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83" w:rsidRDefault="00D97583" w:rsidP="00D97583">
      <w:pPr>
        <w:pStyle w:val="Zarkazkladnhotextu"/>
        <w:spacing w:after="0" w:line="360" w:lineRule="auto"/>
        <w:rPr>
          <w:b/>
          <w:sz w:val="36"/>
          <w:szCs w:val="36"/>
        </w:rPr>
      </w:pPr>
    </w:p>
    <w:p w:rsidR="00D97583" w:rsidRDefault="00D97583" w:rsidP="00D97583">
      <w:pPr>
        <w:pStyle w:val="Zarkazkladnhotextu"/>
        <w:spacing w:after="0" w:line="360" w:lineRule="auto"/>
        <w:rPr>
          <w:b/>
          <w:sz w:val="36"/>
          <w:szCs w:val="36"/>
        </w:rPr>
      </w:pPr>
    </w:p>
    <w:p w:rsidR="00D97583" w:rsidRPr="0044230E" w:rsidRDefault="00D97583" w:rsidP="005F6BEB">
      <w:pPr>
        <w:pStyle w:val="Zarkazkladnhotextu"/>
        <w:spacing w:after="0" w:line="360" w:lineRule="auto"/>
        <w:jc w:val="center"/>
        <w:rPr>
          <w:b/>
          <w:i/>
          <w:iCs/>
          <w:sz w:val="38"/>
          <w:szCs w:val="38"/>
        </w:rPr>
      </w:pPr>
      <w:r w:rsidRPr="0044230E">
        <w:rPr>
          <w:b/>
          <w:sz w:val="38"/>
          <w:szCs w:val="38"/>
        </w:rPr>
        <w:t>Základná škola, Mládežnícka 3,  040 15 Košice –Šaca</w:t>
      </w:r>
    </w:p>
    <w:p w:rsidR="00D97583" w:rsidRPr="0044230E" w:rsidRDefault="00D97583" w:rsidP="00D97583">
      <w:pPr>
        <w:pStyle w:val="Zarkazkladnhotextu"/>
        <w:jc w:val="center"/>
        <w:outlineLvl w:val="0"/>
        <w:rPr>
          <w:b/>
          <w:color w:val="FF0000"/>
          <w:sz w:val="32"/>
          <w:szCs w:val="32"/>
        </w:rPr>
      </w:pPr>
    </w:p>
    <w:p w:rsidR="00D97583" w:rsidRPr="0044230E" w:rsidRDefault="00D97583" w:rsidP="00D97583">
      <w:pPr>
        <w:pStyle w:val="Zarkazkladnhotextu"/>
        <w:jc w:val="center"/>
        <w:outlineLvl w:val="0"/>
        <w:rPr>
          <w:b/>
          <w:color w:val="FF0000"/>
          <w:sz w:val="32"/>
          <w:szCs w:val="32"/>
        </w:rPr>
      </w:pPr>
    </w:p>
    <w:p w:rsidR="00D97583" w:rsidRPr="0044230E" w:rsidRDefault="00D97583" w:rsidP="00D97583">
      <w:pPr>
        <w:pStyle w:val="Zarkazkladnhotextu"/>
        <w:jc w:val="center"/>
        <w:outlineLvl w:val="0"/>
        <w:rPr>
          <w:b/>
          <w:color w:val="FF0000"/>
          <w:sz w:val="56"/>
          <w:szCs w:val="56"/>
        </w:rPr>
      </w:pPr>
    </w:p>
    <w:p w:rsidR="00D97583" w:rsidRPr="0044230E" w:rsidRDefault="00D97583" w:rsidP="00D97583">
      <w:pPr>
        <w:pStyle w:val="Zarkazkladnhotextu"/>
        <w:jc w:val="center"/>
        <w:outlineLvl w:val="0"/>
        <w:rPr>
          <w:b/>
          <w:color w:val="FF0000"/>
          <w:sz w:val="56"/>
          <w:szCs w:val="56"/>
        </w:rPr>
      </w:pPr>
    </w:p>
    <w:p w:rsidR="00D97583" w:rsidRPr="0044230E" w:rsidRDefault="00D97583" w:rsidP="00D97583">
      <w:pPr>
        <w:pStyle w:val="Zarkazkladnhotextu"/>
        <w:jc w:val="center"/>
        <w:outlineLvl w:val="0"/>
        <w:rPr>
          <w:b/>
          <w:color w:val="FF0000"/>
          <w:sz w:val="56"/>
          <w:szCs w:val="56"/>
        </w:rPr>
      </w:pPr>
    </w:p>
    <w:p w:rsidR="00D97583" w:rsidRPr="0044230E" w:rsidRDefault="00D97583" w:rsidP="00D97583">
      <w:pPr>
        <w:pStyle w:val="Zarkazkladnhotextu"/>
        <w:jc w:val="center"/>
        <w:outlineLvl w:val="0"/>
        <w:rPr>
          <w:b/>
          <w:color w:val="FF0000"/>
          <w:sz w:val="56"/>
          <w:szCs w:val="56"/>
        </w:rPr>
      </w:pPr>
    </w:p>
    <w:p w:rsidR="00D97583" w:rsidRPr="0044230E" w:rsidRDefault="00D97583" w:rsidP="00D97583">
      <w:pPr>
        <w:pStyle w:val="Zarkazkladnhotextu"/>
        <w:spacing w:line="360" w:lineRule="auto"/>
        <w:jc w:val="center"/>
        <w:outlineLvl w:val="0"/>
        <w:rPr>
          <w:b/>
          <w:color w:val="262626" w:themeColor="text1" w:themeTint="D9"/>
          <w:sz w:val="56"/>
          <w:szCs w:val="56"/>
        </w:rPr>
      </w:pPr>
      <w:r w:rsidRPr="0044230E">
        <w:rPr>
          <w:b/>
          <w:color w:val="262626" w:themeColor="text1" w:themeTint="D9"/>
          <w:sz w:val="56"/>
          <w:szCs w:val="56"/>
        </w:rPr>
        <w:t>Správa o výchovno-vzdelávacej činnosti základnej školy</w:t>
      </w:r>
    </w:p>
    <w:p w:rsidR="00D97583" w:rsidRPr="0044230E" w:rsidRDefault="00D97583" w:rsidP="00D97583">
      <w:pPr>
        <w:pStyle w:val="Zarkazkladnhotextu"/>
        <w:spacing w:line="360" w:lineRule="auto"/>
        <w:jc w:val="center"/>
        <w:outlineLvl w:val="0"/>
        <w:rPr>
          <w:b/>
          <w:color w:val="262626" w:themeColor="text1" w:themeTint="D9"/>
          <w:sz w:val="60"/>
          <w:szCs w:val="60"/>
        </w:rPr>
      </w:pPr>
      <w:r w:rsidRPr="0044230E">
        <w:rPr>
          <w:b/>
          <w:color w:val="262626" w:themeColor="text1" w:themeTint="D9"/>
          <w:sz w:val="56"/>
          <w:szCs w:val="56"/>
        </w:rPr>
        <w:t>za školský rok 20</w:t>
      </w:r>
      <w:r>
        <w:rPr>
          <w:b/>
          <w:color w:val="262626" w:themeColor="text1" w:themeTint="D9"/>
          <w:sz w:val="56"/>
          <w:szCs w:val="56"/>
        </w:rPr>
        <w:t>20</w:t>
      </w:r>
      <w:r w:rsidRPr="0044230E">
        <w:rPr>
          <w:b/>
          <w:color w:val="262626" w:themeColor="text1" w:themeTint="D9"/>
          <w:sz w:val="56"/>
          <w:szCs w:val="56"/>
        </w:rPr>
        <w:t>/</w:t>
      </w:r>
      <w:r>
        <w:rPr>
          <w:b/>
          <w:color w:val="262626" w:themeColor="text1" w:themeTint="D9"/>
          <w:sz w:val="56"/>
          <w:szCs w:val="56"/>
        </w:rPr>
        <w:t>2021</w:t>
      </w:r>
    </w:p>
    <w:p w:rsidR="00D97583" w:rsidRDefault="00D97583" w:rsidP="00D97583">
      <w:pPr>
        <w:rPr>
          <w:b/>
          <w:color w:val="262626" w:themeColor="text1" w:themeTint="D9"/>
          <w:sz w:val="56"/>
          <w:szCs w:val="56"/>
        </w:rPr>
      </w:pPr>
    </w:p>
    <w:p w:rsidR="00D97583" w:rsidRDefault="00D97583" w:rsidP="00D97583">
      <w:pPr>
        <w:rPr>
          <w:b/>
          <w:color w:val="262626" w:themeColor="text1" w:themeTint="D9"/>
          <w:sz w:val="56"/>
          <w:szCs w:val="56"/>
        </w:rPr>
      </w:pPr>
    </w:p>
    <w:p w:rsidR="00D97583" w:rsidRDefault="00D97583" w:rsidP="00D97583">
      <w:pPr>
        <w:rPr>
          <w:b/>
          <w:color w:val="262626" w:themeColor="text1" w:themeTint="D9"/>
          <w:sz w:val="56"/>
          <w:szCs w:val="56"/>
        </w:rPr>
      </w:pPr>
    </w:p>
    <w:p w:rsidR="00D97583" w:rsidRDefault="00D97583" w:rsidP="00D97583">
      <w:pPr>
        <w:rPr>
          <w:b/>
          <w:color w:val="262626" w:themeColor="text1" w:themeTint="D9"/>
          <w:sz w:val="56"/>
          <w:szCs w:val="56"/>
        </w:rPr>
      </w:pPr>
    </w:p>
    <w:p w:rsidR="00D97583" w:rsidRDefault="00D97583" w:rsidP="00D97583">
      <w:pPr>
        <w:rPr>
          <w:b/>
          <w:color w:val="262626" w:themeColor="text1" w:themeTint="D9"/>
          <w:sz w:val="56"/>
          <w:szCs w:val="56"/>
        </w:rPr>
      </w:pPr>
    </w:p>
    <w:p w:rsidR="00D97583" w:rsidRDefault="00D97583" w:rsidP="00D97583">
      <w:pPr>
        <w:rPr>
          <w:b/>
          <w:color w:val="262626" w:themeColor="text1" w:themeTint="D9"/>
          <w:sz w:val="56"/>
          <w:szCs w:val="56"/>
        </w:rPr>
      </w:pPr>
    </w:p>
    <w:p w:rsidR="00D97583" w:rsidRDefault="00D97583" w:rsidP="00D97583">
      <w:pPr>
        <w:rPr>
          <w:b/>
          <w:color w:val="262626" w:themeColor="text1" w:themeTint="D9"/>
          <w:sz w:val="56"/>
          <w:szCs w:val="56"/>
        </w:rPr>
      </w:pPr>
    </w:p>
    <w:p w:rsidR="00D97583" w:rsidRDefault="00D97583" w:rsidP="00D97583">
      <w:pPr>
        <w:rPr>
          <w:b/>
          <w:color w:val="262626" w:themeColor="text1" w:themeTint="D9"/>
          <w:sz w:val="56"/>
          <w:szCs w:val="56"/>
        </w:rPr>
      </w:pPr>
    </w:p>
    <w:p w:rsidR="00D97583" w:rsidRPr="0044230E" w:rsidRDefault="00D97583" w:rsidP="00D97583">
      <w:pPr>
        <w:rPr>
          <w:b/>
          <w:color w:val="262626" w:themeColor="text1" w:themeTint="D9"/>
          <w:sz w:val="56"/>
          <w:szCs w:val="56"/>
        </w:rPr>
      </w:pPr>
    </w:p>
    <w:p w:rsidR="000A2552" w:rsidRPr="006802AB" w:rsidRDefault="000A2552" w:rsidP="000A2552">
      <w:pPr>
        <w:pStyle w:val="Zarkazkladnhotextu"/>
        <w:jc w:val="center"/>
        <w:outlineLvl w:val="0"/>
        <w:rPr>
          <w:b/>
          <w:color w:val="FF0000"/>
          <w:sz w:val="32"/>
          <w:szCs w:val="32"/>
        </w:rPr>
      </w:pPr>
      <w:r w:rsidRPr="006802AB">
        <w:rPr>
          <w:b/>
          <w:color w:val="FF0000"/>
          <w:sz w:val="32"/>
          <w:szCs w:val="32"/>
        </w:rPr>
        <w:t>Správa o výchovno-vzdelávacej činnosti základnej školy</w:t>
      </w:r>
    </w:p>
    <w:p w:rsidR="000A2552" w:rsidRPr="006802AB" w:rsidRDefault="000A2552" w:rsidP="000A2552">
      <w:pPr>
        <w:pStyle w:val="Zarkazkladnhotextu"/>
        <w:jc w:val="center"/>
        <w:outlineLvl w:val="0"/>
        <w:rPr>
          <w:b/>
          <w:color w:val="FF0000"/>
          <w:sz w:val="32"/>
          <w:szCs w:val="32"/>
        </w:rPr>
      </w:pPr>
      <w:r w:rsidRPr="006802AB">
        <w:rPr>
          <w:b/>
          <w:color w:val="FF0000"/>
          <w:sz w:val="32"/>
          <w:szCs w:val="32"/>
        </w:rPr>
        <w:t xml:space="preserve">za školský rok </w:t>
      </w:r>
      <w:r w:rsidR="001F5816" w:rsidRPr="006802AB">
        <w:rPr>
          <w:b/>
          <w:color w:val="FF0000"/>
          <w:sz w:val="32"/>
          <w:szCs w:val="32"/>
        </w:rPr>
        <w:t>20</w:t>
      </w:r>
      <w:r w:rsidR="00CF3BFC">
        <w:rPr>
          <w:b/>
          <w:color w:val="FF0000"/>
          <w:sz w:val="32"/>
          <w:szCs w:val="32"/>
        </w:rPr>
        <w:t>20</w:t>
      </w:r>
      <w:r w:rsidR="001F5816" w:rsidRPr="006802AB">
        <w:rPr>
          <w:b/>
          <w:color w:val="FF0000"/>
          <w:sz w:val="32"/>
          <w:szCs w:val="32"/>
        </w:rPr>
        <w:t>/</w:t>
      </w:r>
      <w:r w:rsidR="002E3DD4">
        <w:rPr>
          <w:b/>
          <w:color w:val="FF0000"/>
          <w:sz w:val="32"/>
          <w:szCs w:val="32"/>
        </w:rPr>
        <w:t>2</w:t>
      </w:r>
      <w:r w:rsidR="00CF3BFC">
        <w:rPr>
          <w:b/>
          <w:color w:val="FF0000"/>
          <w:sz w:val="32"/>
          <w:szCs w:val="32"/>
        </w:rPr>
        <w:t>1</w:t>
      </w:r>
    </w:p>
    <w:p w:rsidR="000A2552" w:rsidRDefault="000A2552" w:rsidP="000A2552">
      <w:pPr>
        <w:pStyle w:val="Zarkazkladnhotextu"/>
        <w:jc w:val="center"/>
        <w:outlineLvl w:val="0"/>
        <w:rPr>
          <w:sz w:val="32"/>
          <w:szCs w:val="32"/>
        </w:rPr>
      </w:pPr>
    </w:p>
    <w:p w:rsidR="00F867FB" w:rsidRPr="006802AB" w:rsidRDefault="00F867FB" w:rsidP="000A2552">
      <w:pPr>
        <w:pStyle w:val="Zarkazkladnhotextu"/>
        <w:jc w:val="center"/>
        <w:outlineLvl w:val="0"/>
        <w:rPr>
          <w:sz w:val="32"/>
          <w:szCs w:val="32"/>
        </w:rPr>
      </w:pPr>
    </w:p>
    <w:p w:rsidR="00E94074" w:rsidRDefault="00E94074" w:rsidP="00E94074">
      <w:pPr>
        <w:pStyle w:val="Zarkazkladnhotextu"/>
        <w:spacing w:line="360" w:lineRule="auto"/>
        <w:rPr>
          <w:b/>
          <w:sz w:val="28"/>
          <w:szCs w:val="28"/>
        </w:rPr>
      </w:pPr>
      <w:r w:rsidRPr="00755C3F">
        <w:rPr>
          <w:b/>
          <w:sz w:val="28"/>
          <w:szCs w:val="28"/>
        </w:rPr>
        <w:t xml:space="preserve">Titul, meno a priezvisko riaditeľa školy : </w:t>
      </w:r>
      <w:r w:rsidR="002E2194" w:rsidRPr="00755C3F">
        <w:rPr>
          <w:b/>
          <w:sz w:val="28"/>
          <w:szCs w:val="28"/>
        </w:rPr>
        <w:t xml:space="preserve">Mgr. Vlastimil </w:t>
      </w:r>
      <w:proofErr w:type="spellStart"/>
      <w:r w:rsidR="002E2194" w:rsidRPr="00755C3F">
        <w:rPr>
          <w:b/>
          <w:sz w:val="28"/>
          <w:szCs w:val="28"/>
        </w:rPr>
        <w:t>Borufka</w:t>
      </w:r>
      <w:proofErr w:type="spellEnd"/>
    </w:p>
    <w:p w:rsidR="00F867FB" w:rsidRPr="00F867FB" w:rsidRDefault="00F867FB" w:rsidP="00E94074">
      <w:pPr>
        <w:pStyle w:val="Zarkazkladnhotextu"/>
        <w:spacing w:line="360" w:lineRule="auto"/>
        <w:rPr>
          <w:b/>
          <w:sz w:val="12"/>
          <w:szCs w:val="12"/>
        </w:rPr>
      </w:pPr>
    </w:p>
    <w:p w:rsidR="001F5816" w:rsidRPr="006802AB" w:rsidRDefault="00E94074" w:rsidP="00E94074">
      <w:pPr>
        <w:pStyle w:val="Zarkazkladnhotextu"/>
        <w:spacing w:line="360" w:lineRule="auto"/>
        <w:rPr>
          <w:b/>
        </w:rPr>
      </w:pPr>
      <w:r w:rsidRPr="006802AB">
        <w:rPr>
          <w:b/>
        </w:rPr>
        <w:t>Nástup do funkcie riaditeľa na tejto škole:</w:t>
      </w:r>
      <w:r w:rsidRPr="006802AB">
        <w:rPr>
          <w:b/>
        </w:rPr>
        <w:tab/>
      </w:r>
      <w:r w:rsidR="002E2194" w:rsidRPr="006802AB">
        <w:rPr>
          <w:b/>
        </w:rPr>
        <w:t>22. 4. 2009</w:t>
      </w:r>
    </w:p>
    <w:p w:rsidR="00755C3F" w:rsidRDefault="00E94074" w:rsidP="002E2194">
      <w:pPr>
        <w:pStyle w:val="Zarkazkladnhotextu"/>
        <w:spacing w:after="0" w:line="360" w:lineRule="auto"/>
        <w:rPr>
          <w:b/>
        </w:rPr>
      </w:pPr>
      <w:r w:rsidRPr="006802AB">
        <w:rPr>
          <w:b/>
        </w:rPr>
        <w:t>Názov školy (aj čes</w:t>
      </w:r>
      <w:r w:rsidR="002E2194" w:rsidRPr="006802AB">
        <w:rPr>
          <w:b/>
        </w:rPr>
        <w:t xml:space="preserve">tný názov) a úplná adresa školy </w:t>
      </w:r>
      <w:r w:rsidR="00755C3F">
        <w:rPr>
          <w:b/>
        </w:rPr>
        <w:t xml:space="preserve">: </w:t>
      </w:r>
    </w:p>
    <w:p w:rsidR="001F5816" w:rsidRDefault="00755C3F" w:rsidP="00755C3F">
      <w:pPr>
        <w:pStyle w:val="Zarkazkladnhotextu"/>
        <w:spacing w:after="0" w:line="360" w:lineRule="auto"/>
        <w:rPr>
          <w:b/>
          <w:sz w:val="28"/>
          <w:szCs w:val="28"/>
        </w:rPr>
      </w:pPr>
      <w:r>
        <w:rPr>
          <w:b/>
        </w:rPr>
        <w:t xml:space="preserve">                        </w:t>
      </w:r>
      <w:r w:rsidR="00F867FB">
        <w:rPr>
          <w:b/>
        </w:rPr>
        <w:t xml:space="preserve"> </w:t>
      </w:r>
      <w:r>
        <w:rPr>
          <w:b/>
        </w:rPr>
        <w:t xml:space="preserve">  </w:t>
      </w:r>
      <w:r w:rsidR="002E2194" w:rsidRPr="00755C3F">
        <w:rPr>
          <w:b/>
          <w:sz w:val="28"/>
          <w:szCs w:val="28"/>
        </w:rPr>
        <w:t>Základná škola, Mládežnícka 3,  040 15 Košice –Šaca</w:t>
      </w:r>
    </w:p>
    <w:p w:rsidR="00F867FB" w:rsidRPr="00F867FB" w:rsidRDefault="00F867FB" w:rsidP="00755C3F">
      <w:pPr>
        <w:pStyle w:val="Zarkazkladnhotextu"/>
        <w:spacing w:after="0" w:line="360" w:lineRule="auto"/>
        <w:rPr>
          <w:b/>
          <w:i/>
          <w:iCs/>
          <w:sz w:val="20"/>
          <w:szCs w:val="20"/>
        </w:rPr>
      </w:pPr>
    </w:p>
    <w:p w:rsidR="00E94074" w:rsidRPr="006802AB" w:rsidRDefault="00E94074" w:rsidP="00E94074">
      <w:pPr>
        <w:pStyle w:val="Zarkazkladnhotextu"/>
        <w:spacing w:line="360" w:lineRule="auto"/>
        <w:rPr>
          <w:b/>
        </w:rPr>
      </w:pPr>
      <w:r w:rsidRPr="006802AB">
        <w:rPr>
          <w:b/>
        </w:rPr>
        <w:t>Okres:</w:t>
      </w:r>
      <w:r w:rsidR="002E2194" w:rsidRPr="006802AB">
        <w:rPr>
          <w:b/>
        </w:rPr>
        <w:t xml:space="preserve"> Košice II</w:t>
      </w:r>
      <w:r w:rsidRPr="006802AB">
        <w:rPr>
          <w:b/>
        </w:rPr>
        <w:tab/>
      </w:r>
      <w:r w:rsidRPr="006802AB">
        <w:rPr>
          <w:b/>
        </w:rPr>
        <w:tab/>
        <w:t xml:space="preserve">Príslušnosť školy k školskému úradu: </w:t>
      </w:r>
      <w:r w:rsidRPr="006802AB">
        <w:rPr>
          <w:b/>
          <w:i/>
        </w:rPr>
        <w:t>Mesto Košice</w:t>
      </w:r>
      <w:r w:rsidR="002E2194" w:rsidRPr="006802AB">
        <w:rPr>
          <w:b/>
          <w:i/>
        </w:rPr>
        <w:t xml:space="preserve"> </w:t>
      </w:r>
    </w:p>
    <w:p w:rsidR="002E2194" w:rsidRPr="006802AB" w:rsidRDefault="002E2194" w:rsidP="002E2194">
      <w:pPr>
        <w:pStyle w:val="Zarkazkladnhotextu"/>
        <w:spacing w:line="360" w:lineRule="auto"/>
        <w:rPr>
          <w:b/>
        </w:rPr>
      </w:pPr>
      <w:r w:rsidRPr="006802AB">
        <w:rPr>
          <w:b/>
        </w:rPr>
        <w:t xml:space="preserve">Telefón : 055/6842 196            </w:t>
      </w:r>
      <w:r w:rsidRPr="006802AB">
        <w:rPr>
          <w:b/>
        </w:rPr>
        <w:tab/>
        <w:t>fax : 055/6842 196           e-mail : kontakt@zssaca.sk</w:t>
      </w:r>
    </w:p>
    <w:p w:rsidR="00E94074" w:rsidRPr="006802AB" w:rsidRDefault="00E94074" w:rsidP="00E94074">
      <w:pPr>
        <w:pStyle w:val="Zarkazkladnhotextu"/>
        <w:spacing w:line="360" w:lineRule="auto"/>
        <w:rPr>
          <w:b/>
        </w:rPr>
      </w:pPr>
      <w:r w:rsidRPr="006802AB">
        <w:rPr>
          <w:b/>
        </w:rPr>
        <w:t xml:space="preserve">Webová stránka školy: </w:t>
      </w:r>
      <w:r w:rsidR="00EB443A" w:rsidRPr="006802AB">
        <w:rPr>
          <w:b/>
        </w:rPr>
        <w:t xml:space="preserve">    https://zssaca.edupage.org/</w:t>
      </w:r>
    </w:p>
    <w:p w:rsidR="00061DD8" w:rsidRPr="006802AB" w:rsidRDefault="00061DD8" w:rsidP="000A2552">
      <w:pPr>
        <w:pStyle w:val="Zarkazkladnhotextu"/>
        <w:spacing w:line="360" w:lineRule="auto"/>
        <w:rPr>
          <w:b/>
        </w:rPr>
      </w:pPr>
      <w:r w:rsidRPr="006802AB">
        <w:rPr>
          <w:b/>
        </w:rPr>
        <w:t>Čestný názov  školy ude</w:t>
      </w:r>
      <w:r w:rsidR="002E2194" w:rsidRPr="006802AB">
        <w:rPr>
          <w:b/>
        </w:rPr>
        <w:t xml:space="preserve">lený (dátum): ––––––––––-      </w:t>
      </w:r>
      <w:r w:rsidRPr="006802AB">
        <w:rPr>
          <w:b/>
        </w:rPr>
        <w:t>prípadne v štádiu riešenia</w:t>
      </w:r>
      <w:r w:rsidR="002E2194" w:rsidRPr="006802AB">
        <w:rPr>
          <w:b/>
        </w:rPr>
        <w:t xml:space="preserve"> ––––––––</w:t>
      </w:r>
    </w:p>
    <w:p w:rsidR="00061DD8" w:rsidRDefault="00061DD8" w:rsidP="000A2552">
      <w:pPr>
        <w:pStyle w:val="Zarkazkladnhotextu"/>
        <w:spacing w:line="360" w:lineRule="auto"/>
      </w:pPr>
      <w:r w:rsidRPr="006802AB">
        <w:rPr>
          <w:b/>
        </w:rPr>
        <w:t>Vznik školy:</w:t>
      </w:r>
      <w:r w:rsidRPr="006802AB">
        <w:t xml:space="preserve">  podľa zriaďovacej listiny:</w:t>
      </w:r>
      <w:r w:rsidR="002E2194" w:rsidRPr="006802AB">
        <w:t xml:space="preserve">  1.8.1968</w:t>
      </w:r>
    </w:p>
    <w:p w:rsidR="00F867FB" w:rsidRPr="006802AB" w:rsidRDefault="00F867FB" w:rsidP="000A2552">
      <w:pPr>
        <w:pStyle w:val="Zarkazkladnhotextu"/>
        <w:spacing w:line="360" w:lineRule="auto"/>
      </w:pPr>
    </w:p>
    <w:p w:rsidR="00061DD8" w:rsidRPr="006802AB" w:rsidRDefault="00061DD8" w:rsidP="00F867FB">
      <w:pPr>
        <w:pStyle w:val="Zarkazkladnhotextu"/>
        <w:spacing w:line="360" w:lineRule="auto"/>
      </w:pPr>
      <w:r w:rsidRPr="006802AB">
        <w:rPr>
          <w:b/>
        </w:rPr>
        <w:t>Z kroniky školy:</w:t>
      </w:r>
      <w:r w:rsidRPr="006802AB">
        <w:t xml:space="preserve">  prehľad riaditeľov na škole od vzniku + šk. roky  </w:t>
      </w:r>
    </w:p>
    <w:p w:rsidR="002E2194" w:rsidRPr="006802AB" w:rsidRDefault="002E2194" w:rsidP="00F867FB">
      <w:pPr>
        <w:pStyle w:val="Zarkazkladnhotextu"/>
        <w:spacing w:line="360" w:lineRule="auto"/>
        <w:ind w:left="0"/>
      </w:pPr>
      <w:r w:rsidRPr="006802AB">
        <w:t xml:space="preserve">       1. Mgr. Vincent </w:t>
      </w:r>
      <w:proofErr w:type="spellStart"/>
      <w:r w:rsidRPr="006802AB">
        <w:t>Kuľbaga</w:t>
      </w:r>
      <w:proofErr w:type="spellEnd"/>
      <w:r w:rsidRPr="006802AB">
        <w:t xml:space="preserve"> – 1968/69 – 1970/71</w:t>
      </w:r>
    </w:p>
    <w:p w:rsidR="002E2194" w:rsidRPr="006802AB" w:rsidRDefault="002E2194" w:rsidP="00F867FB">
      <w:pPr>
        <w:pStyle w:val="Zarkazkladnhotextu"/>
        <w:spacing w:line="360" w:lineRule="auto"/>
        <w:ind w:left="360"/>
      </w:pPr>
      <w:r w:rsidRPr="006802AB">
        <w:t>2. Mgr. Imrich Klein -  1971/72 – 1974/75</w:t>
      </w:r>
    </w:p>
    <w:p w:rsidR="002E2194" w:rsidRPr="006802AB" w:rsidRDefault="002E2194" w:rsidP="00F867FB">
      <w:pPr>
        <w:pStyle w:val="Zarkazkladnhotextu"/>
        <w:spacing w:line="360" w:lineRule="auto"/>
        <w:ind w:left="360"/>
      </w:pPr>
      <w:r w:rsidRPr="006802AB">
        <w:t>3. Mgr. Ladislav Mizák  -  1975/76  - 1983/84</w:t>
      </w:r>
    </w:p>
    <w:p w:rsidR="002E2194" w:rsidRPr="006802AB" w:rsidRDefault="002E2194" w:rsidP="00F867FB">
      <w:pPr>
        <w:pStyle w:val="Zarkazkladnhotextu"/>
        <w:spacing w:line="360" w:lineRule="auto"/>
        <w:ind w:left="360"/>
      </w:pPr>
      <w:r w:rsidRPr="006802AB">
        <w:t>4. Mgr. Michal Ďurik – 1984/85 – 1989/90</w:t>
      </w:r>
    </w:p>
    <w:p w:rsidR="002E2194" w:rsidRPr="006802AB" w:rsidRDefault="002E2194" w:rsidP="00F867FB">
      <w:pPr>
        <w:pStyle w:val="Zarkazkladnhotextu"/>
        <w:spacing w:line="360" w:lineRule="auto"/>
        <w:ind w:left="360"/>
      </w:pPr>
      <w:r w:rsidRPr="006802AB">
        <w:t>5. Mgr. Ľuboslava Ferčíková -  1990/91 – 1996/97</w:t>
      </w:r>
    </w:p>
    <w:p w:rsidR="002E2194" w:rsidRPr="006802AB" w:rsidRDefault="002E2194" w:rsidP="00F867FB">
      <w:pPr>
        <w:pStyle w:val="Zarkazkladnhotextu"/>
        <w:spacing w:line="360" w:lineRule="auto"/>
        <w:ind w:left="360"/>
      </w:pPr>
      <w:r w:rsidRPr="006802AB">
        <w:t>6. Mgr. Stanislav Gerenda – 1997/98 – 2000/01</w:t>
      </w:r>
    </w:p>
    <w:p w:rsidR="002E2194" w:rsidRPr="006802AB" w:rsidRDefault="002E2194" w:rsidP="00F867FB">
      <w:pPr>
        <w:pStyle w:val="Zarkazkladnhotextu"/>
        <w:spacing w:line="360" w:lineRule="auto"/>
        <w:ind w:left="360"/>
      </w:pPr>
      <w:r w:rsidRPr="006802AB">
        <w:t xml:space="preserve">7. Mgr. Adrián Šurín – 2001/02 – 2008/2009    </w:t>
      </w:r>
    </w:p>
    <w:p w:rsidR="002E2194" w:rsidRPr="006802AB" w:rsidRDefault="002E2194" w:rsidP="00F867FB">
      <w:pPr>
        <w:pStyle w:val="Zarkazkladnhotextu"/>
        <w:spacing w:line="360" w:lineRule="auto"/>
        <w:ind w:left="360"/>
      </w:pPr>
      <w:r w:rsidRPr="006802AB">
        <w:t xml:space="preserve">   </w:t>
      </w:r>
      <w:r w:rsidR="00071CB3" w:rsidRPr="006802AB">
        <w:t xml:space="preserve">              </w:t>
      </w:r>
      <w:r w:rsidRPr="006802AB">
        <w:t>(od 21. októbra 2008 do 21. apríla 2009 poverená zastupovaním  Mgr. Agáta Micháleková)</w:t>
      </w:r>
    </w:p>
    <w:p w:rsidR="002E2194" w:rsidRPr="006802AB" w:rsidRDefault="002E2194" w:rsidP="00F867FB">
      <w:pPr>
        <w:pStyle w:val="Zarkazkladnhotextu"/>
        <w:spacing w:line="360" w:lineRule="auto"/>
        <w:ind w:left="360"/>
        <w:rPr>
          <w:lang w:val="es-ES_tradnl"/>
        </w:rPr>
      </w:pPr>
      <w:r w:rsidRPr="006802AB">
        <w:rPr>
          <w:lang w:val="es-ES_tradnl"/>
        </w:rPr>
        <w:t>8. Mgr. Vlastimil Borufka  - od 22.4.2009</w:t>
      </w:r>
    </w:p>
    <w:p w:rsidR="002E2194" w:rsidRDefault="002E2194" w:rsidP="002E2194">
      <w:pPr>
        <w:pStyle w:val="Zarkazkladnhotextu"/>
        <w:ind w:left="360"/>
        <w:rPr>
          <w:sz w:val="20"/>
          <w:szCs w:val="20"/>
          <w:highlight w:val="yellow"/>
          <w:lang w:val="es-ES_tradnl"/>
        </w:rPr>
      </w:pPr>
    </w:p>
    <w:p w:rsidR="00F867FB" w:rsidRDefault="00F867FB" w:rsidP="002E2194">
      <w:pPr>
        <w:pStyle w:val="Zarkazkladnhotextu"/>
        <w:ind w:left="360"/>
        <w:rPr>
          <w:sz w:val="20"/>
          <w:szCs w:val="20"/>
          <w:highlight w:val="yellow"/>
          <w:lang w:val="es-ES_tradnl"/>
        </w:rPr>
      </w:pPr>
    </w:p>
    <w:p w:rsidR="00CF3BFC" w:rsidRDefault="00E91571" w:rsidP="00CF3BFC">
      <w:pPr>
        <w:spacing w:line="276" w:lineRule="auto"/>
        <w:jc w:val="both"/>
        <w:rPr>
          <w:lang w:val="es-ES_tradnl"/>
        </w:rPr>
      </w:pPr>
      <w:r>
        <w:rPr>
          <w:sz w:val="28"/>
          <w:szCs w:val="28"/>
          <w:lang w:val="es-ES_tradnl"/>
        </w:rPr>
        <w:lastRenderedPageBreak/>
        <w:tab/>
      </w:r>
      <w:r w:rsidR="00DF3CFF" w:rsidRPr="00CF3BFC">
        <w:rPr>
          <w:lang w:val="es-ES_tradnl"/>
        </w:rPr>
        <w:t>Školský</w:t>
      </w:r>
      <w:r w:rsidR="00CF3BFC">
        <w:rPr>
          <w:lang w:val="es-ES_tradnl"/>
        </w:rPr>
        <w:t xml:space="preserve"> </w:t>
      </w:r>
      <w:r w:rsidR="00DF3CFF" w:rsidRPr="00CF3BFC">
        <w:rPr>
          <w:lang w:val="es-ES_tradnl"/>
        </w:rPr>
        <w:t>rok 20</w:t>
      </w:r>
      <w:r w:rsidR="00CF3BFC">
        <w:rPr>
          <w:lang w:val="es-ES_tradnl"/>
        </w:rPr>
        <w:t>20</w:t>
      </w:r>
      <w:r w:rsidR="00DF3CFF" w:rsidRPr="00CF3BFC">
        <w:rPr>
          <w:lang w:val="es-ES_tradnl"/>
        </w:rPr>
        <w:t>/202</w:t>
      </w:r>
      <w:r w:rsidR="00CF3BFC">
        <w:rPr>
          <w:lang w:val="es-ES_tradnl"/>
        </w:rPr>
        <w:t xml:space="preserve">1 </w:t>
      </w:r>
      <w:r w:rsidR="00DF3CFF" w:rsidRPr="00CF3BFC">
        <w:rPr>
          <w:lang w:val="es-ES_tradnl"/>
        </w:rPr>
        <w:t>bol špecifický</w:t>
      </w:r>
      <w:r w:rsidR="00CF3BFC">
        <w:rPr>
          <w:lang w:val="es-ES_tradnl"/>
        </w:rPr>
        <w:t>, poznačený rýchlo sa šíriacou pandémiou koronavírusu.</w:t>
      </w:r>
      <w:r w:rsidR="00DF3CFF" w:rsidRPr="00CF3BFC">
        <w:rPr>
          <w:lang w:val="es-ES_tradnl"/>
        </w:rPr>
        <w:t xml:space="preserve"> </w:t>
      </w:r>
      <w:r w:rsidR="00CF3BFC">
        <w:rPr>
          <w:lang w:val="es-ES_tradnl"/>
        </w:rPr>
        <w:t>Vyučovanie okrem prezenčnej formy prebiehalo od októbra do apríla aj dištančnou formou.</w:t>
      </w:r>
    </w:p>
    <w:p w:rsidR="00CF3BFC" w:rsidRPr="00CF3BFC" w:rsidRDefault="00CF3BFC" w:rsidP="00CF3BFC">
      <w:pPr>
        <w:spacing w:line="276" w:lineRule="auto"/>
        <w:jc w:val="both"/>
        <w:rPr>
          <w:sz w:val="16"/>
          <w:szCs w:val="16"/>
          <w:lang w:val="es-ES_tradnl"/>
        </w:rPr>
      </w:pPr>
      <w:r w:rsidRPr="00CF3BFC">
        <w:rPr>
          <w:sz w:val="26"/>
          <w:szCs w:val="26"/>
          <w:lang w:val="es-ES_tradnl"/>
        </w:rPr>
        <w:t xml:space="preserve">                                       </w:t>
      </w:r>
    </w:p>
    <w:p w:rsidR="00CF3BFC" w:rsidRDefault="00CF3BFC" w:rsidP="00CF3BFC">
      <w:pPr>
        <w:spacing w:line="276" w:lineRule="auto"/>
        <w:jc w:val="center"/>
        <w:rPr>
          <w:b/>
          <w:sz w:val="26"/>
          <w:szCs w:val="26"/>
          <w:lang w:val="es-ES_tradnl"/>
        </w:rPr>
      </w:pPr>
      <w:r w:rsidRPr="00CF3BFC">
        <w:rPr>
          <w:b/>
          <w:sz w:val="26"/>
          <w:szCs w:val="26"/>
          <w:lang w:val="es-ES_tradnl"/>
        </w:rPr>
        <w:t>Správa o priebehu dištančného vzdelávania</w:t>
      </w:r>
    </w:p>
    <w:p w:rsidR="00CF3BFC" w:rsidRPr="00CF3BFC" w:rsidRDefault="00CF3BFC" w:rsidP="00CF3BFC">
      <w:pPr>
        <w:spacing w:line="276" w:lineRule="auto"/>
        <w:jc w:val="center"/>
        <w:rPr>
          <w:sz w:val="8"/>
          <w:szCs w:val="8"/>
          <w:lang w:val="es-ES_tradnl"/>
        </w:rPr>
      </w:pPr>
    </w:p>
    <w:p w:rsidR="00CF3BFC" w:rsidRDefault="00CF3BFC" w:rsidP="00CF3BFC">
      <w:pPr>
        <w:spacing w:line="276" w:lineRule="auto"/>
        <w:jc w:val="center"/>
        <w:rPr>
          <w:b/>
          <w:bCs/>
        </w:rPr>
      </w:pPr>
      <w:r w:rsidRPr="00CF3BFC">
        <w:rPr>
          <w:b/>
          <w:bCs/>
        </w:rPr>
        <w:t>Hodnotenie dištančného vzdelávania na 1.stupni ZŠ počas pandémie Covid-19</w:t>
      </w:r>
    </w:p>
    <w:p w:rsidR="00CF3BFC" w:rsidRPr="00CF3BFC" w:rsidRDefault="00CF3BFC" w:rsidP="00CF3BFC">
      <w:pPr>
        <w:spacing w:line="276" w:lineRule="auto"/>
        <w:jc w:val="center"/>
        <w:rPr>
          <w:b/>
          <w:bCs/>
          <w:sz w:val="4"/>
          <w:szCs w:val="4"/>
        </w:rPr>
      </w:pPr>
    </w:p>
    <w:p w:rsidR="00CF3BFC" w:rsidRDefault="00CF3BFC" w:rsidP="00CF3BFC">
      <w:pPr>
        <w:spacing w:line="276" w:lineRule="auto"/>
        <w:jc w:val="both"/>
      </w:pPr>
      <w:r>
        <w:tab/>
      </w:r>
      <w:r w:rsidRPr="00CF3BFC">
        <w:t>V snahe zabrániť šíreniu ochorenia Covid-19 prijala aj vláda SR opatrenia, okrem iných, aj zatvorenie škôl a školských zariadení, prerušilo sa  prezenčné vzdelávanie a prešlo sa na dištančný spôsob výučby.</w:t>
      </w:r>
      <w:r>
        <w:t xml:space="preserve"> </w:t>
      </w:r>
      <w:r w:rsidRPr="00CF3BFC">
        <w:t xml:space="preserve">Dištančné vzdelávanie je predovšetkým prechod do </w:t>
      </w:r>
      <w:proofErr w:type="spellStart"/>
      <w:r w:rsidRPr="00CF3BFC">
        <w:t>online</w:t>
      </w:r>
      <w:proofErr w:type="spellEnd"/>
      <w:r w:rsidRPr="00CF3BFC">
        <w:t xml:space="preserve"> priestoru, ktorý nie je možný bez </w:t>
      </w:r>
      <w:r>
        <w:t>p</w:t>
      </w:r>
      <w:r w:rsidRPr="00CF3BFC">
        <w:t xml:space="preserve">odpory techniky a technických zariadení. Komunikácia sa  zabezpečuje pomocou počítačov, notebookov, </w:t>
      </w:r>
      <w:proofErr w:type="spellStart"/>
      <w:r w:rsidRPr="00CF3BFC">
        <w:t>tabletov</w:t>
      </w:r>
      <w:proofErr w:type="spellEnd"/>
      <w:r w:rsidRPr="00CF3BFC">
        <w:t>,</w:t>
      </w:r>
      <w:r>
        <w:t xml:space="preserve"> </w:t>
      </w:r>
      <w:proofErr w:type="spellStart"/>
      <w:r w:rsidRPr="00CF3BFC">
        <w:t>smartfónov</w:t>
      </w:r>
      <w:proofErr w:type="spellEnd"/>
      <w:r w:rsidRPr="00CF3BFC">
        <w:t>. A samozrejme, nevyhnutné je pripojenie na internet.</w:t>
      </w:r>
    </w:p>
    <w:p w:rsidR="00CF3BFC" w:rsidRPr="00CF3BFC" w:rsidRDefault="00CF3BFC" w:rsidP="00CF3BFC">
      <w:pPr>
        <w:spacing w:line="276" w:lineRule="auto"/>
        <w:jc w:val="both"/>
      </w:pPr>
      <w:r w:rsidRPr="00CF3BFC">
        <w:t>Ak hovoríme o dištančnom vzdelávaní žiaka, myslíme tým splnenie týchto dvoch podmienok – mať technické zariadenie a prístup na internet zo strany vyučujúceho ako aj zo strany každého jedného žiaka, ktorý zároveň musí vedieť pracovať na PC a s internetom.</w:t>
      </w:r>
    </w:p>
    <w:p w:rsidR="00CF3BFC" w:rsidRPr="00CF3BFC" w:rsidRDefault="00CF3BFC" w:rsidP="00CF3BFC">
      <w:pPr>
        <w:spacing w:line="276" w:lineRule="auto"/>
        <w:jc w:val="both"/>
      </w:pPr>
      <w:r w:rsidRPr="00CF3BFC">
        <w:t xml:space="preserve">Preto pri hodnotení takéhoto spôsobu vzdelávania dochádza nevyhnutne k rozdeleniu žiakov podľa toho, či a aký majú prístup k počítaču a internetu,  tých, ktorí túto možnosť majú iba čiastočne – obmedzene (časovo) a tých, ktorí ju vôbec nemajú. Aj pri zabezpečení týchto podmienok, stále tu hovoríme o technike, ktorá, ako vieme, môže kedykoľvek zlyhať. Čo sa aj často stávalo. Dôvody sú rôzne – od </w:t>
      </w:r>
      <w:proofErr w:type="spellStart"/>
      <w:r w:rsidRPr="00CF3BFC">
        <w:t>zastaralej</w:t>
      </w:r>
      <w:proofErr w:type="spellEnd"/>
      <w:r w:rsidRPr="00CF3BFC">
        <w:t xml:space="preserve"> techniky, cez ovládače, ktoré nepodporovali niektoré funkcie až po výpadok pripojenia na internet. V tejto súvislosti nesmieme opomenúť, že mnohí rodičia majú iba obmedzené dáta prístupu na internet, ktoré si platia.</w:t>
      </w:r>
      <w:r>
        <w:t xml:space="preserve"> </w:t>
      </w:r>
      <w:r w:rsidRPr="00CF3BFC">
        <w:t xml:space="preserve">Internetová sieť je počas dištančnej výučby silne preťažená a dochádza k výpadkom pripojenia. Pripojení sú všetci žiaci základných škôl, študenti stredných a vysokých škôl a pracujúci ľudia na </w:t>
      </w:r>
      <w:proofErr w:type="spellStart"/>
      <w:r w:rsidRPr="00CF3BFC">
        <w:t>home</w:t>
      </w:r>
      <w:proofErr w:type="spellEnd"/>
      <w:r w:rsidRPr="00CF3BFC">
        <w:t xml:space="preserve"> </w:t>
      </w:r>
      <w:proofErr w:type="spellStart"/>
      <w:r w:rsidRPr="00CF3BFC">
        <w:t>office</w:t>
      </w:r>
      <w:proofErr w:type="spellEnd"/>
      <w:r w:rsidRPr="00CF3BFC">
        <w:t>. Takže aj pri najlepšej snahe zabezpečiť všetko potrebné na vyučovanie v </w:t>
      </w:r>
      <w:proofErr w:type="spellStart"/>
      <w:r w:rsidRPr="00CF3BFC">
        <w:t>online</w:t>
      </w:r>
      <w:proofErr w:type="spellEnd"/>
      <w:r w:rsidRPr="00CF3BFC">
        <w:t xml:space="preserve"> priestore, nemusí to byť sto percentné. </w:t>
      </w:r>
    </w:p>
    <w:p w:rsidR="00CF3BFC" w:rsidRPr="00CF3BFC" w:rsidRDefault="00CF3BFC" w:rsidP="00CF3BFC">
      <w:pPr>
        <w:spacing w:line="276" w:lineRule="auto"/>
        <w:jc w:val="both"/>
      </w:pPr>
      <w:r w:rsidRPr="00CF3BFC">
        <w:t xml:space="preserve">Ako sme vyššie uviedli, pracovať s počítačom a internetom si vyžaduje istú počítačovú zručnosť. </w:t>
      </w:r>
      <w:r w:rsidRPr="00CF3BFC">
        <w:br/>
        <w:t xml:space="preserve">Na  1. stupni dokáže úplne samostatne ovládať techniku málo žiakov. Je tu nevyhnutná pomoc rodičov, či starších súrodencov, ktorí sú takto prítomní na </w:t>
      </w:r>
      <w:proofErr w:type="spellStart"/>
      <w:r w:rsidRPr="00CF3BFC">
        <w:t>online</w:t>
      </w:r>
      <w:proofErr w:type="spellEnd"/>
      <w:r w:rsidRPr="00CF3BFC">
        <w:t xml:space="preserve"> hodinách. Rodičia často negatívne zasahujú do vyučovania, upozorňujú svoje dieťa, napovedajú, odpovedajú za dieťa. Prítomnosť rodiča na takejto hodine z hľadiska prípravy na vyučovanie je pozitívnym prínosom, pretože videl a vie, ako pani učiteľka vysvetlila učivo a pri domácej úlohe vie svojmu dieťaťu pomôcť. No zo strany dieťaťa, ale aj rodiča, môže dôjsť  k negatívnym pocitom. Ak si uvedomíme, že prítomní sú všetci rodičia a všetci vidia, že ten žiak neovláda učivo, alebo má medzery v počítaní, čítaní, písaní. To všetko môže spôsobiť veľmi veľa negatívnych procesov v myslení aj správaní žiaka. Je takmer nemožné zabezpečiť, aby rodičia boli prítomní na </w:t>
      </w:r>
      <w:proofErr w:type="spellStart"/>
      <w:r w:rsidRPr="00CF3BFC">
        <w:t>online</w:t>
      </w:r>
      <w:proofErr w:type="spellEnd"/>
      <w:r w:rsidRPr="00CF3BFC">
        <w:t xml:space="preserve"> hodine iba ako hospitujúci a úplne nemožné, aby posudzovali a hodnotili iba svoje dieťa. Tak, ako je nemožné, aby bol </w:t>
      </w:r>
      <w:proofErr w:type="spellStart"/>
      <w:r w:rsidRPr="00CF3BFC">
        <w:t>online</w:t>
      </w:r>
      <w:proofErr w:type="spellEnd"/>
      <w:r w:rsidRPr="00CF3BFC">
        <w:t xml:space="preserve"> priestor bez akýchkoľvek rušivých vplyvov z domáceho prostredia. Akými sú zvuky rôznych domácich spotrebičov, hlasy ďalších ľudí, ktorí žijú v spoločnej domácnosti, pozornosť rôznych domácich miláčikov a mnoho ďalších zvukov a podnetov, ktoré rozptyľujú pozornosť nie iba žiaka danej domácnosti, ale všetkých žiakov, ktorí sú pripojení na </w:t>
      </w:r>
      <w:proofErr w:type="spellStart"/>
      <w:r w:rsidRPr="00CF3BFC">
        <w:t>online</w:t>
      </w:r>
      <w:proofErr w:type="spellEnd"/>
      <w:r w:rsidRPr="00CF3BFC">
        <w:t xml:space="preserve"> hodinu. Niektorí žiaci rozptyľovali pozornosť svojich spolužiakov aj tým, že navzájom počas hodiny „</w:t>
      </w:r>
      <w:proofErr w:type="spellStart"/>
      <w:r w:rsidRPr="00CF3BFC">
        <w:t>četovali</w:t>
      </w:r>
      <w:proofErr w:type="spellEnd"/>
      <w:r w:rsidRPr="00CF3BFC">
        <w:t>“, alebo hrali rôzne počítačové hry.</w:t>
      </w:r>
    </w:p>
    <w:p w:rsidR="00CF3BFC" w:rsidRPr="00CF3BFC" w:rsidRDefault="00CF3BFC" w:rsidP="00CF3BFC">
      <w:pPr>
        <w:spacing w:line="276" w:lineRule="auto"/>
        <w:jc w:val="both"/>
      </w:pPr>
      <w:r w:rsidRPr="00CF3BFC">
        <w:t xml:space="preserve"> Samotné rodinné domáce prostredie evokuje u žiakov pocit, že nie sú v škole, nemusia  sa učiť ako v škole. Majú úplne zmenený režim dňa. Na vyučovanie idú rovno „z postele“.  Triedne učiteľky hľadali optimálny čas začiatku </w:t>
      </w:r>
      <w:proofErr w:type="spellStart"/>
      <w:r w:rsidRPr="00CF3BFC">
        <w:t>online</w:t>
      </w:r>
      <w:proofErr w:type="spellEnd"/>
      <w:r w:rsidRPr="00CF3BFC">
        <w:t xml:space="preserve"> vzdelávania. V prvých ročníkoch zachovali začiatok, tak ako počas prezenčného vzdelávania – teda od 8,00 h. Vo vyšších ročníkoch začínali od 9,00 h. Žiaci mali dostatok času, aby sa vyspali, aby mali čas </w:t>
      </w:r>
      <w:r>
        <w:t xml:space="preserve"> </w:t>
      </w:r>
      <w:r w:rsidRPr="00CF3BFC">
        <w:t>na rannú hygienu, raňajky a pripojenie na vyučovanie.</w:t>
      </w:r>
    </w:p>
    <w:p w:rsidR="00CF3BFC" w:rsidRPr="00CF3BFC" w:rsidRDefault="00CF3BFC" w:rsidP="00CF3BFC">
      <w:pPr>
        <w:spacing w:line="276" w:lineRule="auto"/>
        <w:jc w:val="both"/>
      </w:pPr>
      <w:r w:rsidRPr="00CF3BFC">
        <w:t>Počet vyučovacích hodín v </w:t>
      </w:r>
      <w:proofErr w:type="spellStart"/>
      <w:r w:rsidRPr="00CF3BFC">
        <w:t>online</w:t>
      </w:r>
      <w:proofErr w:type="spellEnd"/>
      <w:r w:rsidRPr="00CF3BFC">
        <w:t xml:space="preserve"> priestore bol zachovaný podľa pokynov  v Metodickom usmernení k obsahu a organizácii výchovno-vzdelávacieho procesu v základných školách, 10-12 hodín týždenne. </w:t>
      </w:r>
      <w:r w:rsidRPr="00CF3BFC">
        <w:lastRenderedPageBreak/>
        <w:t xml:space="preserve">Vyučovali sa predmety slovenský jazyk, matematika, anglický jazyk, </w:t>
      </w:r>
      <w:proofErr w:type="spellStart"/>
      <w:r w:rsidRPr="00CF3BFC">
        <w:t>prvouka</w:t>
      </w:r>
      <w:proofErr w:type="spellEnd"/>
      <w:r w:rsidRPr="00CF3BFC">
        <w:t>, prírodoveda a vlastiveda pomocou platformy ZOOM.</w:t>
      </w:r>
    </w:p>
    <w:p w:rsidR="00CF3BFC" w:rsidRPr="00CF3BFC" w:rsidRDefault="00CF3BFC" w:rsidP="00CF3BFC">
      <w:pPr>
        <w:spacing w:line="276" w:lineRule="auto"/>
        <w:jc w:val="both"/>
      </w:pPr>
      <w:r w:rsidRPr="00CF3BFC">
        <w:t xml:space="preserve">V mnohých rodinách s viacerými školopovinnými deťmi , nemali všetky deti vlastný počítač a na </w:t>
      </w:r>
      <w:proofErr w:type="spellStart"/>
      <w:r w:rsidRPr="00CF3BFC">
        <w:t>online</w:t>
      </w:r>
      <w:proofErr w:type="spellEnd"/>
      <w:r w:rsidRPr="00CF3BFC">
        <w:t xml:space="preserve"> hodinách sa museli striedať so svojimi súrodencami, alebo pracovali na </w:t>
      </w:r>
      <w:proofErr w:type="spellStart"/>
      <w:r w:rsidRPr="00CF3BFC">
        <w:t>tabletoch</w:t>
      </w:r>
      <w:proofErr w:type="spellEnd"/>
      <w:r w:rsidRPr="00CF3BFC">
        <w:t xml:space="preserve">, či </w:t>
      </w:r>
      <w:proofErr w:type="spellStart"/>
      <w:r w:rsidRPr="00CF3BFC">
        <w:t>smartfónoch</w:t>
      </w:r>
      <w:proofErr w:type="spellEnd"/>
      <w:r w:rsidRPr="00CF3BFC">
        <w:t>, čo bolo náročnejšie.</w:t>
      </w:r>
    </w:p>
    <w:p w:rsidR="00CF3BFC" w:rsidRPr="00CF3BFC" w:rsidRDefault="00CF3BFC" w:rsidP="00CF3BFC">
      <w:pPr>
        <w:spacing w:line="276" w:lineRule="auto"/>
        <w:jc w:val="both"/>
      </w:pPr>
      <w:r w:rsidRPr="00CF3BFC">
        <w:t>Zvládnuť dištančný spôsob vyučovania čo najlepšie a zachovať prístup k vzdelaniu pre všetkých žiakov bez rozdielu, si vyžaduje nesmierne veľa času a dokonalej prípravy samotného vyučujúceho.</w:t>
      </w:r>
    </w:p>
    <w:p w:rsidR="00CF3BFC" w:rsidRPr="00CF3BFC" w:rsidRDefault="00CF3BFC" w:rsidP="00CF3BFC">
      <w:pPr>
        <w:spacing w:line="276" w:lineRule="auto"/>
        <w:jc w:val="both"/>
      </w:pPr>
      <w:r w:rsidRPr="00CF3BFC">
        <w:t xml:space="preserve">Okrem náročnej prípravy na </w:t>
      </w:r>
      <w:proofErr w:type="spellStart"/>
      <w:r w:rsidRPr="00CF3BFC">
        <w:t>online</w:t>
      </w:r>
      <w:proofErr w:type="spellEnd"/>
      <w:r w:rsidRPr="00CF3BFC">
        <w:t xml:space="preserve"> hodiny, musel každý triedny učiteľ pripraviť pre tých žiakov, ktorí nemali prístup na internet sprístupnenie vzdelania iným spôsobom. Denne pripravovali pre týchto žiakov učivo spracované formou pracovných listov s usmernením a detailným popisom ako majú postupovať. Tieto pokyny a pracovné listy posielali rodičom cez </w:t>
      </w:r>
      <w:proofErr w:type="spellStart"/>
      <w:r w:rsidRPr="00CF3BFC">
        <w:t>edupage</w:t>
      </w:r>
      <w:proofErr w:type="spellEnd"/>
      <w:r w:rsidRPr="00CF3BFC">
        <w:t xml:space="preserve">, alebo na ich mailovú adresu. Ak nebola možná ani táto komunikácia, tak zadávali domáce úlohy cez </w:t>
      </w:r>
      <w:proofErr w:type="spellStart"/>
      <w:r w:rsidRPr="00CF3BFC">
        <w:t>sms</w:t>
      </w:r>
      <w:proofErr w:type="spellEnd"/>
      <w:r w:rsidRPr="00CF3BFC">
        <w:t xml:space="preserve"> a  </w:t>
      </w:r>
      <w:proofErr w:type="spellStart"/>
      <w:r w:rsidRPr="00CF3BFC">
        <w:t>messenger</w:t>
      </w:r>
      <w:proofErr w:type="spellEnd"/>
      <w:r w:rsidRPr="00CF3BFC">
        <w:t xml:space="preserve">  správy, alebo kontaktovali rodičov a žiakov telefonicky, či pomocou </w:t>
      </w:r>
      <w:proofErr w:type="spellStart"/>
      <w:r w:rsidRPr="00CF3BFC">
        <w:t>videochatu</w:t>
      </w:r>
      <w:proofErr w:type="spellEnd"/>
      <w:r w:rsidRPr="00CF3BFC">
        <w:t xml:space="preserve">.  S niektorými žiakmi pracovali pracovníčky </w:t>
      </w:r>
      <w:proofErr w:type="spellStart"/>
      <w:r w:rsidRPr="00CF3BFC">
        <w:t>Komunitného</w:t>
      </w:r>
      <w:proofErr w:type="spellEnd"/>
      <w:r w:rsidRPr="00CF3BFC">
        <w:t xml:space="preserve"> centra individuálne alebo v malých skupinách priamo v </w:t>
      </w:r>
      <w:proofErr w:type="spellStart"/>
      <w:r w:rsidRPr="00CF3BFC">
        <w:t>Komunitnom</w:t>
      </w:r>
      <w:proofErr w:type="spellEnd"/>
      <w:r w:rsidRPr="00CF3BFC">
        <w:t xml:space="preserve"> centre v Košiciach–Šaci. Každý žiak mal pripravený osobný spis, v ktorom mali všetky pracovné listy a pokyny k ich vypracovaniu.</w:t>
      </w:r>
    </w:p>
    <w:p w:rsidR="00CF3BFC" w:rsidRPr="00CF3BFC" w:rsidRDefault="00CF3BFC" w:rsidP="00CF3BFC">
      <w:pPr>
        <w:spacing w:line="276" w:lineRule="auto"/>
        <w:jc w:val="both"/>
      </w:pPr>
      <w:r w:rsidRPr="00CF3BFC">
        <w:t>Náročná bola forma kontroly a hodnotenia žiaka. Domáce úlohy na kontrolu triednym učiteľom posielali žiaci mailom - napríklad fotografie – písomné úlohy v zošitoch, PL, domáce diktáty, alebo pomocou videí – čítanie, hlavne v 1.ročníku. Vypracované pracovné listy odovzdávali žiaci aj v </w:t>
      </w:r>
      <w:proofErr w:type="spellStart"/>
      <w:r w:rsidRPr="00CF3BFC">
        <w:t>Komunitnom</w:t>
      </w:r>
      <w:proofErr w:type="spellEnd"/>
      <w:r w:rsidRPr="00CF3BFC">
        <w:t xml:space="preserve"> centre, kde si ich učitelia vyzdvihli a skontrolovali.</w:t>
      </w:r>
    </w:p>
    <w:p w:rsidR="00CF3BFC" w:rsidRPr="00CF3BFC" w:rsidRDefault="00CF3BFC" w:rsidP="00CF3BFC">
      <w:pPr>
        <w:spacing w:line="276" w:lineRule="auto"/>
        <w:jc w:val="both"/>
      </w:pPr>
      <w:r w:rsidRPr="00CF3BFC">
        <w:t>O objektívnom hodnotení domácich úloh ako aj vedomostí žiakov počas dištančného vzdelávania nemôžeme hovoriť, nakoľko  nie je možné zaručiť, že žiak pracoval samostatne, bez pomoci. Naopak, prax ukázala, že mnoho úloh robili žiaci s pomocou rodičov, súrodencov a boli aj prípady, že úlohy vypracoval niekto úplne iný.</w:t>
      </w:r>
    </w:p>
    <w:p w:rsidR="00CF3BFC" w:rsidRPr="00CF3BFC" w:rsidRDefault="00CF3BFC" w:rsidP="00CF3BFC">
      <w:pPr>
        <w:spacing w:line="276" w:lineRule="auto"/>
        <w:jc w:val="both"/>
      </w:pPr>
      <w:r w:rsidRPr="00CF3BFC">
        <w:t>Na základe všetkých týchto poznatkov, môžeme konštatovať, že dištančná forma vzdelávania nie je vhodná pre žiakov mladšieho školského veku. Žiak na 1.stupni, nemá dostatok vedomostí a zručností na prácu v </w:t>
      </w:r>
      <w:proofErr w:type="spellStart"/>
      <w:r w:rsidRPr="00CF3BFC">
        <w:t>online</w:t>
      </w:r>
      <w:proofErr w:type="spellEnd"/>
      <w:r w:rsidRPr="00CF3BFC">
        <w:t xml:space="preserve"> priestore, nemá potrebné návyky a nie je zrelý a pripravený na samostatnú prácu, sústredenie a podávanie žiaducich výkonov v tomto priestore.</w:t>
      </w:r>
    </w:p>
    <w:p w:rsidR="00CF3BFC" w:rsidRPr="00CF3BFC" w:rsidRDefault="00CF3BFC" w:rsidP="00CF3BFC">
      <w:pPr>
        <w:spacing w:line="276" w:lineRule="auto"/>
        <w:jc w:val="both"/>
      </w:pPr>
      <w:r w:rsidRPr="00CF3BFC">
        <w:t>Negatívny vplyv má dištančné vzdelávanie na telesný vývoj, rozvoj osobnosti žiakov ako aj na emocionálnu a celkovú psychickú stránku žiakov.</w:t>
      </w:r>
    </w:p>
    <w:p w:rsidR="00CF3BFC" w:rsidRPr="00CF3BFC" w:rsidRDefault="00CF3BFC" w:rsidP="00CF3BFC">
      <w:pPr>
        <w:spacing w:line="276" w:lineRule="auto"/>
        <w:jc w:val="both"/>
      </w:pPr>
      <w:r w:rsidRPr="00CF3BFC">
        <w:t xml:space="preserve">Chýbal im predovšetkým sociálny kontakt s rovesníkmi a učiteľmi. Strácali aj zmysel pre zodpovednosť. Domáce vzdelávanie brali žiaci </w:t>
      </w:r>
      <w:proofErr w:type="spellStart"/>
      <w:r w:rsidRPr="00CF3BFC">
        <w:t>častokrát</w:t>
      </w:r>
      <w:proofErr w:type="spellEnd"/>
      <w:r w:rsidRPr="00CF3BFC">
        <w:t xml:space="preserve"> na ľahkú váhu. Stratili pravidelný denný režim, mali zlé stravovacie návyky. Táto forma vzdelávania priniesla ešte väčší počet hodín strávených pred obrazovkou PC, čo sa ešte  pred pandémiou hodnotilo ako veľmi negatívny jav.</w:t>
      </w:r>
    </w:p>
    <w:p w:rsidR="00CF3BFC" w:rsidRDefault="00CF3BFC" w:rsidP="00CF3BFC">
      <w:pPr>
        <w:spacing w:line="276" w:lineRule="auto"/>
        <w:jc w:val="both"/>
      </w:pPr>
      <w:r w:rsidRPr="00CF3BFC">
        <w:t xml:space="preserve">Pred počítačom sedeli nie len dopoludnia počas dištančného vzdelávania, ale aj popoludní, keď sa im venovali dištančne pani vychovávateľky, pomáhali im s učením, s písaním domácich úloh, hlavne s deťmi, ktorých rodičia mali </w:t>
      </w:r>
      <w:proofErr w:type="spellStart"/>
      <w:r w:rsidRPr="00CF3BFC">
        <w:t>home</w:t>
      </w:r>
      <w:proofErr w:type="spellEnd"/>
      <w:r w:rsidRPr="00CF3BFC">
        <w:t xml:space="preserve"> </w:t>
      </w:r>
      <w:proofErr w:type="spellStart"/>
      <w:r w:rsidRPr="00CF3BFC">
        <w:t>office</w:t>
      </w:r>
      <w:proofErr w:type="spellEnd"/>
      <w:r w:rsidRPr="00CF3BFC">
        <w:t>, alebo mali viacero detí, ktorým sa museli venovať. A po škole si deti ešte chceli zahrať svoje obľúbené hry, tak ako boli zvyknuté pred pandémiou. Nedostatok pohybu, zlé denné a stravovacie návyky, bez sociálneho kontaktu, strach z ochorenia, negatívne skúsenosti s </w:t>
      </w:r>
      <w:proofErr w:type="spellStart"/>
      <w:r w:rsidRPr="00CF3BFC">
        <w:t>Covidom</w:t>
      </w:r>
      <w:proofErr w:type="spellEnd"/>
      <w:r w:rsidRPr="00CF3BFC">
        <w:t xml:space="preserve">  v rodinách a mnoho iných  faktorov ovplyvnili celkový rozvoj osobnosti žiakov, bezpochyby aj výchovu a vzdelávanie.</w:t>
      </w:r>
    </w:p>
    <w:p w:rsidR="00CF3BFC" w:rsidRPr="00CF3BFC" w:rsidRDefault="00CF3BFC" w:rsidP="00CF3BFC">
      <w:pPr>
        <w:spacing w:line="276" w:lineRule="auto"/>
        <w:jc w:val="both"/>
        <w:rPr>
          <w:sz w:val="16"/>
          <w:szCs w:val="16"/>
        </w:rPr>
      </w:pPr>
    </w:p>
    <w:p w:rsidR="00CF3BFC" w:rsidRPr="00CF3BFC" w:rsidRDefault="00CF3BFC" w:rsidP="00CF3BFC">
      <w:pPr>
        <w:spacing w:line="276" w:lineRule="auto"/>
        <w:jc w:val="both"/>
      </w:pPr>
      <w:r w:rsidRPr="00CF3BFC">
        <w:t xml:space="preserve">Dištančné vzdelávanie  je alternatívou k prezenčnému vzdelávaniu, dokonca je nevyhnutné, pokiaľ budú školy zatvorené. Z krátkodobého hľadiska je určite prínosom, ináč by ostali žiaci bez prístupu k vzdelaniu. Dôležitá je tu spolupráca s rodičmi, na ktorých pleciach je zabezpečenie celého </w:t>
      </w:r>
      <w:proofErr w:type="spellStart"/>
      <w:r w:rsidRPr="00CF3BFC">
        <w:t>online</w:t>
      </w:r>
      <w:proofErr w:type="spellEnd"/>
      <w:r w:rsidRPr="00CF3BFC">
        <w:t xml:space="preserve"> </w:t>
      </w:r>
      <w:r w:rsidRPr="00CF3BFC">
        <w:lastRenderedPageBreak/>
        <w:t xml:space="preserve">priestoru na vzdelávanie v domácom prostredí, či podpora svojich detí, ak využívajú  alternatívnu formu </w:t>
      </w:r>
      <w:proofErr w:type="spellStart"/>
      <w:r w:rsidRPr="00CF3BFC">
        <w:t>online</w:t>
      </w:r>
      <w:proofErr w:type="spellEnd"/>
      <w:r w:rsidRPr="00CF3BFC">
        <w:t xml:space="preserve"> vzdelávania, cez kontakt s triednou učiteľkou telefonicky, mailom alebo cez </w:t>
      </w:r>
      <w:proofErr w:type="spellStart"/>
      <w:r w:rsidRPr="00CF3BFC">
        <w:t>Komunitné</w:t>
      </w:r>
      <w:proofErr w:type="spellEnd"/>
      <w:r w:rsidRPr="00CF3BFC">
        <w:t xml:space="preserve"> centrum. </w:t>
      </w:r>
    </w:p>
    <w:p w:rsidR="00CF3BFC" w:rsidRPr="00CF3BFC" w:rsidRDefault="00CF3BFC" w:rsidP="00CF3BFC">
      <w:pPr>
        <w:spacing w:line="276" w:lineRule="auto"/>
        <w:jc w:val="both"/>
      </w:pPr>
      <w:r w:rsidRPr="00CF3BFC">
        <w:t xml:space="preserve">Učitelia hodnotia dištančné vzdelávanie, hlavne </w:t>
      </w:r>
      <w:proofErr w:type="spellStart"/>
      <w:r w:rsidRPr="00CF3BFC">
        <w:t>online</w:t>
      </w:r>
      <w:proofErr w:type="spellEnd"/>
      <w:r w:rsidRPr="00CF3BFC">
        <w:t xml:space="preserve"> cez ZOOM, v celku pozitívne. </w:t>
      </w:r>
      <w:r w:rsidRPr="00CF3BFC">
        <w:br/>
        <w:t>Po návrate na prezenčnú formu konštatovali, že prebrané učivo nebolo žiakmi dostatočne osvojené. Potrebovali dlhšiu dobu na adaptáciu a opakovanie učiva – 2 až 3 týždne. U svojich žiakov pozorovali kolísavú pozornosť, nesústredenosť. Taktiež aj nepravidelnú dochádzku do školy u niektorých žiakov, pretože rodičia majú možnosť ospravedlniť na 5 po sebe nasledujúcich dní svoje dieťa, ak majú obavy z nákazy Covidom-19.</w:t>
      </w:r>
    </w:p>
    <w:p w:rsidR="00CF3BFC" w:rsidRPr="00CF3BFC" w:rsidRDefault="00CF3BFC" w:rsidP="00CF3BFC">
      <w:pPr>
        <w:spacing w:line="276" w:lineRule="auto"/>
        <w:jc w:val="both"/>
      </w:pPr>
      <w:r w:rsidRPr="00CF3BFC">
        <w:t xml:space="preserve">Dištančná forma vzdelávania je veľmi náročná pre žiakov, ich rodičov ako aj učiteľov. Pre žiakov preto, lebo nie je vhodnou formou z hľadiska vývinového ( myslenie, prežívanie, správanie, postoje, komunikácia, návyky, zručnosti – sú v procese utvárania, osvojovania, učenia), pre rodičov je náročné zabezpečiť technicky </w:t>
      </w:r>
      <w:proofErr w:type="spellStart"/>
      <w:r w:rsidRPr="00CF3BFC">
        <w:t>online</w:t>
      </w:r>
      <w:proofErr w:type="spellEnd"/>
      <w:r w:rsidRPr="00CF3BFC">
        <w:t xml:space="preserve"> priestor na vzdelávanie, učiť sa so svojim dieťaťom, </w:t>
      </w:r>
      <w:proofErr w:type="spellStart"/>
      <w:r w:rsidRPr="00CF3BFC">
        <w:t>častokrát</w:t>
      </w:r>
      <w:proofErr w:type="spellEnd"/>
      <w:r w:rsidRPr="00CF3BFC">
        <w:t xml:space="preserve"> supluje rolu učiteľa a pre učiteľa je to vysoká náročnosť na prípravy hodín cez ZOOM, vytváranie prezentácií, pracovných listov a pokynov k vypracovaniu úloh a zadaní. Potrebujú aj čas na kontrolu vypracovaných úloh, overovaní vedomostí, počas hodiny cez ZOOM sa  nedá stihnúť overiť osvojenie učiva u všetkých žiakov. </w:t>
      </w:r>
    </w:p>
    <w:p w:rsidR="00CF3BFC" w:rsidRPr="00CF3BFC" w:rsidRDefault="00CF3BFC" w:rsidP="00CF3BFC">
      <w:pPr>
        <w:spacing w:line="276" w:lineRule="auto"/>
        <w:jc w:val="both"/>
      </w:pPr>
      <w:r w:rsidRPr="00CF3BFC">
        <w:t>Metodické usmernenia a Manuály, ktoré vydáva Ministerstvo školstva a Štátny pedagogický ústav tiež  sú pomocou pre učiteľov pri dištančnom vzdelávaní.</w:t>
      </w:r>
    </w:p>
    <w:p w:rsidR="00CF3BFC" w:rsidRPr="00CF3BFC" w:rsidRDefault="00CF3BFC" w:rsidP="00CF3BFC">
      <w:pPr>
        <w:pStyle w:val="Odsekzoznamu"/>
        <w:jc w:val="center"/>
        <w:rPr>
          <w:rFonts w:ascii="Times New Roman" w:hAnsi="Times New Roman"/>
          <w:sz w:val="24"/>
          <w:szCs w:val="24"/>
          <w:lang w:val="es-ES_tradnl"/>
        </w:rPr>
      </w:pPr>
    </w:p>
    <w:p w:rsidR="00CF3BFC" w:rsidRDefault="00CF3BFC" w:rsidP="00CF3BFC">
      <w:pPr>
        <w:pStyle w:val="Odsekzoznamu"/>
        <w:jc w:val="center"/>
        <w:rPr>
          <w:rFonts w:ascii="Times New Roman" w:hAnsi="Times New Roman"/>
          <w:b/>
          <w:sz w:val="24"/>
          <w:szCs w:val="24"/>
          <w:lang w:val="es-ES_tradnl"/>
        </w:rPr>
      </w:pPr>
      <w:r w:rsidRPr="00CF3BFC">
        <w:rPr>
          <w:rFonts w:ascii="Times New Roman" w:hAnsi="Times New Roman"/>
          <w:b/>
          <w:sz w:val="24"/>
          <w:szCs w:val="24"/>
          <w:lang w:val="es-ES_tradnl"/>
        </w:rPr>
        <w:t>Správa o priebehu dištančného vzdelávania na 2. stupni</w:t>
      </w:r>
    </w:p>
    <w:p w:rsidR="00CF3BFC" w:rsidRPr="00CF3BFC" w:rsidRDefault="00CF3BFC" w:rsidP="00CF3BFC">
      <w:pPr>
        <w:pStyle w:val="Odsekzoznamu"/>
        <w:jc w:val="center"/>
        <w:rPr>
          <w:rFonts w:ascii="Times New Roman" w:hAnsi="Times New Roman"/>
          <w:b/>
          <w:sz w:val="12"/>
          <w:szCs w:val="12"/>
          <w:lang w:val="es-ES_tradnl"/>
        </w:rPr>
      </w:pPr>
    </w:p>
    <w:p w:rsidR="00CF3BFC" w:rsidRPr="00CF3BFC" w:rsidRDefault="00CF3BFC" w:rsidP="00CF3BFC">
      <w:pPr>
        <w:pStyle w:val="Odsekzoznamu"/>
        <w:jc w:val="center"/>
        <w:rPr>
          <w:rFonts w:ascii="Times New Roman" w:hAnsi="Times New Roman"/>
          <w:sz w:val="4"/>
          <w:szCs w:val="4"/>
          <w:lang w:val="es-ES_tradnl"/>
        </w:rPr>
      </w:pPr>
    </w:p>
    <w:p w:rsidR="00CF3BFC" w:rsidRPr="00CF3BFC" w:rsidRDefault="00CF3BFC" w:rsidP="00CF3BFC">
      <w:pPr>
        <w:pStyle w:val="Odsekzoznamu"/>
        <w:ind w:left="0"/>
        <w:jc w:val="both"/>
        <w:rPr>
          <w:rFonts w:ascii="Times New Roman" w:hAnsi="Times New Roman"/>
          <w:sz w:val="24"/>
          <w:szCs w:val="24"/>
          <w:lang w:val="es-ES_tradnl"/>
        </w:rPr>
      </w:pPr>
      <w:r w:rsidRPr="00CF3BFC">
        <w:rPr>
          <w:rFonts w:ascii="Times New Roman" w:hAnsi="Times New Roman"/>
          <w:sz w:val="24"/>
          <w:szCs w:val="24"/>
          <w:lang w:val="es-ES_tradnl"/>
        </w:rPr>
        <w:tab/>
        <w:t xml:space="preserve">Vyučovanie v školskom roku 2020/2021 začalo 2. septembra 2020 prezenčnou formou podľa manuálu vydaného MŠVVaŠ SR (dodržiavanie hygienických opatrení, ranný filter, nemiešanie žiakov z rôznych tried do skupín, vyučovanie TSV na školskom dvore, ...). </w:t>
      </w:r>
    </w:p>
    <w:p w:rsidR="00CF3BFC" w:rsidRPr="00CF3BFC" w:rsidRDefault="00CF3BFC" w:rsidP="00CF3BFC">
      <w:pPr>
        <w:pStyle w:val="Odsekzoznamu"/>
        <w:ind w:left="0"/>
        <w:jc w:val="both"/>
        <w:rPr>
          <w:rFonts w:ascii="Times New Roman" w:hAnsi="Times New Roman"/>
          <w:sz w:val="24"/>
          <w:szCs w:val="24"/>
          <w:lang w:val="es-ES_tradnl"/>
        </w:rPr>
      </w:pPr>
      <w:r w:rsidRPr="00CF3BFC">
        <w:rPr>
          <w:rFonts w:ascii="Times New Roman" w:hAnsi="Times New Roman"/>
          <w:sz w:val="24"/>
          <w:szCs w:val="24"/>
          <w:lang w:val="es-ES_tradnl"/>
        </w:rPr>
        <w:t xml:space="preserve">V mesiaci október (19.10.) sa pedagogickí a odborní zamestnanci na pracovnej porade uzniesli, že pri prípadnom prechode na dištančné vzdelávanie bude základnou doménou na prenos informácií medzi učiteľmi a žiakmi (a ich rodičmi) stránka školy https://zssaca.edupage.org/. Informatici Ing. Stanislav Rodziňák a Ing. Miloš Melicher zorganizovali pre učiteľov vzdelávanie, ktorého náplňou bolo prezentovať používanie nástrojov platformy Zoom vo vyučovacom procese (online hodiny). </w:t>
      </w:r>
    </w:p>
    <w:p w:rsidR="00CF3BFC" w:rsidRPr="00CF3BFC" w:rsidRDefault="00CF3BFC" w:rsidP="00CF3BFC">
      <w:pPr>
        <w:pStyle w:val="Odsekzoznamu"/>
        <w:ind w:left="0"/>
        <w:jc w:val="both"/>
        <w:rPr>
          <w:rStyle w:val="Siln"/>
          <w:rFonts w:ascii="Times New Roman" w:hAnsi="Times New Roman"/>
          <w:b w:val="0"/>
          <w:sz w:val="24"/>
          <w:szCs w:val="24"/>
          <w:shd w:val="clear" w:color="auto" w:fill="FFFFFF"/>
        </w:rPr>
      </w:pPr>
      <w:r w:rsidRPr="00CF3BFC">
        <w:rPr>
          <w:rFonts w:ascii="Times New Roman" w:hAnsi="Times New Roman"/>
          <w:sz w:val="24"/>
          <w:szCs w:val="24"/>
          <w:lang w:val="es-ES_tradnl"/>
        </w:rPr>
        <w:tab/>
        <w:t xml:space="preserve">Z dôvodu zhoršovania epidemiologickej situácie  </w:t>
      </w:r>
      <w:r w:rsidRPr="00CF3BFC">
        <w:rPr>
          <w:rStyle w:val="Siln"/>
          <w:rFonts w:ascii="Times New Roman" w:hAnsi="Times New Roman"/>
          <w:b w:val="0"/>
          <w:sz w:val="24"/>
          <w:szCs w:val="24"/>
          <w:shd w:val="clear" w:color="auto" w:fill="FFFFFF"/>
        </w:rPr>
        <w:t xml:space="preserve">rozhodol Úrad verejného zdravotníctva SR o prechode žiakov 2. stupňa na dištančné vzdelávanie od 26. októbra 2020.  </w:t>
      </w:r>
    </w:p>
    <w:p w:rsidR="00CF3BFC" w:rsidRDefault="00CF3BFC" w:rsidP="00CF3BFC">
      <w:pPr>
        <w:pStyle w:val="Odsekzoznamu"/>
        <w:ind w:left="0"/>
        <w:jc w:val="both"/>
        <w:rPr>
          <w:rStyle w:val="Siln"/>
          <w:rFonts w:ascii="Times New Roman" w:hAnsi="Times New Roman"/>
          <w:b w:val="0"/>
          <w:sz w:val="24"/>
          <w:szCs w:val="24"/>
          <w:shd w:val="clear" w:color="auto" w:fill="FFFFFF"/>
        </w:rPr>
      </w:pPr>
      <w:r w:rsidRPr="00CF3BFC">
        <w:rPr>
          <w:rStyle w:val="Siln"/>
          <w:rFonts w:ascii="Times New Roman" w:hAnsi="Times New Roman"/>
          <w:b w:val="0"/>
          <w:sz w:val="24"/>
          <w:szCs w:val="24"/>
          <w:shd w:val="clear" w:color="auto" w:fill="FFFFFF"/>
        </w:rPr>
        <w:t xml:space="preserve">O prechode žiakov na dištančnú formu vzdelávania a upravenom rozvrhu hodín sme informovali rodičov oznamom na stránke školy a budove školy i individuálne prostredníctvom triednych učiteľov.  Žiaci zo špeciálnej triedy (VII.D) boli vzdelávaní v rovnakom režime ako žiaci I. stupňa (chodili do školy prezenčne v mesiacoch november, december a v  kalendárnom roku 2021 od apríla). </w:t>
      </w:r>
      <w:r w:rsidRPr="00CF3BFC">
        <w:rPr>
          <w:rFonts w:ascii="Times New Roman" w:hAnsi="Times New Roman"/>
          <w:sz w:val="24"/>
          <w:szCs w:val="24"/>
        </w:rPr>
        <w:t>V mesiacoch november a december pracovali učitelia zo školy, využívali odborné učebne a interaktívne tabule. V mesiacoch január – marec bola učiteľom 2. stupňa nariadená práca z domu (</w:t>
      </w:r>
      <w:r w:rsidRPr="00CF3BFC">
        <w:rPr>
          <w:rFonts w:ascii="Times New Roman" w:hAnsi="Times New Roman"/>
          <w:sz w:val="24"/>
          <w:szCs w:val="24"/>
          <w:shd w:val="clear" w:color="auto" w:fill="FFFFFF"/>
        </w:rPr>
        <w:t xml:space="preserve">vláda nariadila </w:t>
      </w:r>
      <w:proofErr w:type="spellStart"/>
      <w:r w:rsidRPr="00CF3BFC">
        <w:rPr>
          <w:rFonts w:ascii="Times New Roman" w:hAnsi="Times New Roman"/>
          <w:sz w:val="24"/>
          <w:szCs w:val="24"/>
          <w:shd w:val="clear" w:color="auto" w:fill="FFFFFF"/>
        </w:rPr>
        <w:t>home</w:t>
      </w:r>
      <w:proofErr w:type="spellEnd"/>
      <w:r w:rsidRPr="00CF3BFC">
        <w:rPr>
          <w:rFonts w:ascii="Times New Roman" w:hAnsi="Times New Roman"/>
          <w:sz w:val="24"/>
          <w:szCs w:val="24"/>
          <w:shd w:val="clear" w:color="auto" w:fill="FFFFFF"/>
        </w:rPr>
        <w:t xml:space="preserve"> </w:t>
      </w:r>
      <w:proofErr w:type="spellStart"/>
      <w:r w:rsidRPr="00CF3BFC">
        <w:rPr>
          <w:rFonts w:ascii="Times New Roman" w:hAnsi="Times New Roman"/>
          <w:sz w:val="24"/>
          <w:szCs w:val="24"/>
          <w:shd w:val="clear" w:color="auto" w:fill="FFFFFF"/>
        </w:rPr>
        <w:t>office</w:t>
      </w:r>
      <w:proofErr w:type="spellEnd"/>
      <w:r w:rsidRPr="00CF3BFC">
        <w:rPr>
          <w:rFonts w:ascii="Times New Roman" w:hAnsi="Times New Roman"/>
          <w:sz w:val="24"/>
          <w:szCs w:val="24"/>
          <w:shd w:val="clear" w:color="auto" w:fill="FFFFFF"/>
        </w:rPr>
        <w:t xml:space="preserve"> pre všetkých ľudí, ktorým to charakter ich práce umožňuje)</w:t>
      </w:r>
      <w:r w:rsidRPr="00CF3BFC">
        <w:rPr>
          <w:rFonts w:ascii="Times New Roman" w:hAnsi="Times New Roman"/>
          <w:sz w:val="24"/>
          <w:szCs w:val="24"/>
        </w:rPr>
        <w:t xml:space="preserve">.  </w:t>
      </w:r>
      <w:r w:rsidRPr="00CF3BFC">
        <w:rPr>
          <w:rStyle w:val="Siln"/>
          <w:rFonts w:ascii="Times New Roman" w:hAnsi="Times New Roman"/>
          <w:b w:val="0"/>
          <w:sz w:val="24"/>
          <w:szCs w:val="24"/>
          <w:shd w:val="clear" w:color="auto" w:fill="FFFFFF"/>
        </w:rPr>
        <w:t xml:space="preserve">V snahe urýchliť návrat žiakov do škôl a prispieť k zlepšeniu epidemiologickej  situácie bolo v mesiacoch január a február na škole zriadené mobilné odberné miesto. </w:t>
      </w:r>
    </w:p>
    <w:p w:rsidR="00CF3BFC" w:rsidRPr="00CF3BFC" w:rsidRDefault="00CF3BFC" w:rsidP="00CF3BFC">
      <w:pPr>
        <w:pStyle w:val="Odsekzoznamu"/>
        <w:ind w:left="0"/>
        <w:jc w:val="both"/>
        <w:rPr>
          <w:rStyle w:val="Siln"/>
          <w:rFonts w:ascii="Times New Roman" w:hAnsi="Times New Roman"/>
          <w:b w:val="0"/>
          <w:sz w:val="16"/>
          <w:szCs w:val="16"/>
          <w:shd w:val="clear" w:color="auto" w:fill="FFFFFF"/>
        </w:rPr>
      </w:pPr>
    </w:p>
    <w:p w:rsidR="00CF3BFC" w:rsidRPr="00CF3BFC" w:rsidRDefault="00CF3BFC" w:rsidP="00CF3BFC">
      <w:pPr>
        <w:pStyle w:val="Odsekzoznamu"/>
        <w:ind w:left="0"/>
        <w:jc w:val="both"/>
        <w:rPr>
          <w:rFonts w:ascii="Times New Roman" w:hAnsi="Times New Roman"/>
          <w:sz w:val="24"/>
          <w:szCs w:val="24"/>
        </w:rPr>
      </w:pPr>
      <w:r w:rsidRPr="00CF3BFC">
        <w:rPr>
          <w:rStyle w:val="Siln"/>
          <w:rFonts w:ascii="Times New Roman" w:hAnsi="Times New Roman"/>
          <w:b w:val="0"/>
          <w:sz w:val="24"/>
          <w:szCs w:val="24"/>
          <w:shd w:val="clear" w:color="auto" w:fill="FFFFFF"/>
        </w:rPr>
        <w:tab/>
        <w:t>Pri zostavovaní rozvrhu dištančného vzdelávania sme sa riadili usmernením Štátneho pedagogického ústavu, ktorý  v</w:t>
      </w:r>
      <w:r w:rsidRPr="00CF3BFC">
        <w:rPr>
          <w:rFonts w:ascii="Times New Roman" w:hAnsi="Times New Roman"/>
          <w:sz w:val="24"/>
          <w:szCs w:val="24"/>
        </w:rPr>
        <w:t xml:space="preserve">ymedzil vzdelávacie obsahy pre dištančnú formu výučby tak, že určil </w:t>
      </w:r>
      <w:r w:rsidRPr="00CF3BFC">
        <w:rPr>
          <w:rFonts w:ascii="Times New Roman" w:hAnsi="Times New Roman"/>
          <w:i/>
          <w:sz w:val="24"/>
          <w:szCs w:val="24"/>
        </w:rPr>
        <w:t>hlavné vzdelávacie ob</w:t>
      </w:r>
      <w:r w:rsidRPr="00CF3BFC">
        <w:rPr>
          <w:rFonts w:ascii="Times New Roman" w:hAnsi="Times New Roman"/>
          <w:sz w:val="24"/>
          <w:szCs w:val="24"/>
        </w:rPr>
        <w:t xml:space="preserve">lasti (Jazyk a komunikácia;  Matematika a práca s informáciami; Človek a spoločnosť; Človek a príroda) a </w:t>
      </w:r>
      <w:r w:rsidRPr="00CF3BFC">
        <w:rPr>
          <w:rFonts w:ascii="Times New Roman" w:hAnsi="Times New Roman"/>
          <w:i/>
          <w:sz w:val="24"/>
          <w:szCs w:val="24"/>
        </w:rPr>
        <w:t>komplementárne vzdelávacie oblasti</w:t>
      </w:r>
      <w:r w:rsidRPr="00CF3BFC">
        <w:rPr>
          <w:rFonts w:ascii="Times New Roman" w:hAnsi="Times New Roman"/>
          <w:sz w:val="24"/>
          <w:szCs w:val="24"/>
        </w:rPr>
        <w:t xml:space="preserve"> (Človek a hodnoty;  Človek a svet práce; Umenie a kultúra; Zdravie a pohyb). </w:t>
      </w:r>
    </w:p>
    <w:p w:rsidR="00CF3BFC" w:rsidRPr="00CF3BFC" w:rsidRDefault="00CF3BFC" w:rsidP="00CF3BFC">
      <w:pPr>
        <w:pStyle w:val="Odsekzoznamu"/>
        <w:ind w:left="0"/>
        <w:jc w:val="both"/>
        <w:rPr>
          <w:rFonts w:ascii="Times New Roman" w:hAnsi="Times New Roman"/>
          <w:sz w:val="24"/>
          <w:szCs w:val="24"/>
        </w:rPr>
      </w:pPr>
      <w:r w:rsidRPr="00CF3BFC">
        <w:rPr>
          <w:rFonts w:ascii="Times New Roman" w:hAnsi="Times New Roman"/>
          <w:sz w:val="24"/>
          <w:szCs w:val="24"/>
        </w:rPr>
        <w:lastRenderedPageBreak/>
        <w:t xml:space="preserve">Hlavné a komplementárne vzdelávacie oblasti sú vyjadrené prostredníctvom vyučovacích predmetov, obsiahnutých v rámcových učebných plánoch pre základné školy. Vymedzenie vzdelávacích oblastí na hlavné a komplementárne nevypovedá o hodnote predmetov v rámci všeobecného vzdelávania. Rozdelenie zohľadňuje povahu predmetov a možnosti organizácie vzdelávania v špecifických podmienkach. Hlavné vzdelávacie oblasti sa plánovali ako vzdelávacie aktivity, na ktoré sa vzťahuje odporúčané časové vymedzenie indikatívnej záťaže v rámci dištančného vzdelávania žiakov Obsah komplementárnych vzdelávacích oblastí sme využívali ako doplnkové aktivity nad rámec indikatívneho času vzdelávacej záťaže v rámci triednických hodín, prípadne ich vyučujúci integrovali do obsahu hlavných vzdelávacích oblastí (biológia, dejepis, geografia). Vyučovacie predmety, ktoré sú škole vyučované v rámci disponibilných hodín, sme do vzdelávacích aktivít nezaradili. </w:t>
      </w:r>
    </w:p>
    <w:p w:rsidR="00CF3BFC" w:rsidRPr="00CF3BFC" w:rsidRDefault="00CF3BFC" w:rsidP="00CF3BFC">
      <w:pPr>
        <w:pStyle w:val="Odsekzoznamu"/>
        <w:ind w:left="0"/>
        <w:jc w:val="both"/>
        <w:rPr>
          <w:rFonts w:ascii="Times New Roman" w:hAnsi="Times New Roman"/>
          <w:sz w:val="16"/>
          <w:szCs w:val="16"/>
        </w:rPr>
      </w:pPr>
    </w:p>
    <w:p w:rsidR="00CF3BFC" w:rsidRPr="00CF3BFC" w:rsidRDefault="00CF3BFC" w:rsidP="00CF3BFC">
      <w:pPr>
        <w:pStyle w:val="Odsekzoznamu"/>
        <w:ind w:left="0"/>
        <w:jc w:val="both"/>
        <w:rPr>
          <w:rFonts w:ascii="Times New Roman" w:hAnsi="Times New Roman"/>
          <w:sz w:val="24"/>
          <w:szCs w:val="24"/>
        </w:rPr>
      </w:pPr>
      <w:r w:rsidRPr="00CF3BFC">
        <w:rPr>
          <w:rFonts w:ascii="Times New Roman" w:hAnsi="Times New Roman"/>
          <w:sz w:val="24"/>
          <w:szCs w:val="24"/>
        </w:rPr>
        <w:t xml:space="preserve">Indikatívna záťaž žiakov počas dištančného vzdelávania v sebe zahŕňa všetky povinné vzdelávacie aktivity žiakov (čas, strávený on-line vyučovaním, resp. inou formou vyučovania; čas, potrebný na vypracovanie úloh, ktoré sú zadávané či distribuované žiakom počas on-line vyučovania, telefonicky, e-mailom alebo v papierovej forme; čas, strávený </w:t>
      </w:r>
      <w:proofErr w:type="spellStart"/>
      <w:r w:rsidRPr="00CF3BFC">
        <w:rPr>
          <w:rFonts w:ascii="Times New Roman" w:hAnsi="Times New Roman"/>
          <w:sz w:val="24"/>
          <w:szCs w:val="24"/>
        </w:rPr>
        <w:t>samoštúdiom</w:t>
      </w:r>
      <w:proofErr w:type="spellEnd"/>
      <w:r w:rsidRPr="00CF3BFC">
        <w:rPr>
          <w:rFonts w:ascii="Times New Roman" w:hAnsi="Times New Roman"/>
          <w:sz w:val="24"/>
          <w:szCs w:val="24"/>
        </w:rPr>
        <w:t>).</w:t>
      </w:r>
    </w:p>
    <w:p w:rsidR="00CF3BFC" w:rsidRPr="00CF3BFC" w:rsidRDefault="00CF3BFC" w:rsidP="00CF3BFC">
      <w:pPr>
        <w:pStyle w:val="Odsekzoznamu"/>
        <w:ind w:left="0"/>
        <w:jc w:val="both"/>
        <w:rPr>
          <w:rFonts w:ascii="Times New Roman" w:hAnsi="Times New Roman"/>
          <w:sz w:val="24"/>
          <w:szCs w:val="24"/>
        </w:rPr>
      </w:pPr>
      <w:r w:rsidRPr="00CF3BFC">
        <w:rPr>
          <w:rFonts w:ascii="Times New Roman" w:hAnsi="Times New Roman"/>
          <w:sz w:val="24"/>
          <w:szCs w:val="24"/>
        </w:rPr>
        <w:t xml:space="preserve">V jednotlivých ročníkoch základnej školy sme dištančné vzdelávanie pre všetky hlavné vzdelávacie oblasti naplánovali tak, aby bol dodržaný predpísaný rozpis indikatívnej týždennej záťaže žiakov: </w:t>
      </w:r>
    </w:p>
    <w:p w:rsidR="00CF3BFC" w:rsidRPr="00CF3BFC" w:rsidRDefault="00CF3BFC" w:rsidP="00CF3BFC">
      <w:pPr>
        <w:pStyle w:val="Odsekzoznamu"/>
        <w:ind w:left="0"/>
        <w:jc w:val="both"/>
        <w:rPr>
          <w:rFonts w:ascii="Times New Roman" w:hAnsi="Times New Roman"/>
          <w:sz w:val="24"/>
          <w:szCs w:val="24"/>
        </w:rPr>
      </w:pPr>
      <w:r w:rsidRPr="00CF3BFC">
        <w:rPr>
          <w:rFonts w:ascii="Times New Roman" w:hAnsi="Times New Roman"/>
          <w:sz w:val="24"/>
          <w:szCs w:val="24"/>
        </w:rPr>
        <w:t xml:space="preserve">   </w:t>
      </w:r>
      <w:r w:rsidRPr="00CF3BFC">
        <w:rPr>
          <w:rFonts w:ascii="Times New Roman" w:hAnsi="Times New Roman"/>
          <w:sz w:val="24"/>
          <w:szCs w:val="24"/>
        </w:rPr>
        <w:tab/>
      </w:r>
      <w:r w:rsidRPr="00CF3BFC">
        <w:rPr>
          <w:rFonts w:ascii="Times New Roman" w:hAnsi="Times New Roman"/>
          <w:sz w:val="24"/>
          <w:szCs w:val="24"/>
        </w:rPr>
        <w:tab/>
      </w:r>
      <w:r w:rsidRPr="00CF3BFC">
        <w:rPr>
          <w:rFonts w:ascii="Times New Roman" w:hAnsi="Times New Roman"/>
          <w:sz w:val="24"/>
          <w:szCs w:val="24"/>
        </w:rPr>
        <w:tab/>
        <w:t xml:space="preserve">5. ročník          12 h/týždenne </w:t>
      </w:r>
    </w:p>
    <w:p w:rsidR="00CF3BFC" w:rsidRDefault="00CF3BFC" w:rsidP="00CF3BFC">
      <w:pPr>
        <w:pStyle w:val="Odsekzoznamu"/>
        <w:ind w:left="0"/>
        <w:jc w:val="both"/>
        <w:rPr>
          <w:rFonts w:ascii="Times New Roman" w:hAnsi="Times New Roman"/>
          <w:sz w:val="24"/>
          <w:szCs w:val="24"/>
        </w:rPr>
      </w:pPr>
      <w:r w:rsidRPr="00CF3BFC">
        <w:rPr>
          <w:rFonts w:ascii="Times New Roman" w:hAnsi="Times New Roman"/>
          <w:sz w:val="24"/>
          <w:szCs w:val="24"/>
        </w:rPr>
        <w:tab/>
      </w:r>
      <w:r w:rsidRPr="00CF3BFC">
        <w:rPr>
          <w:rFonts w:ascii="Times New Roman" w:hAnsi="Times New Roman"/>
          <w:sz w:val="24"/>
          <w:szCs w:val="24"/>
        </w:rPr>
        <w:tab/>
      </w:r>
      <w:r w:rsidRPr="00CF3BFC">
        <w:rPr>
          <w:rFonts w:ascii="Times New Roman" w:hAnsi="Times New Roman"/>
          <w:sz w:val="24"/>
          <w:szCs w:val="24"/>
        </w:rPr>
        <w:tab/>
        <w:t>6. – 9. ročník   15 h/týždenne.</w:t>
      </w:r>
    </w:p>
    <w:p w:rsidR="00CF3BFC" w:rsidRPr="00CF3BFC" w:rsidRDefault="00CF3BFC" w:rsidP="00CF3BFC">
      <w:pPr>
        <w:pStyle w:val="Odsekzoznamu"/>
        <w:ind w:left="0"/>
        <w:jc w:val="both"/>
        <w:rPr>
          <w:rFonts w:ascii="Times New Roman" w:hAnsi="Times New Roman"/>
          <w:sz w:val="16"/>
          <w:szCs w:val="16"/>
        </w:rPr>
      </w:pPr>
    </w:p>
    <w:p w:rsidR="00CF3BFC" w:rsidRDefault="00CF3BFC" w:rsidP="00CF3BFC">
      <w:pPr>
        <w:pStyle w:val="Odsekzoznamu"/>
        <w:ind w:left="0"/>
        <w:jc w:val="both"/>
        <w:rPr>
          <w:rFonts w:ascii="Times New Roman" w:hAnsi="Times New Roman"/>
          <w:sz w:val="24"/>
          <w:szCs w:val="24"/>
        </w:rPr>
      </w:pPr>
      <w:r w:rsidRPr="00CF3BFC">
        <w:rPr>
          <w:rFonts w:ascii="Times New Roman" w:hAnsi="Times New Roman"/>
          <w:sz w:val="24"/>
          <w:szCs w:val="24"/>
        </w:rPr>
        <w:t xml:space="preserve">Pri plánovaní obsahu vzdelávania v hlavných vzdelávacích oblastiach sme sa sústredili na ťažiskové učivo daného ročníka a učivo, ktoré je nevyhnutnou podmienkou porozumenia učiva v nasledujúcom ročníku. Náročnejšie tematické celky z matematiky (konštrukcie, </w:t>
      </w:r>
      <w:proofErr w:type="spellStart"/>
      <w:r w:rsidRPr="00CF3BFC">
        <w:rPr>
          <w:rFonts w:ascii="Times New Roman" w:hAnsi="Times New Roman"/>
          <w:sz w:val="24"/>
          <w:szCs w:val="24"/>
        </w:rPr>
        <w:t>talesova</w:t>
      </w:r>
      <w:proofErr w:type="spellEnd"/>
      <w:r w:rsidRPr="00CF3BFC">
        <w:rPr>
          <w:rFonts w:ascii="Times New Roman" w:hAnsi="Times New Roman"/>
          <w:sz w:val="24"/>
          <w:szCs w:val="24"/>
        </w:rPr>
        <w:t xml:space="preserve"> kružnica) a chémie (chemické rovnice) sme presunuli na obdobie prezenčného vzdelávania.</w:t>
      </w:r>
    </w:p>
    <w:p w:rsidR="00CF3BFC" w:rsidRPr="00CF3BFC" w:rsidRDefault="00CF3BFC" w:rsidP="00CF3BFC">
      <w:pPr>
        <w:pStyle w:val="Odsekzoznamu"/>
        <w:ind w:left="0"/>
        <w:jc w:val="both"/>
        <w:rPr>
          <w:rStyle w:val="Siln"/>
          <w:rFonts w:ascii="Times New Roman" w:hAnsi="Times New Roman"/>
          <w:b w:val="0"/>
          <w:sz w:val="12"/>
          <w:szCs w:val="12"/>
          <w:shd w:val="clear" w:color="auto" w:fill="FFFFFF"/>
        </w:rPr>
      </w:pPr>
    </w:p>
    <w:p w:rsidR="00CF3BFC" w:rsidRPr="00CF3BFC" w:rsidRDefault="00CF3BFC" w:rsidP="00CF3BFC">
      <w:pPr>
        <w:pStyle w:val="Odsekzoznamu"/>
        <w:ind w:left="0"/>
        <w:jc w:val="both"/>
        <w:rPr>
          <w:rStyle w:val="Siln"/>
          <w:rFonts w:ascii="Times New Roman" w:hAnsi="Times New Roman"/>
          <w:b w:val="0"/>
          <w:sz w:val="24"/>
          <w:szCs w:val="24"/>
          <w:shd w:val="clear" w:color="auto" w:fill="FFFFFF"/>
        </w:rPr>
      </w:pPr>
      <w:r w:rsidRPr="00CF3BFC">
        <w:rPr>
          <w:rStyle w:val="Siln"/>
          <w:rFonts w:ascii="Times New Roman" w:hAnsi="Times New Roman"/>
          <w:sz w:val="24"/>
          <w:szCs w:val="24"/>
          <w:shd w:val="clear" w:color="auto" w:fill="FFFFFF"/>
        </w:rPr>
        <w:tab/>
      </w:r>
      <w:r w:rsidRPr="00CF3BFC">
        <w:rPr>
          <w:rStyle w:val="Siln"/>
          <w:rFonts w:ascii="Times New Roman" w:hAnsi="Times New Roman"/>
          <w:b w:val="0"/>
          <w:sz w:val="24"/>
          <w:szCs w:val="24"/>
          <w:shd w:val="clear" w:color="auto" w:fill="FFFFFF"/>
        </w:rPr>
        <w:t>Vyučovanie prebiehalo elektronickou formou jednotne pre všetky triedy prostredníctvom dvoch hlavných zdrojov:</w:t>
      </w:r>
    </w:p>
    <w:p w:rsidR="00CF3BFC" w:rsidRPr="00CF3BFC" w:rsidRDefault="00CF3BFC" w:rsidP="00CF3BFC">
      <w:pPr>
        <w:pStyle w:val="Odsekzoznamu"/>
        <w:jc w:val="both"/>
        <w:rPr>
          <w:rStyle w:val="Siln"/>
          <w:rFonts w:ascii="Times New Roman" w:hAnsi="Times New Roman"/>
          <w:b w:val="0"/>
          <w:sz w:val="24"/>
          <w:szCs w:val="24"/>
          <w:shd w:val="clear" w:color="auto" w:fill="FFFFFF"/>
        </w:rPr>
      </w:pPr>
      <w:r w:rsidRPr="00CF3BFC">
        <w:rPr>
          <w:rStyle w:val="Siln"/>
          <w:rFonts w:ascii="Times New Roman" w:hAnsi="Times New Roman"/>
          <w:b w:val="0"/>
          <w:sz w:val="24"/>
          <w:szCs w:val="24"/>
          <w:shd w:val="clear" w:color="auto" w:fill="FFFFFF"/>
        </w:rPr>
        <w:t>1. školskej stránky</w:t>
      </w:r>
      <w:r w:rsidRPr="00CF3BFC">
        <w:rPr>
          <w:rFonts w:ascii="Times New Roman" w:hAnsi="Times New Roman"/>
          <w:b/>
          <w:sz w:val="24"/>
          <w:szCs w:val="24"/>
        </w:rPr>
        <w:t xml:space="preserve"> </w:t>
      </w:r>
      <w:r w:rsidRPr="00CF3BFC">
        <w:rPr>
          <w:rStyle w:val="Siln"/>
          <w:rFonts w:ascii="Times New Roman" w:hAnsi="Times New Roman"/>
          <w:b w:val="0"/>
          <w:sz w:val="24"/>
          <w:szCs w:val="24"/>
          <w:shd w:val="clear" w:color="auto" w:fill="FFFFFF"/>
        </w:rPr>
        <w:t>https://zssaca.edupage.org/,</w:t>
      </w:r>
    </w:p>
    <w:p w:rsidR="00CF3BFC" w:rsidRDefault="00CF3BFC" w:rsidP="00CF3BFC">
      <w:pPr>
        <w:pStyle w:val="Odsekzoznamu"/>
        <w:jc w:val="both"/>
        <w:rPr>
          <w:rStyle w:val="Siln"/>
          <w:rFonts w:ascii="Times New Roman" w:hAnsi="Times New Roman"/>
          <w:b w:val="0"/>
          <w:sz w:val="24"/>
          <w:szCs w:val="24"/>
          <w:shd w:val="clear" w:color="auto" w:fill="FFFFFF"/>
        </w:rPr>
      </w:pPr>
      <w:r w:rsidRPr="00CF3BFC">
        <w:rPr>
          <w:rStyle w:val="Siln"/>
          <w:rFonts w:ascii="Times New Roman" w:hAnsi="Times New Roman"/>
          <w:b w:val="0"/>
          <w:sz w:val="24"/>
          <w:szCs w:val="24"/>
          <w:shd w:val="clear" w:color="auto" w:fill="FFFFFF"/>
        </w:rPr>
        <w:t xml:space="preserve">2. platformy </w:t>
      </w:r>
      <w:proofErr w:type="spellStart"/>
      <w:r w:rsidRPr="00CF3BFC">
        <w:rPr>
          <w:rStyle w:val="Siln"/>
          <w:rFonts w:ascii="Times New Roman" w:hAnsi="Times New Roman"/>
          <w:b w:val="0"/>
          <w:sz w:val="24"/>
          <w:szCs w:val="24"/>
          <w:shd w:val="clear" w:color="auto" w:fill="FFFFFF"/>
        </w:rPr>
        <w:t>Zoom</w:t>
      </w:r>
      <w:proofErr w:type="spellEnd"/>
      <w:r w:rsidRPr="00CF3BFC">
        <w:rPr>
          <w:rStyle w:val="Siln"/>
          <w:rFonts w:ascii="Times New Roman" w:hAnsi="Times New Roman"/>
          <w:b w:val="0"/>
          <w:sz w:val="24"/>
          <w:szCs w:val="24"/>
          <w:shd w:val="clear" w:color="auto" w:fill="FFFFFF"/>
        </w:rPr>
        <w:t xml:space="preserve"> (</w:t>
      </w:r>
      <w:proofErr w:type="spellStart"/>
      <w:r w:rsidRPr="00CF3BFC">
        <w:rPr>
          <w:rStyle w:val="Siln"/>
          <w:rFonts w:ascii="Times New Roman" w:hAnsi="Times New Roman"/>
          <w:b w:val="0"/>
          <w:sz w:val="24"/>
          <w:szCs w:val="24"/>
          <w:shd w:val="clear" w:color="auto" w:fill="FFFFFF"/>
        </w:rPr>
        <w:t>online</w:t>
      </w:r>
      <w:proofErr w:type="spellEnd"/>
      <w:r w:rsidRPr="00CF3BFC">
        <w:rPr>
          <w:rStyle w:val="Siln"/>
          <w:rFonts w:ascii="Times New Roman" w:hAnsi="Times New Roman"/>
          <w:b w:val="0"/>
          <w:sz w:val="24"/>
          <w:szCs w:val="24"/>
          <w:shd w:val="clear" w:color="auto" w:fill="FFFFFF"/>
        </w:rPr>
        <w:t xml:space="preserve"> hodiny).</w:t>
      </w:r>
    </w:p>
    <w:p w:rsidR="00CF3BFC" w:rsidRPr="00CF3BFC" w:rsidRDefault="00CF3BFC" w:rsidP="00CF3BFC">
      <w:pPr>
        <w:pStyle w:val="Odsekzoznamu"/>
        <w:jc w:val="both"/>
        <w:rPr>
          <w:rStyle w:val="Siln"/>
          <w:rFonts w:ascii="Times New Roman" w:hAnsi="Times New Roman"/>
          <w:b w:val="0"/>
          <w:sz w:val="8"/>
          <w:szCs w:val="8"/>
          <w:shd w:val="clear" w:color="auto" w:fill="FFFFFF"/>
        </w:rPr>
      </w:pPr>
    </w:p>
    <w:p w:rsidR="00CF3BFC" w:rsidRDefault="00CF3BFC" w:rsidP="00CF3BFC">
      <w:pPr>
        <w:pStyle w:val="Odsekzoznamu"/>
        <w:ind w:left="0"/>
        <w:jc w:val="both"/>
        <w:rPr>
          <w:rFonts w:ascii="Times New Roman" w:hAnsi="Times New Roman"/>
          <w:sz w:val="24"/>
          <w:szCs w:val="24"/>
        </w:rPr>
      </w:pPr>
      <w:r w:rsidRPr="00CF3BFC">
        <w:rPr>
          <w:rFonts w:ascii="Times New Roman" w:hAnsi="Times New Roman"/>
          <w:sz w:val="24"/>
          <w:szCs w:val="24"/>
        </w:rPr>
        <w:t xml:space="preserve">Vyučovanie začínalo o 8,00 hod a trvalo 4 vyučovacie hodiny. Väčšina hodín prebiehala </w:t>
      </w:r>
      <w:proofErr w:type="spellStart"/>
      <w:r w:rsidRPr="00CF3BFC">
        <w:rPr>
          <w:rFonts w:ascii="Times New Roman" w:hAnsi="Times New Roman"/>
          <w:sz w:val="24"/>
          <w:szCs w:val="24"/>
        </w:rPr>
        <w:t>online</w:t>
      </w:r>
      <w:proofErr w:type="spellEnd"/>
      <w:r w:rsidRPr="00CF3BFC">
        <w:rPr>
          <w:rFonts w:ascii="Times New Roman" w:hAnsi="Times New Roman"/>
          <w:sz w:val="24"/>
          <w:szCs w:val="24"/>
        </w:rPr>
        <w:t xml:space="preserve"> formou (cca 70%). Zamerané boli na výklad a precvičovanie nového učiva a komunikáciu so žiakmi. Časť hodín (cca 30%) bola určená na samostatnú prácu žiakov. Žiaci dostali prostredníctvom stránky školy zadanie (cvičné testy, prezentácie, pracovné listy, odkazy na videá a učebné materiály), ktoré vypracovali a poslali vyučujúcemu na kontrolu. </w:t>
      </w:r>
    </w:p>
    <w:p w:rsidR="00CF3BFC" w:rsidRPr="00CF3BFC" w:rsidRDefault="00CF3BFC" w:rsidP="00CF3BFC">
      <w:pPr>
        <w:pStyle w:val="Odsekzoznamu"/>
        <w:ind w:left="0"/>
        <w:jc w:val="both"/>
        <w:rPr>
          <w:rFonts w:ascii="Times New Roman" w:hAnsi="Times New Roman"/>
          <w:sz w:val="24"/>
          <w:szCs w:val="24"/>
        </w:rPr>
      </w:pPr>
    </w:p>
    <w:p w:rsidR="00CF3BFC" w:rsidRPr="00CF3BFC" w:rsidRDefault="00CF3BFC" w:rsidP="00CF3BFC">
      <w:pPr>
        <w:pStyle w:val="Odsekzoznamu"/>
        <w:ind w:left="0"/>
        <w:jc w:val="both"/>
        <w:rPr>
          <w:rStyle w:val="Siln"/>
          <w:rFonts w:ascii="Times New Roman" w:hAnsi="Times New Roman"/>
          <w:b w:val="0"/>
          <w:sz w:val="24"/>
          <w:szCs w:val="24"/>
          <w:shd w:val="clear" w:color="auto" w:fill="FFFFFF"/>
        </w:rPr>
      </w:pPr>
      <w:r w:rsidRPr="00CF3BFC">
        <w:rPr>
          <w:rStyle w:val="Siln"/>
          <w:rFonts w:ascii="Times New Roman" w:hAnsi="Times New Roman"/>
          <w:sz w:val="24"/>
          <w:szCs w:val="24"/>
          <w:shd w:val="clear" w:color="auto" w:fill="FFFFFF"/>
        </w:rPr>
        <w:tab/>
      </w:r>
      <w:r w:rsidRPr="00CF3BFC">
        <w:rPr>
          <w:rStyle w:val="Siln"/>
          <w:rFonts w:ascii="Times New Roman" w:hAnsi="Times New Roman"/>
          <w:b w:val="0"/>
          <w:sz w:val="24"/>
          <w:szCs w:val="24"/>
          <w:shd w:val="clear" w:color="auto" w:fill="FFFFFF"/>
        </w:rPr>
        <w:t xml:space="preserve">Žiaci, ktorí nemali doma vytvorené podmienky na vzdelávanie prostredníctvom informačných technológií, mali možnosť počas prerušeného vyučovania (november, december, od 8. februára s negatívnym výsledkom testu aspoň jedného zákonného zástupcu) navštevovať školu prezenčne v malých skupinách (5 žiakov + 1 učiteľ), nevyužil ju však ani jeden. Vyučovanie pre týchto žiakov sme preto v mesiacoch november a december zabezpečovali doručovaním učebných materiálov a pracovných listov prostredníctvom asistentov učiteľa. V mesiacoch január – február to z dôvodu zvýšeného rizika prenosu nákazy nebolo možné. Pracovné listy posielali vyučujúci e-mailom do </w:t>
      </w:r>
      <w:proofErr w:type="spellStart"/>
      <w:r w:rsidRPr="00CF3BFC">
        <w:rPr>
          <w:rStyle w:val="Siln"/>
          <w:rFonts w:ascii="Times New Roman" w:hAnsi="Times New Roman"/>
          <w:b w:val="0"/>
          <w:sz w:val="24"/>
          <w:szCs w:val="24"/>
          <w:shd w:val="clear" w:color="auto" w:fill="FFFFFF"/>
        </w:rPr>
        <w:t>komunitného</w:t>
      </w:r>
      <w:proofErr w:type="spellEnd"/>
      <w:r w:rsidRPr="00CF3BFC">
        <w:rPr>
          <w:rStyle w:val="Siln"/>
          <w:rFonts w:ascii="Times New Roman" w:hAnsi="Times New Roman"/>
          <w:b w:val="0"/>
          <w:sz w:val="24"/>
          <w:szCs w:val="24"/>
          <w:shd w:val="clear" w:color="auto" w:fill="FFFFFF"/>
        </w:rPr>
        <w:t xml:space="preserve"> centra, kde ich pracovníčky centra vytlačili a  žiaci si ich vyzdvihli. V marci prebiehala výmena učebných materiálov medzi učiteľmi a žiakmi opäť prostredníctvom asistentov učiteľa pri bráne školy za dodržiavania prísnych hygienických opatrení.</w:t>
      </w:r>
    </w:p>
    <w:p w:rsidR="00CF3BFC" w:rsidRPr="00CF3BFC" w:rsidRDefault="00CF3BFC" w:rsidP="00CF3BFC">
      <w:pPr>
        <w:pStyle w:val="Odsekzoznamu"/>
        <w:ind w:left="0"/>
        <w:jc w:val="both"/>
        <w:rPr>
          <w:rStyle w:val="Siln"/>
          <w:rFonts w:ascii="Times New Roman" w:hAnsi="Times New Roman"/>
          <w:b w:val="0"/>
          <w:sz w:val="16"/>
          <w:szCs w:val="16"/>
          <w:shd w:val="clear" w:color="auto" w:fill="FFFFFF"/>
        </w:rPr>
      </w:pPr>
      <w:r w:rsidRPr="00CF3BFC">
        <w:rPr>
          <w:rStyle w:val="Siln"/>
          <w:rFonts w:ascii="Times New Roman" w:hAnsi="Times New Roman"/>
          <w:b w:val="0"/>
          <w:sz w:val="24"/>
          <w:szCs w:val="24"/>
          <w:shd w:val="clear" w:color="auto" w:fill="FFFFFF"/>
        </w:rPr>
        <w:tab/>
      </w:r>
    </w:p>
    <w:p w:rsidR="00CF3BFC" w:rsidRPr="00CF3BFC" w:rsidRDefault="00CF3BFC" w:rsidP="00CF3BFC">
      <w:pPr>
        <w:pStyle w:val="Odsekzoznamu"/>
        <w:ind w:left="0"/>
        <w:jc w:val="both"/>
        <w:rPr>
          <w:rStyle w:val="Siln"/>
          <w:rFonts w:ascii="Times New Roman" w:hAnsi="Times New Roman"/>
          <w:b w:val="0"/>
          <w:sz w:val="24"/>
          <w:szCs w:val="24"/>
          <w:shd w:val="clear" w:color="auto" w:fill="FFFFFF"/>
        </w:rPr>
      </w:pPr>
      <w:r w:rsidRPr="00CF3BFC">
        <w:rPr>
          <w:rStyle w:val="Siln"/>
          <w:rFonts w:ascii="Times New Roman" w:hAnsi="Times New Roman"/>
          <w:b w:val="0"/>
          <w:sz w:val="24"/>
          <w:szCs w:val="24"/>
          <w:shd w:val="clear" w:color="auto" w:fill="FFFFFF"/>
        </w:rPr>
        <w:lastRenderedPageBreak/>
        <w:tab/>
        <w:t xml:space="preserve">Hodnotenie výchovno-vzdelávacích výsledkov za 1. polrok bolo na základe Rozhodnutia riaditeľa školy po predchádzajúcom odporúčaní jednotlivých predmetových komisií a metodických združení slovné v 1. ročníku a klasifikáciou v 2. – 9. ročníku. Výchovné predmety boli hodnotené slovom  absolvoval/a. Z dôvodu nedostatku podkladov na hodnotenie a klasifikáciu niektorých žiakov, ktorí s vyučujúcimi nespolupracovali počas dištančného vzdelávania, sme na II. stupni presunuli záverečné hodnotenie za I. polrok do 31. marca 2021 u 38 žiakov. </w:t>
      </w:r>
    </w:p>
    <w:p w:rsidR="00CF3BFC" w:rsidRDefault="00CF3BFC" w:rsidP="00CF3BFC">
      <w:pPr>
        <w:pStyle w:val="Odsekzoznamu"/>
        <w:suppressAutoHyphens/>
        <w:ind w:left="0"/>
        <w:jc w:val="both"/>
        <w:rPr>
          <w:rFonts w:ascii="Times New Roman" w:hAnsi="Times New Roman"/>
          <w:sz w:val="24"/>
          <w:szCs w:val="24"/>
        </w:rPr>
      </w:pPr>
      <w:r w:rsidRPr="00CF3BFC">
        <w:rPr>
          <w:rFonts w:ascii="Times New Roman" w:hAnsi="Times New Roman"/>
          <w:sz w:val="24"/>
          <w:szCs w:val="24"/>
        </w:rPr>
        <w:tab/>
      </w:r>
    </w:p>
    <w:p w:rsidR="00CF3BFC" w:rsidRPr="00CF3BFC" w:rsidRDefault="00CF3BFC" w:rsidP="00CF3BFC">
      <w:pPr>
        <w:pStyle w:val="Odsekzoznamu"/>
        <w:suppressAutoHyphens/>
        <w:ind w:left="0"/>
        <w:jc w:val="both"/>
        <w:rPr>
          <w:rFonts w:ascii="Times New Roman" w:hAnsi="Times New Roman"/>
          <w:sz w:val="24"/>
          <w:szCs w:val="24"/>
        </w:rPr>
      </w:pPr>
      <w:r w:rsidRPr="00CF3BFC">
        <w:rPr>
          <w:rFonts w:ascii="Times New Roman" w:hAnsi="Times New Roman"/>
          <w:sz w:val="24"/>
          <w:szCs w:val="24"/>
        </w:rPr>
        <w:t>Na hodnotiacej pedagogickej rade za 3. štvrťrok, ktorá sa uskutočnila 21.4.2021 informovali jednotliví vyučujúci a odborní zamestnanci o postrehoch z dištančného vzdelávania z pohľadu učiteľa i z pohľadu rodiča (z rozhovorov a námetov od rodičov). Na ich základe sa pripravia presné pravidlá dištančného vyučovania, ktoré budú súčasťou školského poriadku.</w:t>
      </w:r>
    </w:p>
    <w:p w:rsidR="00CF3BFC" w:rsidRPr="00CF3BFC" w:rsidRDefault="00CF3BFC" w:rsidP="00CF3BFC">
      <w:pPr>
        <w:pStyle w:val="Odsekzoznamu"/>
        <w:suppressAutoHyphens/>
        <w:spacing w:line="360" w:lineRule="auto"/>
        <w:ind w:left="0"/>
        <w:jc w:val="both"/>
        <w:rPr>
          <w:rFonts w:ascii="Times New Roman" w:hAnsi="Times New Roman"/>
          <w:i/>
          <w:sz w:val="12"/>
          <w:szCs w:val="12"/>
        </w:rPr>
      </w:pPr>
    </w:p>
    <w:p w:rsidR="00CF3BFC" w:rsidRPr="00CF3BFC" w:rsidRDefault="00CF3BFC" w:rsidP="00CF3BFC">
      <w:pPr>
        <w:pStyle w:val="Odsekzoznamu"/>
        <w:suppressAutoHyphens/>
        <w:spacing w:line="360" w:lineRule="auto"/>
        <w:ind w:left="0"/>
        <w:jc w:val="both"/>
        <w:rPr>
          <w:rFonts w:ascii="Times New Roman" w:hAnsi="Times New Roman"/>
          <w:i/>
          <w:sz w:val="24"/>
          <w:szCs w:val="24"/>
        </w:rPr>
      </w:pPr>
      <w:r w:rsidRPr="00CF3BFC">
        <w:rPr>
          <w:rFonts w:ascii="Times New Roman" w:hAnsi="Times New Roman"/>
          <w:i/>
          <w:sz w:val="24"/>
          <w:szCs w:val="24"/>
        </w:rPr>
        <w:t>Postrehy z dištančného vzdelávania:</w:t>
      </w:r>
    </w:p>
    <w:p w:rsidR="00CF3BFC" w:rsidRPr="00CF3BFC" w:rsidRDefault="00CF3BFC" w:rsidP="00CF3BFC">
      <w:pPr>
        <w:pStyle w:val="Odsekzoznamu"/>
        <w:numPr>
          <w:ilvl w:val="0"/>
          <w:numId w:val="36"/>
        </w:numPr>
        <w:suppressAutoHyphens/>
        <w:spacing w:after="0" w:line="360" w:lineRule="auto"/>
        <w:jc w:val="both"/>
        <w:rPr>
          <w:rFonts w:ascii="Times New Roman" w:hAnsi="Times New Roman"/>
          <w:sz w:val="24"/>
          <w:szCs w:val="24"/>
        </w:rPr>
      </w:pPr>
      <w:r w:rsidRPr="00CF3BFC">
        <w:rPr>
          <w:rFonts w:ascii="Times New Roman" w:hAnsi="Times New Roman"/>
          <w:sz w:val="24"/>
          <w:szCs w:val="24"/>
        </w:rPr>
        <w:t xml:space="preserve">evidovať dochádzku žiakov na </w:t>
      </w:r>
      <w:proofErr w:type="spellStart"/>
      <w:r w:rsidRPr="00CF3BFC">
        <w:rPr>
          <w:rFonts w:ascii="Times New Roman" w:hAnsi="Times New Roman"/>
          <w:sz w:val="24"/>
          <w:szCs w:val="24"/>
        </w:rPr>
        <w:t>online</w:t>
      </w:r>
      <w:proofErr w:type="spellEnd"/>
      <w:r w:rsidRPr="00CF3BFC">
        <w:rPr>
          <w:rFonts w:ascii="Times New Roman" w:hAnsi="Times New Roman"/>
          <w:sz w:val="24"/>
          <w:szCs w:val="24"/>
        </w:rPr>
        <w:t xml:space="preserve"> vyučovaní v elektronickej triednej knihe, overovať prítomnosť počas trvania </w:t>
      </w:r>
      <w:proofErr w:type="spellStart"/>
      <w:r w:rsidRPr="00CF3BFC">
        <w:rPr>
          <w:rFonts w:ascii="Times New Roman" w:hAnsi="Times New Roman"/>
          <w:sz w:val="24"/>
          <w:szCs w:val="24"/>
        </w:rPr>
        <w:t>online</w:t>
      </w:r>
      <w:proofErr w:type="spellEnd"/>
      <w:r w:rsidRPr="00CF3BFC">
        <w:rPr>
          <w:rFonts w:ascii="Times New Roman" w:hAnsi="Times New Roman"/>
          <w:sz w:val="24"/>
          <w:szCs w:val="24"/>
        </w:rPr>
        <w:t xml:space="preserve"> hodiny,</w:t>
      </w:r>
    </w:p>
    <w:p w:rsidR="00CF3BFC" w:rsidRPr="00CF3BFC" w:rsidRDefault="00CF3BFC" w:rsidP="00CF3BFC">
      <w:pPr>
        <w:pStyle w:val="Odsekzoznamu"/>
        <w:numPr>
          <w:ilvl w:val="0"/>
          <w:numId w:val="36"/>
        </w:numPr>
        <w:suppressAutoHyphens/>
        <w:spacing w:after="0" w:line="360" w:lineRule="auto"/>
        <w:rPr>
          <w:rFonts w:ascii="Times New Roman" w:hAnsi="Times New Roman"/>
          <w:sz w:val="24"/>
          <w:szCs w:val="24"/>
        </w:rPr>
      </w:pPr>
      <w:r w:rsidRPr="00CF3BFC">
        <w:rPr>
          <w:rFonts w:ascii="Times New Roman" w:hAnsi="Times New Roman"/>
          <w:sz w:val="24"/>
          <w:szCs w:val="24"/>
        </w:rPr>
        <w:t xml:space="preserve">nejednotnosť pri používaní kamery na </w:t>
      </w:r>
      <w:proofErr w:type="spellStart"/>
      <w:r w:rsidRPr="00CF3BFC">
        <w:rPr>
          <w:rFonts w:ascii="Times New Roman" w:hAnsi="Times New Roman"/>
          <w:sz w:val="24"/>
          <w:szCs w:val="24"/>
        </w:rPr>
        <w:t>online</w:t>
      </w:r>
      <w:proofErr w:type="spellEnd"/>
      <w:r w:rsidRPr="00CF3BFC">
        <w:rPr>
          <w:rFonts w:ascii="Times New Roman" w:hAnsi="Times New Roman"/>
          <w:sz w:val="24"/>
          <w:szCs w:val="24"/>
        </w:rPr>
        <w:t xml:space="preserve"> vyučovaní,</w:t>
      </w:r>
    </w:p>
    <w:p w:rsidR="00CF3BFC" w:rsidRPr="00CF3BFC" w:rsidRDefault="00CF3BFC" w:rsidP="00CF3BFC">
      <w:pPr>
        <w:pStyle w:val="Odsekzoznamu"/>
        <w:numPr>
          <w:ilvl w:val="0"/>
          <w:numId w:val="36"/>
        </w:numPr>
        <w:suppressAutoHyphens/>
        <w:spacing w:after="0" w:line="360" w:lineRule="auto"/>
        <w:rPr>
          <w:rFonts w:ascii="Times New Roman" w:hAnsi="Times New Roman"/>
          <w:sz w:val="24"/>
          <w:szCs w:val="24"/>
        </w:rPr>
      </w:pPr>
      <w:r w:rsidRPr="00CF3BFC">
        <w:rPr>
          <w:rFonts w:ascii="Times New Roman" w:hAnsi="Times New Roman"/>
          <w:sz w:val="24"/>
          <w:szCs w:val="24"/>
        </w:rPr>
        <w:t>nepripravenosť pomôcok na hodinu (knihy, zošity, perá hľadali žiaci počas hodiny),</w:t>
      </w:r>
    </w:p>
    <w:p w:rsidR="00CF3BFC" w:rsidRPr="00CF3BFC" w:rsidRDefault="00CF3BFC" w:rsidP="00CF3BFC">
      <w:pPr>
        <w:pStyle w:val="Odsekzoznamu"/>
        <w:numPr>
          <w:ilvl w:val="0"/>
          <w:numId w:val="36"/>
        </w:numPr>
        <w:suppressAutoHyphens/>
        <w:spacing w:after="0" w:line="360" w:lineRule="auto"/>
        <w:jc w:val="both"/>
        <w:rPr>
          <w:rFonts w:ascii="Times New Roman" w:hAnsi="Times New Roman"/>
          <w:sz w:val="24"/>
          <w:szCs w:val="24"/>
        </w:rPr>
      </w:pPr>
      <w:r w:rsidRPr="00CF3BFC">
        <w:rPr>
          <w:rFonts w:ascii="Times New Roman" w:hAnsi="Times New Roman"/>
          <w:sz w:val="24"/>
          <w:szCs w:val="24"/>
        </w:rPr>
        <w:t>doručovať a odovzdávať materiály žiakom, ktorí sa nemôžu zúčastňovať dištančného vzdelávania podľa presne stanovených pravidiel - určiť miesto, čas a zodpovednú osobu na komunikáciu s rodičmi a žiakmi počas odovzdávania pripravených materiálov a prijímania vypracovaných materiálov,</w:t>
      </w:r>
    </w:p>
    <w:p w:rsidR="00CF3BFC" w:rsidRPr="00CF3BFC" w:rsidRDefault="00CF3BFC" w:rsidP="00CF3BFC">
      <w:pPr>
        <w:pStyle w:val="Odsekzoznamu"/>
        <w:numPr>
          <w:ilvl w:val="0"/>
          <w:numId w:val="36"/>
        </w:numPr>
        <w:suppressAutoHyphens/>
        <w:spacing w:after="0" w:line="360" w:lineRule="auto"/>
        <w:jc w:val="both"/>
        <w:rPr>
          <w:rFonts w:ascii="Times New Roman" w:hAnsi="Times New Roman"/>
          <w:sz w:val="24"/>
          <w:szCs w:val="24"/>
        </w:rPr>
      </w:pPr>
      <w:r w:rsidRPr="00CF3BFC">
        <w:rPr>
          <w:rFonts w:ascii="Times New Roman" w:hAnsi="Times New Roman"/>
          <w:sz w:val="24"/>
          <w:szCs w:val="24"/>
        </w:rPr>
        <w:t xml:space="preserve">aspoň 1x v týždni pripraviť pre každú triedu aj učiteľov </w:t>
      </w:r>
      <w:proofErr w:type="spellStart"/>
      <w:r w:rsidRPr="00CF3BFC">
        <w:rPr>
          <w:rFonts w:ascii="Times New Roman" w:hAnsi="Times New Roman"/>
          <w:sz w:val="24"/>
          <w:szCs w:val="24"/>
        </w:rPr>
        <w:t>online</w:t>
      </w:r>
      <w:proofErr w:type="spellEnd"/>
      <w:r w:rsidRPr="00CF3BFC">
        <w:rPr>
          <w:rFonts w:ascii="Times New Roman" w:hAnsi="Times New Roman"/>
          <w:sz w:val="24"/>
          <w:szCs w:val="24"/>
        </w:rPr>
        <w:t xml:space="preserve"> hodinu </w:t>
      </w:r>
      <w:proofErr w:type="spellStart"/>
      <w:r w:rsidRPr="00CF3BFC">
        <w:rPr>
          <w:rFonts w:ascii="Times New Roman" w:hAnsi="Times New Roman"/>
          <w:sz w:val="24"/>
          <w:szCs w:val="24"/>
        </w:rPr>
        <w:t>psychohygieny</w:t>
      </w:r>
      <w:proofErr w:type="spellEnd"/>
      <w:r w:rsidRPr="00CF3BFC">
        <w:rPr>
          <w:rFonts w:ascii="Times New Roman" w:hAnsi="Times New Roman"/>
          <w:sz w:val="24"/>
          <w:szCs w:val="24"/>
        </w:rPr>
        <w:t xml:space="preserve"> - skupinové rozhovory, aktivity, poradenstvo, podporu pod vedením odborných zamestnancov,</w:t>
      </w:r>
    </w:p>
    <w:p w:rsidR="00CF3BFC" w:rsidRPr="00CF3BFC" w:rsidRDefault="00CF3BFC" w:rsidP="00CF3BFC">
      <w:pPr>
        <w:pStyle w:val="Odsekzoznamu"/>
        <w:numPr>
          <w:ilvl w:val="0"/>
          <w:numId w:val="36"/>
        </w:numPr>
        <w:suppressAutoHyphens/>
        <w:spacing w:after="0" w:line="360" w:lineRule="auto"/>
        <w:jc w:val="both"/>
        <w:rPr>
          <w:rFonts w:ascii="Times New Roman" w:hAnsi="Times New Roman"/>
          <w:sz w:val="24"/>
          <w:szCs w:val="24"/>
        </w:rPr>
      </w:pPr>
      <w:r w:rsidRPr="00CF3BFC">
        <w:rPr>
          <w:rFonts w:ascii="Times New Roman" w:hAnsi="Times New Roman"/>
          <w:sz w:val="24"/>
          <w:szCs w:val="24"/>
        </w:rPr>
        <w:t xml:space="preserve">intenzívnejšie spolupracovať s </w:t>
      </w:r>
      <w:proofErr w:type="spellStart"/>
      <w:r w:rsidRPr="00CF3BFC">
        <w:rPr>
          <w:rFonts w:ascii="Times New Roman" w:hAnsi="Times New Roman"/>
          <w:sz w:val="24"/>
          <w:szCs w:val="24"/>
        </w:rPr>
        <w:t>Komunitným</w:t>
      </w:r>
      <w:proofErr w:type="spellEnd"/>
      <w:r w:rsidRPr="00CF3BFC">
        <w:rPr>
          <w:rFonts w:ascii="Times New Roman" w:hAnsi="Times New Roman"/>
          <w:sz w:val="24"/>
          <w:szCs w:val="24"/>
        </w:rPr>
        <w:t xml:space="preserve"> centrom v </w:t>
      </w:r>
      <w:proofErr w:type="spellStart"/>
      <w:r w:rsidRPr="00CF3BFC">
        <w:rPr>
          <w:rFonts w:ascii="Times New Roman" w:hAnsi="Times New Roman"/>
          <w:sz w:val="24"/>
          <w:szCs w:val="24"/>
        </w:rPr>
        <w:t>Košiciach-Šaci</w:t>
      </w:r>
      <w:proofErr w:type="spellEnd"/>
      <w:r w:rsidRPr="00CF3BFC">
        <w:rPr>
          <w:rFonts w:ascii="Times New Roman" w:hAnsi="Times New Roman"/>
          <w:sz w:val="24"/>
          <w:szCs w:val="24"/>
        </w:rPr>
        <w:t>, terénnymi pracovníčkami - komunikovať, posúvať informácie, získavať spätnú väzbu,</w:t>
      </w:r>
    </w:p>
    <w:p w:rsidR="00CF3BFC" w:rsidRPr="00CF3BFC" w:rsidRDefault="00CF3BFC" w:rsidP="00CF3BFC">
      <w:pPr>
        <w:pStyle w:val="Odsekzoznamu"/>
        <w:numPr>
          <w:ilvl w:val="0"/>
          <w:numId w:val="36"/>
        </w:numPr>
        <w:suppressAutoHyphens/>
        <w:spacing w:after="0" w:line="360" w:lineRule="auto"/>
        <w:jc w:val="both"/>
        <w:rPr>
          <w:rFonts w:ascii="Times New Roman" w:hAnsi="Times New Roman"/>
          <w:sz w:val="24"/>
          <w:szCs w:val="24"/>
        </w:rPr>
      </w:pPr>
      <w:r w:rsidRPr="00CF3BFC">
        <w:rPr>
          <w:rFonts w:ascii="Times New Roman" w:hAnsi="Times New Roman"/>
          <w:sz w:val="24"/>
          <w:szCs w:val="24"/>
        </w:rPr>
        <w:t>prítomnosť rodičov na vyučovaní má svoje klady i zápory. Rodičia majú lepší prehľad o tom, čo sa deti v škole učia a môžu s nimi tráviť viac času, na druhej strane však dochádza k zasahovaniu do vyučovania, ku porovnávaniu výkonov žiakov,</w:t>
      </w:r>
    </w:p>
    <w:p w:rsidR="00CF3BFC" w:rsidRPr="00CF3BFC" w:rsidRDefault="00CF3BFC" w:rsidP="00CF3BFC">
      <w:pPr>
        <w:pStyle w:val="Odsekzoznamu"/>
        <w:numPr>
          <w:ilvl w:val="0"/>
          <w:numId w:val="36"/>
        </w:numPr>
        <w:suppressAutoHyphens/>
        <w:spacing w:after="0" w:line="360" w:lineRule="auto"/>
        <w:rPr>
          <w:rFonts w:ascii="Times New Roman" w:hAnsi="Times New Roman"/>
          <w:sz w:val="24"/>
          <w:szCs w:val="24"/>
        </w:rPr>
      </w:pPr>
      <w:r w:rsidRPr="00CF3BFC">
        <w:rPr>
          <w:rFonts w:ascii="Times New Roman" w:hAnsi="Times New Roman"/>
          <w:sz w:val="24"/>
          <w:szCs w:val="24"/>
        </w:rPr>
        <w:t>problém s </w:t>
      </w:r>
      <w:proofErr w:type="spellStart"/>
      <w:r w:rsidRPr="00CF3BFC">
        <w:rPr>
          <w:rFonts w:ascii="Times New Roman" w:hAnsi="Times New Roman"/>
          <w:sz w:val="24"/>
          <w:szCs w:val="24"/>
        </w:rPr>
        <w:t>online</w:t>
      </w:r>
      <w:proofErr w:type="spellEnd"/>
      <w:r w:rsidRPr="00CF3BFC">
        <w:rPr>
          <w:rFonts w:ascii="Times New Roman" w:hAnsi="Times New Roman"/>
          <w:sz w:val="24"/>
          <w:szCs w:val="24"/>
        </w:rPr>
        <w:t xml:space="preserve"> vyučovaním v rodinách s viacerými deťmi,</w:t>
      </w:r>
    </w:p>
    <w:p w:rsidR="00CF3BFC" w:rsidRPr="00CF3BFC" w:rsidRDefault="00CF3BFC" w:rsidP="00CF3BFC">
      <w:pPr>
        <w:pStyle w:val="Odsekzoznamu"/>
        <w:numPr>
          <w:ilvl w:val="0"/>
          <w:numId w:val="36"/>
        </w:numPr>
        <w:suppressAutoHyphens/>
        <w:spacing w:after="0" w:line="360" w:lineRule="auto"/>
        <w:jc w:val="both"/>
        <w:rPr>
          <w:rFonts w:ascii="Times New Roman" w:hAnsi="Times New Roman"/>
          <w:sz w:val="24"/>
          <w:szCs w:val="24"/>
        </w:rPr>
      </w:pPr>
      <w:r w:rsidRPr="00CF3BFC">
        <w:rPr>
          <w:rFonts w:ascii="Times New Roman" w:hAnsi="Times New Roman"/>
          <w:sz w:val="24"/>
          <w:szCs w:val="24"/>
        </w:rPr>
        <w:t>časová náročnosť prípravy na hodiny a kontroly žiackych prác a nízka efektivita v porovnaní s prezenčným vzdelávaním,</w:t>
      </w:r>
    </w:p>
    <w:p w:rsidR="00CF3BFC" w:rsidRPr="00CF3BFC" w:rsidRDefault="00CF3BFC" w:rsidP="00CF3BFC">
      <w:pPr>
        <w:pStyle w:val="Odsekzoznamu"/>
        <w:suppressAutoHyphens/>
        <w:ind w:left="1440"/>
        <w:rPr>
          <w:rFonts w:ascii="Times New Roman" w:hAnsi="Times New Roman"/>
          <w:sz w:val="24"/>
          <w:szCs w:val="24"/>
        </w:rPr>
      </w:pPr>
    </w:p>
    <w:p w:rsidR="00CF3BFC" w:rsidRPr="00CF3BFC" w:rsidRDefault="00CF3BFC" w:rsidP="00CF3BFC">
      <w:pPr>
        <w:pStyle w:val="Odsekzoznamu"/>
        <w:suppressAutoHyphens/>
        <w:ind w:left="0"/>
        <w:jc w:val="both"/>
        <w:rPr>
          <w:rFonts w:ascii="Times New Roman" w:hAnsi="Times New Roman"/>
          <w:sz w:val="24"/>
          <w:szCs w:val="24"/>
        </w:rPr>
      </w:pPr>
      <w:r w:rsidRPr="00CF3BFC">
        <w:rPr>
          <w:rFonts w:ascii="Times New Roman" w:hAnsi="Times New Roman"/>
          <w:sz w:val="24"/>
          <w:szCs w:val="24"/>
        </w:rPr>
        <w:tab/>
        <w:t xml:space="preserve">Návrat </w:t>
      </w:r>
      <w:r>
        <w:rPr>
          <w:rFonts w:ascii="Times New Roman" w:hAnsi="Times New Roman"/>
          <w:sz w:val="24"/>
          <w:szCs w:val="24"/>
        </w:rPr>
        <w:t xml:space="preserve"> </w:t>
      </w:r>
      <w:r w:rsidRPr="00CF3BFC">
        <w:rPr>
          <w:rFonts w:ascii="Times New Roman" w:hAnsi="Times New Roman"/>
          <w:sz w:val="24"/>
          <w:szCs w:val="24"/>
        </w:rPr>
        <w:t>k </w:t>
      </w:r>
      <w:r>
        <w:rPr>
          <w:rFonts w:ascii="Times New Roman" w:hAnsi="Times New Roman"/>
          <w:sz w:val="24"/>
          <w:szCs w:val="24"/>
        </w:rPr>
        <w:t xml:space="preserve"> </w:t>
      </w:r>
      <w:r w:rsidRPr="00CF3BFC">
        <w:rPr>
          <w:rFonts w:ascii="Times New Roman" w:hAnsi="Times New Roman"/>
          <w:sz w:val="24"/>
          <w:szCs w:val="24"/>
        </w:rPr>
        <w:t xml:space="preserve">prezenčnému </w:t>
      </w:r>
      <w:r>
        <w:rPr>
          <w:rFonts w:ascii="Times New Roman" w:hAnsi="Times New Roman"/>
          <w:sz w:val="24"/>
          <w:szCs w:val="24"/>
        </w:rPr>
        <w:t xml:space="preserve"> </w:t>
      </w:r>
      <w:r w:rsidRPr="00CF3BFC">
        <w:rPr>
          <w:rFonts w:ascii="Times New Roman" w:hAnsi="Times New Roman"/>
          <w:sz w:val="24"/>
          <w:szCs w:val="24"/>
        </w:rPr>
        <w:t>vzdelávaniu</w:t>
      </w:r>
      <w:r>
        <w:rPr>
          <w:rFonts w:ascii="Times New Roman" w:hAnsi="Times New Roman"/>
          <w:sz w:val="24"/>
          <w:szCs w:val="24"/>
        </w:rPr>
        <w:t xml:space="preserve"> </w:t>
      </w:r>
      <w:r w:rsidRPr="00CF3BFC">
        <w:rPr>
          <w:rFonts w:ascii="Times New Roman" w:hAnsi="Times New Roman"/>
          <w:sz w:val="24"/>
          <w:szCs w:val="24"/>
        </w:rPr>
        <w:t xml:space="preserve"> bol </w:t>
      </w:r>
      <w:r>
        <w:rPr>
          <w:rFonts w:ascii="Times New Roman" w:hAnsi="Times New Roman"/>
          <w:sz w:val="24"/>
          <w:szCs w:val="24"/>
        </w:rPr>
        <w:t xml:space="preserve"> </w:t>
      </w:r>
      <w:r w:rsidRPr="00CF3BFC">
        <w:rPr>
          <w:rFonts w:ascii="Times New Roman" w:hAnsi="Times New Roman"/>
          <w:sz w:val="24"/>
          <w:szCs w:val="24"/>
        </w:rPr>
        <w:t xml:space="preserve">pre </w:t>
      </w:r>
      <w:r>
        <w:rPr>
          <w:rFonts w:ascii="Times New Roman" w:hAnsi="Times New Roman"/>
          <w:sz w:val="24"/>
          <w:szCs w:val="24"/>
        </w:rPr>
        <w:t xml:space="preserve"> </w:t>
      </w:r>
      <w:r w:rsidRPr="00CF3BFC">
        <w:rPr>
          <w:rFonts w:ascii="Times New Roman" w:hAnsi="Times New Roman"/>
          <w:sz w:val="24"/>
          <w:szCs w:val="24"/>
        </w:rPr>
        <w:t xml:space="preserve">žiakov </w:t>
      </w:r>
      <w:r>
        <w:rPr>
          <w:rFonts w:ascii="Times New Roman" w:hAnsi="Times New Roman"/>
          <w:sz w:val="24"/>
          <w:szCs w:val="24"/>
        </w:rPr>
        <w:t xml:space="preserve"> </w:t>
      </w:r>
      <w:r w:rsidRPr="00CF3BFC">
        <w:rPr>
          <w:rFonts w:ascii="Times New Roman" w:hAnsi="Times New Roman"/>
          <w:sz w:val="24"/>
          <w:szCs w:val="24"/>
        </w:rPr>
        <w:t>8. a </w:t>
      </w:r>
      <w:r>
        <w:rPr>
          <w:rFonts w:ascii="Times New Roman" w:hAnsi="Times New Roman"/>
          <w:sz w:val="24"/>
          <w:szCs w:val="24"/>
        </w:rPr>
        <w:t xml:space="preserve"> </w:t>
      </w:r>
      <w:r w:rsidRPr="00CF3BFC">
        <w:rPr>
          <w:rFonts w:ascii="Times New Roman" w:hAnsi="Times New Roman"/>
          <w:sz w:val="24"/>
          <w:szCs w:val="24"/>
        </w:rPr>
        <w:t xml:space="preserve">9. </w:t>
      </w:r>
      <w:r>
        <w:rPr>
          <w:rFonts w:ascii="Times New Roman" w:hAnsi="Times New Roman"/>
          <w:sz w:val="24"/>
          <w:szCs w:val="24"/>
        </w:rPr>
        <w:t xml:space="preserve"> </w:t>
      </w:r>
      <w:r w:rsidRPr="00CF3BFC">
        <w:rPr>
          <w:rFonts w:ascii="Times New Roman" w:hAnsi="Times New Roman"/>
          <w:sz w:val="24"/>
          <w:szCs w:val="24"/>
        </w:rPr>
        <w:t xml:space="preserve">ročníka </w:t>
      </w:r>
      <w:r>
        <w:rPr>
          <w:rFonts w:ascii="Times New Roman" w:hAnsi="Times New Roman"/>
          <w:sz w:val="24"/>
          <w:szCs w:val="24"/>
        </w:rPr>
        <w:t xml:space="preserve"> </w:t>
      </w:r>
      <w:r w:rsidRPr="00CF3BFC">
        <w:rPr>
          <w:rFonts w:ascii="Times New Roman" w:hAnsi="Times New Roman"/>
          <w:sz w:val="24"/>
          <w:szCs w:val="24"/>
        </w:rPr>
        <w:t xml:space="preserve">od </w:t>
      </w:r>
      <w:r>
        <w:rPr>
          <w:rFonts w:ascii="Times New Roman" w:hAnsi="Times New Roman"/>
          <w:sz w:val="24"/>
          <w:szCs w:val="24"/>
        </w:rPr>
        <w:t xml:space="preserve"> </w:t>
      </w:r>
      <w:r w:rsidRPr="00CF3BFC">
        <w:rPr>
          <w:rFonts w:ascii="Times New Roman" w:hAnsi="Times New Roman"/>
          <w:sz w:val="24"/>
          <w:szCs w:val="24"/>
        </w:rPr>
        <w:t xml:space="preserve">pondelka </w:t>
      </w:r>
      <w:r>
        <w:rPr>
          <w:rFonts w:ascii="Times New Roman" w:hAnsi="Times New Roman"/>
          <w:sz w:val="24"/>
          <w:szCs w:val="24"/>
        </w:rPr>
        <w:t xml:space="preserve"> </w:t>
      </w:r>
      <w:r w:rsidRPr="00CF3BFC">
        <w:rPr>
          <w:rFonts w:ascii="Times New Roman" w:hAnsi="Times New Roman"/>
          <w:sz w:val="24"/>
          <w:szCs w:val="24"/>
        </w:rPr>
        <w:t>19.</w:t>
      </w:r>
      <w:r>
        <w:rPr>
          <w:rFonts w:ascii="Times New Roman" w:hAnsi="Times New Roman"/>
          <w:sz w:val="24"/>
          <w:szCs w:val="24"/>
        </w:rPr>
        <w:t xml:space="preserve"> </w:t>
      </w:r>
      <w:r w:rsidRPr="00CF3BFC">
        <w:rPr>
          <w:rFonts w:ascii="Times New Roman" w:hAnsi="Times New Roman"/>
          <w:sz w:val="24"/>
          <w:szCs w:val="24"/>
        </w:rPr>
        <w:t>4.,</w:t>
      </w:r>
      <w:r>
        <w:rPr>
          <w:rFonts w:ascii="Times New Roman" w:hAnsi="Times New Roman"/>
          <w:sz w:val="24"/>
          <w:szCs w:val="24"/>
        </w:rPr>
        <w:t xml:space="preserve">     </w:t>
      </w:r>
      <w:r w:rsidRPr="00CF3BFC">
        <w:rPr>
          <w:rFonts w:ascii="Times New Roman" w:hAnsi="Times New Roman"/>
          <w:sz w:val="24"/>
          <w:szCs w:val="24"/>
        </w:rPr>
        <w:t xml:space="preserve"> pre žiakov 5. – 7. ročníka od pondelka 26.4.</w:t>
      </w:r>
    </w:p>
    <w:p w:rsidR="00CF3BFC" w:rsidRPr="00CF3BFC" w:rsidRDefault="00CF3BFC" w:rsidP="00CF3BFC">
      <w:pPr>
        <w:pStyle w:val="Odsekzoznamu"/>
        <w:suppressAutoHyphens/>
        <w:ind w:left="1440"/>
        <w:jc w:val="both"/>
        <w:rPr>
          <w:rFonts w:ascii="Times New Roman" w:hAnsi="Times New Roman"/>
          <w:sz w:val="24"/>
          <w:szCs w:val="24"/>
        </w:rPr>
      </w:pPr>
    </w:p>
    <w:p w:rsidR="00C66E99" w:rsidRDefault="00C66E99" w:rsidP="00CF3BFC">
      <w:pPr>
        <w:spacing w:line="276" w:lineRule="auto"/>
        <w:rPr>
          <w:b/>
        </w:rPr>
      </w:pPr>
    </w:p>
    <w:p w:rsidR="00C66E99" w:rsidRDefault="00C66E99" w:rsidP="00CF3BFC">
      <w:pPr>
        <w:spacing w:line="276" w:lineRule="auto"/>
        <w:rPr>
          <w:b/>
        </w:rPr>
      </w:pPr>
    </w:p>
    <w:p w:rsidR="00C66E99" w:rsidRDefault="00C66E99" w:rsidP="00CF3BFC">
      <w:pPr>
        <w:spacing w:line="276" w:lineRule="auto"/>
        <w:rPr>
          <w:b/>
        </w:rPr>
      </w:pPr>
    </w:p>
    <w:p w:rsidR="00C66E99" w:rsidRDefault="00C66E99" w:rsidP="00CF3BFC">
      <w:pPr>
        <w:spacing w:line="276" w:lineRule="auto"/>
        <w:rPr>
          <w:b/>
        </w:rPr>
      </w:pPr>
    </w:p>
    <w:p w:rsidR="00CF3BFC" w:rsidRDefault="00CF3BFC" w:rsidP="00CF3BFC">
      <w:pPr>
        <w:spacing w:line="276" w:lineRule="auto"/>
        <w:rPr>
          <w:b/>
        </w:rPr>
      </w:pPr>
      <w:r w:rsidRPr="00CF3BFC">
        <w:rPr>
          <w:b/>
        </w:rPr>
        <w:lastRenderedPageBreak/>
        <w:t>ADAPTAČNÉ  OBDOBIE</w:t>
      </w:r>
    </w:p>
    <w:p w:rsidR="00C66E99" w:rsidRPr="00CF3BFC" w:rsidRDefault="00C66E99" w:rsidP="00CF3BFC">
      <w:pPr>
        <w:spacing w:line="276" w:lineRule="auto"/>
        <w:rPr>
          <w:b/>
        </w:rPr>
      </w:pPr>
    </w:p>
    <w:p w:rsidR="00CF3BFC" w:rsidRPr="00CF3BFC" w:rsidRDefault="00CF3BFC" w:rsidP="00CF3BFC">
      <w:pPr>
        <w:pStyle w:val="normal"/>
        <w:spacing w:after="0"/>
        <w:ind w:firstLine="708"/>
        <w:jc w:val="both"/>
        <w:rPr>
          <w:rFonts w:ascii="Times New Roman" w:eastAsia="Times New Roman" w:hAnsi="Times New Roman" w:cs="Times New Roman"/>
          <w:sz w:val="24"/>
          <w:szCs w:val="24"/>
        </w:rPr>
      </w:pPr>
      <w:r w:rsidRPr="00CF3BFC">
        <w:rPr>
          <w:rFonts w:ascii="Times New Roman" w:eastAsia="Times New Roman" w:hAnsi="Times New Roman" w:cs="Times New Roman"/>
          <w:sz w:val="24"/>
          <w:szCs w:val="24"/>
        </w:rPr>
        <w:t>Pri podpore opätovnej adaptácie žiakov na podmienky štandardného školského vyučovania sme vypracovali Plán adaptačného obdobia.  Využívali sme metodický materiál „</w:t>
      </w:r>
      <w:r w:rsidRPr="00CF3BFC">
        <w:rPr>
          <w:rFonts w:ascii="Times New Roman" w:eastAsia="Times New Roman" w:hAnsi="Times New Roman" w:cs="Times New Roman"/>
          <w:i/>
          <w:sz w:val="24"/>
          <w:szCs w:val="24"/>
        </w:rPr>
        <w:t xml:space="preserve">Ako podporiť návrat žiakov do škôl“, </w:t>
      </w:r>
      <w:r w:rsidRPr="00CF3BFC">
        <w:rPr>
          <w:rFonts w:ascii="Times New Roman" w:eastAsia="Times New Roman" w:hAnsi="Times New Roman" w:cs="Times New Roman"/>
          <w:sz w:val="24"/>
          <w:szCs w:val="24"/>
        </w:rPr>
        <w:t>ktorý učitelia i odborní zamestnanci kladne hodnotili.  Obsahuje námety na aktivity, zamerané nielen na obnovenie študijných rutín a návykov, ale najmä na prinavrátenie emocionálneho a sociálneho bezpečia, podporu sociálnych vzťahov a duševného zdravia žiakov. Obsahuje tiež prehľad varovných signálov u žiakov, ktoré naznačujú potrebu zvýšenej pozornosti a postupy ako pristupovať ku žiakom, ktorí zažívajú traumu z dôvodu úmrtia blízkeho človeka.</w:t>
      </w:r>
    </w:p>
    <w:p w:rsidR="00CF3BFC" w:rsidRPr="00CF3BFC" w:rsidRDefault="00CF3BFC" w:rsidP="00CF3BFC">
      <w:pPr>
        <w:pStyle w:val="normal"/>
        <w:spacing w:after="0"/>
        <w:jc w:val="both"/>
        <w:rPr>
          <w:rFonts w:ascii="Times New Roman" w:eastAsia="Times New Roman" w:hAnsi="Times New Roman" w:cs="Times New Roman"/>
          <w:color w:val="000000"/>
          <w:sz w:val="24"/>
          <w:szCs w:val="24"/>
        </w:rPr>
      </w:pPr>
      <w:r w:rsidRPr="00CF3BFC">
        <w:rPr>
          <w:rFonts w:ascii="Times New Roman" w:eastAsia="Times New Roman" w:hAnsi="Times New Roman" w:cs="Times New Roman"/>
          <w:sz w:val="24"/>
          <w:szCs w:val="24"/>
        </w:rPr>
        <w:t xml:space="preserve"> Rozvrh hodín bol upravovaný každý týždeň podľa postupného príchodu žiakov a postupu adaptácie a bol zostavený tak, aby žiaci trávili čo najviac hodín s triednym učiteľom, odbornými zamestnancami školy a asistentmi učiteľa. Počas adaptačného obdobia sme zvýšenú pozornosť venovali  </w:t>
      </w:r>
      <w:r w:rsidRPr="00CF3BFC">
        <w:rPr>
          <w:rFonts w:ascii="Times New Roman" w:eastAsia="Times New Roman" w:hAnsi="Times New Roman" w:cs="Times New Roman"/>
          <w:color w:val="000000"/>
          <w:sz w:val="24"/>
          <w:szCs w:val="24"/>
        </w:rPr>
        <w:t xml:space="preserve">najmä socializácii žiakov, podpore žiakov pochvalou a povzbudením, získaniu záujmu žiakov pre prácu a vzdelávanie, komunikácii. </w:t>
      </w:r>
    </w:p>
    <w:p w:rsidR="00CF3BFC" w:rsidRPr="00CF3BFC" w:rsidRDefault="00CF3BFC" w:rsidP="00CF3BFC">
      <w:pPr>
        <w:pStyle w:val="normal"/>
        <w:spacing w:after="0"/>
        <w:jc w:val="both"/>
        <w:rPr>
          <w:rFonts w:ascii="Times New Roman" w:eastAsia="Times New Roman" w:hAnsi="Times New Roman" w:cs="Times New Roman"/>
          <w:color w:val="000000"/>
          <w:sz w:val="24"/>
          <w:szCs w:val="24"/>
        </w:rPr>
      </w:pPr>
    </w:p>
    <w:p w:rsidR="00CF3BFC" w:rsidRPr="00CF3BFC" w:rsidRDefault="00CF3BFC" w:rsidP="00C66E99">
      <w:pPr>
        <w:pStyle w:val="normal"/>
        <w:spacing w:after="0" w:line="360" w:lineRule="auto"/>
        <w:jc w:val="both"/>
        <w:rPr>
          <w:rFonts w:ascii="Times New Roman" w:eastAsia="Times New Roman" w:hAnsi="Times New Roman" w:cs="Times New Roman"/>
          <w:sz w:val="24"/>
          <w:szCs w:val="24"/>
          <w:u w:val="single"/>
        </w:rPr>
      </w:pPr>
      <w:r w:rsidRPr="00CF3BFC">
        <w:rPr>
          <w:rFonts w:ascii="Times New Roman" w:eastAsia="Times New Roman" w:hAnsi="Times New Roman" w:cs="Times New Roman"/>
          <w:color w:val="000000"/>
          <w:sz w:val="24"/>
          <w:szCs w:val="24"/>
        </w:rPr>
        <w:t>Triedni učitelia a odborní zamestnanci realizovali:</w:t>
      </w:r>
    </w:p>
    <w:p w:rsidR="00CF3BFC" w:rsidRPr="00CF3BFC" w:rsidRDefault="00CF3BFC" w:rsidP="00C66E99">
      <w:pPr>
        <w:pStyle w:val="normal"/>
        <w:numPr>
          <w:ilvl w:val="0"/>
          <w:numId w:val="3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CF3BFC">
        <w:rPr>
          <w:rFonts w:ascii="Times New Roman" w:eastAsia="Times New Roman" w:hAnsi="Times New Roman" w:cs="Times New Roman"/>
          <w:color w:val="000000"/>
          <w:sz w:val="24"/>
          <w:szCs w:val="24"/>
        </w:rPr>
        <w:t xml:space="preserve">aktivity zamerané na rozvoj komunikácie a riešenie konfliktov, </w:t>
      </w:r>
    </w:p>
    <w:p w:rsidR="00CF3BFC" w:rsidRPr="00CF3BFC" w:rsidRDefault="00CF3BFC" w:rsidP="00C66E99">
      <w:pPr>
        <w:pStyle w:val="normal"/>
        <w:numPr>
          <w:ilvl w:val="0"/>
          <w:numId w:val="3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CF3BFC">
        <w:rPr>
          <w:rFonts w:ascii="Times New Roman" w:eastAsia="Times New Roman" w:hAnsi="Times New Roman" w:cs="Times New Roman"/>
          <w:color w:val="000000"/>
          <w:sz w:val="24"/>
          <w:szCs w:val="24"/>
        </w:rPr>
        <w:t xml:space="preserve">aktivity, vedúce k posilňovaniu vzťahov, komunikácie a spolupráce, </w:t>
      </w:r>
    </w:p>
    <w:p w:rsidR="00CF3BFC" w:rsidRPr="00CF3BFC" w:rsidRDefault="00CF3BFC" w:rsidP="00C66E99">
      <w:pPr>
        <w:pStyle w:val="normal"/>
        <w:numPr>
          <w:ilvl w:val="0"/>
          <w:numId w:val="3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CF3BFC">
        <w:rPr>
          <w:rFonts w:ascii="Times New Roman" w:eastAsia="Times New Roman" w:hAnsi="Times New Roman" w:cs="Times New Roman"/>
          <w:color w:val="000000"/>
          <w:sz w:val="24"/>
          <w:szCs w:val="24"/>
        </w:rPr>
        <w:t>aktivity súvisiace s duševným zdravím,</w:t>
      </w:r>
    </w:p>
    <w:p w:rsidR="00CF3BFC" w:rsidRPr="00CF3BFC" w:rsidRDefault="00CF3BFC" w:rsidP="00C66E99">
      <w:pPr>
        <w:pStyle w:val="normal"/>
        <w:numPr>
          <w:ilvl w:val="0"/>
          <w:numId w:val="3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CF3BFC">
        <w:rPr>
          <w:rFonts w:ascii="Times New Roman" w:eastAsia="Times New Roman" w:hAnsi="Times New Roman" w:cs="Times New Roman"/>
          <w:color w:val="000000"/>
          <w:sz w:val="24"/>
          <w:szCs w:val="24"/>
        </w:rPr>
        <w:t xml:space="preserve">aktivity zamerané na prevenciu problémového správania, </w:t>
      </w:r>
    </w:p>
    <w:p w:rsidR="00CF3BFC" w:rsidRPr="00CF3BFC" w:rsidRDefault="00CF3BFC" w:rsidP="00C66E99">
      <w:pPr>
        <w:pStyle w:val="normal"/>
        <w:numPr>
          <w:ilvl w:val="0"/>
          <w:numId w:val="3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CF3BFC">
        <w:rPr>
          <w:rFonts w:ascii="Times New Roman" w:eastAsia="Times New Roman" w:hAnsi="Times New Roman" w:cs="Times New Roman"/>
          <w:color w:val="000000"/>
          <w:sz w:val="24"/>
          <w:szCs w:val="24"/>
        </w:rPr>
        <w:t xml:space="preserve">aktivity zamerané na rozvoj pozitívnej klímy v triede, </w:t>
      </w:r>
    </w:p>
    <w:p w:rsidR="00CF3BFC" w:rsidRPr="00CF3BFC" w:rsidRDefault="00CF3BFC" w:rsidP="00C66E99">
      <w:pPr>
        <w:pStyle w:val="normal"/>
        <w:numPr>
          <w:ilvl w:val="0"/>
          <w:numId w:val="3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CF3BFC">
        <w:rPr>
          <w:rFonts w:ascii="Times New Roman" w:eastAsia="Times New Roman" w:hAnsi="Times New Roman" w:cs="Times New Roman"/>
          <w:color w:val="000000"/>
          <w:sz w:val="24"/>
          <w:szCs w:val="24"/>
        </w:rPr>
        <w:t xml:space="preserve">aktivity zamerané na rozvoj empatie a tolerancie, </w:t>
      </w:r>
    </w:p>
    <w:p w:rsidR="00CF3BFC" w:rsidRPr="00CF3BFC" w:rsidRDefault="00CF3BFC" w:rsidP="00C66E99">
      <w:pPr>
        <w:pStyle w:val="normal"/>
        <w:numPr>
          <w:ilvl w:val="0"/>
          <w:numId w:val="37"/>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CF3BFC">
        <w:rPr>
          <w:rFonts w:ascii="Times New Roman" w:eastAsia="Times New Roman" w:hAnsi="Times New Roman" w:cs="Times New Roman"/>
          <w:color w:val="000000"/>
          <w:sz w:val="24"/>
          <w:szCs w:val="24"/>
        </w:rPr>
        <w:t>aktivity zamerané proti šikanovaniu.</w:t>
      </w:r>
    </w:p>
    <w:p w:rsidR="00CF3BFC" w:rsidRPr="00CF3BFC" w:rsidRDefault="00CF3BFC" w:rsidP="00CF3BFC">
      <w:pPr>
        <w:pStyle w:val="normal"/>
        <w:spacing w:after="0"/>
        <w:jc w:val="both"/>
        <w:rPr>
          <w:rFonts w:ascii="Times New Roman" w:eastAsia="Times New Roman" w:hAnsi="Times New Roman" w:cs="Times New Roman"/>
          <w:sz w:val="24"/>
          <w:szCs w:val="24"/>
        </w:rPr>
      </w:pPr>
    </w:p>
    <w:p w:rsidR="00CF3BFC" w:rsidRPr="00CF3BFC" w:rsidRDefault="00CF3BFC" w:rsidP="00CF3BFC">
      <w:pPr>
        <w:pStyle w:val="normal"/>
        <w:spacing w:after="0"/>
        <w:jc w:val="both"/>
        <w:rPr>
          <w:rFonts w:ascii="Times New Roman" w:eastAsia="Times New Roman" w:hAnsi="Times New Roman" w:cs="Times New Roman"/>
          <w:sz w:val="24"/>
          <w:szCs w:val="24"/>
        </w:rPr>
      </w:pPr>
      <w:r w:rsidRPr="00CF3BFC">
        <w:rPr>
          <w:rFonts w:ascii="Times New Roman" w:eastAsia="Times New Roman" w:hAnsi="Times New Roman" w:cs="Times New Roman"/>
          <w:sz w:val="24"/>
          <w:szCs w:val="24"/>
        </w:rPr>
        <w:t>Návrat k pôvodnému režimu vzdelávania a rozvrhu hodín bol 10. mája.</w:t>
      </w:r>
    </w:p>
    <w:p w:rsidR="00CF3BFC" w:rsidRPr="00CF3BFC" w:rsidRDefault="00CF3BFC" w:rsidP="00CF3BFC">
      <w:pPr>
        <w:pStyle w:val="normal"/>
        <w:spacing w:after="0"/>
        <w:jc w:val="both"/>
        <w:rPr>
          <w:rFonts w:ascii="Times New Roman" w:eastAsia="Times New Roman" w:hAnsi="Times New Roman" w:cs="Times New Roman"/>
          <w:sz w:val="24"/>
          <w:szCs w:val="24"/>
        </w:rPr>
      </w:pPr>
    </w:p>
    <w:p w:rsidR="00CF3BFC" w:rsidRPr="00CF3BFC" w:rsidRDefault="00CF3BFC" w:rsidP="00CF3BFC">
      <w:pPr>
        <w:spacing w:line="276" w:lineRule="auto"/>
        <w:jc w:val="both"/>
      </w:pPr>
      <w:r w:rsidRPr="00CF3BFC">
        <w:tab/>
        <w:t xml:space="preserve">Postrehy získané počas aktivít zo žiakmi v priebehu  adaptačného obdobia žiakov a návrhy na ďalšiu prácu triedneho učiteľa s triedou spracovala sociálna pedagogička Mgr. Danka </w:t>
      </w:r>
      <w:proofErr w:type="spellStart"/>
      <w:r w:rsidRPr="00CF3BFC">
        <w:t>Cuperová</w:t>
      </w:r>
      <w:proofErr w:type="spellEnd"/>
      <w:r w:rsidRPr="00CF3BFC">
        <w:t>. Z jej postrehov vyberáme:</w:t>
      </w:r>
    </w:p>
    <w:p w:rsidR="00CF3BFC" w:rsidRPr="00CF3BFC" w:rsidRDefault="00CF3BFC" w:rsidP="00CF3BFC">
      <w:pPr>
        <w:spacing w:line="276" w:lineRule="auto"/>
        <w:jc w:val="both"/>
      </w:pPr>
      <w:r w:rsidRPr="00CF3BFC">
        <w:t>Komunikačné zručnosti žiakov poklesli, hlavne: súvislé rozprávanie, výrazovosť.</w:t>
      </w:r>
    </w:p>
    <w:p w:rsidR="00CF3BFC" w:rsidRPr="00CF3BFC" w:rsidRDefault="00CF3BFC" w:rsidP="00CF3BFC">
      <w:pPr>
        <w:spacing w:line="276" w:lineRule="auto"/>
        <w:jc w:val="both"/>
      </w:pPr>
      <w:r w:rsidRPr="00CF3BFC">
        <w:t>Čo poteší, stúplo sebavedomie u uzavretých  žiakov – vyhovovalo im dištančné vzdelávanie a dodalo im pocit istoty, je to vidieť pri interakciách so spolužiakmi.</w:t>
      </w:r>
    </w:p>
    <w:p w:rsidR="00CF3BFC" w:rsidRPr="00CF3BFC" w:rsidRDefault="00CF3BFC" w:rsidP="00CF3BFC">
      <w:pPr>
        <w:spacing w:line="276" w:lineRule="auto"/>
        <w:jc w:val="both"/>
      </w:pPr>
      <w:r w:rsidRPr="00CF3BFC">
        <w:t>U žiakov 9. ročníka pretrvávajú obavy z toho, že si nesplnili povinnosti, ako postúpia na strednú školu, či budú prijatí.</w:t>
      </w:r>
    </w:p>
    <w:p w:rsidR="00CF3BFC" w:rsidRPr="00CF3BFC" w:rsidRDefault="00CF3BFC" w:rsidP="00CF3BFC">
      <w:pPr>
        <w:spacing w:line="276" w:lineRule="auto"/>
        <w:jc w:val="both"/>
      </w:pPr>
      <w:r w:rsidRPr="00CF3BFC">
        <w:t>Niektorí žiaci sa obávajú opätovného uzatvárania škôl, sociálnej izolácie, neveria vírusu, je vymyslený, hoci podľa ich vyjadrení sociálne siete a interakcie v rámci nich fungovali počas pandémie na 120 %.</w:t>
      </w:r>
    </w:p>
    <w:p w:rsidR="00CF3BFC" w:rsidRPr="00CF3BFC" w:rsidRDefault="00CF3BFC" w:rsidP="00CF3BFC">
      <w:pPr>
        <w:spacing w:line="276" w:lineRule="auto"/>
        <w:jc w:val="both"/>
      </w:pPr>
      <w:r w:rsidRPr="00CF3BFC">
        <w:t xml:space="preserve">Zhoršenie zraku je ďalší fenomén, ktorý môže negatívne zasiahnuť do vzdelávacieho procesu žiaka – odporúča pozorovať. </w:t>
      </w:r>
    </w:p>
    <w:p w:rsidR="00CF3BFC" w:rsidRPr="00CF3BFC" w:rsidRDefault="00CF3BFC" w:rsidP="00CF3BFC">
      <w:pPr>
        <w:spacing w:line="276" w:lineRule="auto"/>
        <w:jc w:val="both"/>
      </w:pPr>
      <w:r w:rsidRPr="00CF3BFC">
        <w:t>Sociálna pedagogička nepostrehla žiadne varovné signály, ktoré by mohli napovedať o zanedbávaní, týraní a narušenom duševnom zdraví žiakov, no je to krátky čas, netreba na to zabúdať a pozorovať žiakov naďalej, nezľahčovať spozorované signály a komunikovať ich s odbornými zamestnancami.</w:t>
      </w:r>
    </w:p>
    <w:p w:rsidR="001530E3" w:rsidRPr="00CF3BFC" w:rsidRDefault="001530E3" w:rsidP="00CF3BFC">
      <w:pPr>
        <w:spacing w:line="276" w:lineRule="auto"/>
        <w:jc w:val="both"/>
        <w:rPr>
          <w:color w:val="000000"/>
          <w:shd w:val="clear" w:color="auto" w:fill="FFFFFF"/>
        </w:rPr>
      </w:pPr>
    </w:p>
    <w:p w:rsidR="00F867FB" w:rsidRDefault="00F867FB" w:rsidP="002E2194">
      <w:pPr>
        <w:pStyle w:val="Zarkazkladnhotextu"/>
        <w:ind w:left="360"/>
        <w:rPr>
          <w:sz w:val="20"/>
          <w:szCs w:val="20"/>
          <w:highlight w:val="yellow"/>
          <w:lang w:val="es-ES_tradnl"/>
        </w:rPr>
      </w:pPr>
    </w:p>
    <w:p w:rsidR="00E94074" w:rsidRPr="002E3DD4" w:rsidRDefault="00E94074" w:rsidP="00F867FB">
      <w:pPr>
        <w:pStyle w:val="Zarkazkladnhotextu"/>
        <w:numPr>
          <w:ilvl w:val="0"/>
          <w:numId w:val="3"/>
        </w:numPr>
        <w:spacing w:after="0" w:line="480" w:lineRule="auto"/>
        <w:rPr>
          <w:sz w:val="28"/>
          <w:szCs w:val="28"/>
        </w:rPr>
      </w:pPr>
      <w:r w:rsidRPr="002E3DD4">
        <w:rPr>
          <w:sz w:val="28"/>
          <w:szCs w:val="28"/>
        </w:rPr>
        <w:lastRenderedPageBreak/>
        <w:t xml:space="preserve">Štatistické údaje o základnej škole k </w:t>
      </w:r>
      <w:r w:rsidRPr="002E3DD4">
        <w:rPr>
          <w:sz w:val="28"/>
          <w:szCs w:val="28"/>
          <w:bdr w:val="single" w:sz="4" w:space="0" w:color="auto"/>
        </w:rPr>
        <w:t>30.6.20</w:t>
      </w:r>
      <w:r w:rsidR="002E3DD4" w:rsidRPr="002E3DD4">
        <w:rPr>
          <w:sz w:val="28"/>
          <w:szCs w:val="28"/>
          <w:bdr w:val="single" w:sz="4" w:space="0" w:color="auto"/>
        </w:rPr>
        <w:t>2</w:t>
      </w:r>
      <w:r w:rsidR="00C66E99">
        <w:rPr>
          <w:sz w:val="28"/>
          <w:szCs w:val="28"/>
          <w:bdr w:val="single" w:sz="4" w:space="0" w:color="auto"/>
        </w:rPr>
        <w:t>1</w:t>
      </w:r>
      <w:r w:rsidRPr="002E3DD4">
        <w:rPr>
          <w:sz w:val="28"/>
          <w:szCs w:val="28"/>
        </w:rPr>
        <w:t xml:space="preserve"> </w:t>
      </w:r>
      <w:r w:rsidRPr="002E3DD4">
        <w:rPr>
          <w:b/>
          <w:sz w:val="28"/>
          <w:szCs w:val="28"/>
        </w:rPr>
        <w:t>:</w:t>
      </w:r>
    </w:p>
    <w:p w:rsidR="00E94074" w:rsidRPr="002E3DD4" w:rsidRDefault="00E94074" w:rsidP="00F867FB">
      <w:pPr>
        <w:pStyle w:val="Zarkazkladnhotextu"/>
        <w:numPr>
          <w:ilvl w:val="0"/>
          <w:numId w:val="4"/>
        </w:numPr>
        <w:spacing w:after="0" w:line="360" w:lineRule="auto"/>
        <w:rPr>
          <w:b/>
        </w:rPr>
      </w:pPr>
      <w:r w:rsidRPr="002E3DD4">
        <w:rPr>
          <w:b/>
        </w:rPr>
        <w:t xml:space="preserve">počet všetkých tried ZŠ spolu : </w:t>
      </w:r>
      <w:r w:rsidR="000D26BA" w:rsidRPr="002E3DD4">
        <w:rPr>
          <w:b/>
        </w:rPr>
        <w:t>2</w:t>
      </w:r>
      <w:r w:rsidR="00C030B4">
        <w:rPr>
          <w:b/>
        </w:rPr>
        <w:t>4</w:t>
      </w:r>
      <w:r w:rsidR="00EE380D" w:rsidRPr="002E3DD4">
        <w:rPr>
          <w:b/>
        </w:rPr>
        <w:tab/>
      </w:r>
      <w:r w:rsidR="00EE380D" w:rsidRPr="002E3DD4">
        <w:rPr>
          <w:b/>
        </w:rPr>
        <w:tab/>
      </w:r>
      <w:r w:rsidR="00EE380D" w:rsidRPr="002E3DD4">
        <w:rPr>
          <w:b/>
        </w:rPr>
        <w:tab/>
      </w:r>
      <w:r w:rsidRPr="002E3DD4">
        <w:rPr>
          <w:b/>
        </w:rPr>
        <w:t xml:space="preserve">z toho </w:t>
      </w:r>
      <w:r w:rsidRPr="002E3DD4">
        <w:rPr>
          <w:b/>
        </w:rPr>
        <w:tab/>
        <w:t xml:space="preserve">v </w:t>
      </w:r>
      <w:r w:rsidR="002E3DD4">
        <w:rPr>
          <w:b/>
        </w:rPr>
        <w:t xml:space="preserve"> 1</w:t>
      </w:r>
      <w:r w:rsidRPr="002E3DD4">
        <w:rPr>
          <w:b/>
        </w:rPr>
        <w:t xml:space="preserve">. – 4. roč. : </w:t>
      </w:r>
      <w:r w:rsidR="00D73C00" w:rsidRPr="002E3DD4">
        <w:rPr>
          <w:b/>
        </w:rPr>
        <w:t>1</w:t>
      </w:r>
      <w:r w:rsidR="002E3DD4">
        <w:rPr>
          <w:b/>
        </w:rPr>
        <w:t>1</w:t>
      </w:r>
      <w:r w:rsidR="008D73D5" w:rsidRPr="002E3DD4">
        <w:rPr>
          <w:b/>
        </w:rPr>
        <w:t xml:space="preserve">,  0. ročník: </w:t>
      </w:r>
      <w:r w:rsidR="00C030B4">
        <w:rPr>
          <w:b/>
        </w:rPr>
        <w:t>0</w:t>
      </w:r>
      <w:r w:rsidRPr="002E3DD4">
        <w:rPr>
          <w:b/>
        </w:rPr>
        <w:tab/>
      </w:r>
      <w:r w:rsidR="00EE380D" w:rsidRPr="002E3DD4">
        <w:rPr>
          <w:b/>
        </w:rPr>
        <w:t xml:space="preserve">      </w:t>
      </w:r>
      <w:r w:rsidR="00EE380D" w:rsidRPr="002E3DD4">
        <w:rPr>
          <w:b/>
        </w:rPr>
        <w:tab/>
      </w:r>
      <w:r w:rsidR="00EE380D" w:rsidRPr="002E3DD4">
        <w:rPr>
          <w:b/>
        </w:rPr>
        <w:tab/>
      </w:r>
      <w:r w:rsidR="00EE380D" w:rsidRPr="002E3DD4">
        <w:rPr>
          <w:b/>
        </w:rPr>
        <w:tab/>
      </w:r>
      <w:r w:rsidR="00EE380D" w:rsidRPr="002E3DD4">
        <w:rPr>
          <w:b/>
        </w:rPr>
        <w:tab/>
      </w:r>
      <w:r w:rsidR="00EE380D" w:rsidRPr="002E3DD4">
        <w:rPr>
          <w:b/>
        </w:rPr>
        <w:tab/>
      </w:r>
      <w:r w:rsidR="00EE380D" w:rsidRPr="002E3DD4">
        <w:rPr>
          <w:b/>
        </w:rPr>
        <w:tab/>
      </w:r>
      <w:r w:rsidR="000D26BA" w:rsidRPr="002E3DD4">
        <w:rPr>
          <w:b/>
        </w:rPr>
        <w:t xml:space="preserve">                      </w:t>
      </w:r>
      <w:r w:rsidR="00EE380D" w:rsidRPr="002E3DD4">
        <w:rPr>
          <w:b/>
        </w:rPr>
        <w:t xml:space="preserve">              </w:t>
      </w:r>
      <w:r w:rsidRPr="002E3DD4">
        <w:rPr>
          <w:b/>
        </w:rPr>
        <w:t>v</w:t>
      </w:r>
      <w:r w:rsidR="009206C1">
        <w:rPr>
          <w:b/>
        </w:rPr>
        <w:t xml:space="preserve"> </w:t>
      </w:r>
      <w:r w:rsidRPr="002E3DD4">
        <w:rPr>
          <w:b/>
        </w:rPr>
        <w:t xml:space="preserve"> 5. – 9. roč. : </w:t>
      </w:r>
      <w:r w:rsidR="000D26BA" w:rsidRPr="002E3DD4">
        <w:rPr>
          <w:b/>
        </w:rPr>
        <w:t>1</w:t>
      </w:r>
      <w:r w:rsidR="00C030B4">
        <w:rPr>
          <w:b/>
        </w:rPr>
        <w:t>3</w:t>
      </w:r>
      <w:r w:rsidRPr="002E3DD4">
        <w:rPr>
          <w:b/>
        </w:rPr>
        <w:tab/>
      </w:r>
    </w:p>
    <w:p w:rsidR="00E94074" w:rsidRPr="002E3DD4" w:rsidRDefault="00E94074" w:rsidP="00F867FB">
      <w:pPr>
        <w:pStyle w:val="Zarkazkladnhotextu"/>
        <w:spacing w:line="360" w:lineRule="auto"/>
        <w:ind w:left="397"/>
      </w:pPr>
      <w:r w:rsidRPr="002E3DD4">
        <w:rPr>
          <w:i/>
        </w:rPr>
        <w:t xml:space="preserve">(do počtu tried uveďte aj  </w:t>
      </w:r>
      <w:r w:rsidRPr="002E3DD4">
        <w:rPr>
          <w:i/>
          <w:u w:val="single"/>
        </w:rPr>
        <w:t xml:space="preserve">nultý ročník, </w:t>
      </w:r>
      <w:r w:rsidRPr="002E3DD4">
        <w:rPr>
          <w:i/>
        </w:rPr>
        <w:t> </w:t>
      </w:r>
      <w:r w:rsidRPr="002E3DD4">
        <w:rPr>
          <w:i/>
          <w:u w:val="single"/>
        </w:rPr>
        <w:t xml:space="preserve">špeciálne triedy </w:t>
      </w:r>
      <w:r w:rsidRPr="002E3DD4">
        <w:rPr>
          <w:i/>
        </w:rPr>
        <w:t>a </w:t>
      </w:r>
      <w:r w:rsidRPr="002E3DD4">
        <w:rPr>
          <w:i/>
          <w:u w:val="single"/>
        </w:rPr>
        <w:t>špecializované triedy</w:t>
      </w:r>
      <w:r w:rsidRPr="002E3DD4">
        <w:rPr>
          <w:i/>
        </w:rPr>
        <w:t>)</w:t>
      </w:r>
      <w:r w:rsidRPr="002E3DD4">
        <w:tab/>
      </w:r>
    </w:p>
    <w:p w:rsidR="00E94074" w:rsidRPr="00D677C6" w:rsidRDefault="00E94074" w:rsidP="00F867FB">
      <w:pPr>
        <w:pStyle w:val="Zarkazkladnhotextu"/>
        <w:numPr>
          <w:ilvl w:val="0"/>
          <w:numId w:val="4"/>
        </w:numPr>
        <w:spacing w:after="0" w:line="360" w:lineRule="auto"/>
        <w:rPr>
          <w:b/>
          <w:i/>
        </w:rPr>
      </w:pPr>
      <w:r w:rsidRPr="00730A8C">
        <w:rPr>
          <w:b/>
        </w:rPr>
        <w:t>počet všetkých žiakov ZŠ spolu :</w:t>
      </w:r>
      <w:r w:rsidR="00686FD1" w:rsidRPr="00730A8C">
        <w:rPr>
          <w:b/>
        </w:rPr>
        <w:t xml:space="preserve"> </w:t>
      </w:r>
      <w:r w:rsidR="00D736C7" w:rsidRPr="00730A8C">
        <w:rPr>
          <w:b/>
        </w:rPr>
        <w:t>4</w:t>
      </w:r>
      <w:r w:rsidR="00730A8C">
        <w:rPr>
          <w:b/>
        </w:rPr>
        <w:t>72</w:t>
      </w:r>
      <w:r w:rsidR="00D73C00" w:rsidRPr="00730A8C">
        <w:rPr>
          <w:b/>
        </w:rPr>
        <w:tab/>
      </w:r>
      <w:r w:rsidRPr="00730A8C">
        <w:rPr>
          <w:b/>
        </w:rPr>
        <w:t xml:space="preserve">   </w:t>
      </w:r>
      <w:r w:rsidR="00EE380D" w:rsidRPr="00730A8C">
        <w:rPr>
          <w:b/>
          <w:i/>
        </w:rPr>
        <w:tab/>
      </w:r>
      <w:r w:rsidRPr="00730A8C">
        <w:rPr>
          <w:b/>
          <w:i/>
        </w:rPr>
        <w:tab/>
      </w:r>
      <w:r w:rsidR="00EE380D" w:rsidRPr="00730A8C">
        <w:rPr>
          <w:b/>
          <w:i/>
        </w:rPr>
        <w:t xml:space="preserve">   </w:t>
      </w:r>
      <w:r w:rsidR="00437E2C" w:rsidRPr="00730A8C">
        <w:rPr>
          <w:b/>
        </w:rPr>
        <w:t>z toho  v 1. – 4. roč.</w:t>
      </w:r>
      <w:r w:rsidRPr="00730A8C">
        <w:rPr>
          <w:b/>
        </w:rPr>
        <w:t>:</w:t>
      </w:r>
      <w:r w:rsidR="00437E2C" w:rsidRPr="00730A8C">
        <w:rPr>
          <w:b/>
        </w:rPr>
        <w:t xml:space="preserve"> 2</w:t>
      </w:r>
      <w:r w:rsidR="00D736C7" w:rsidRPr="00730A8C">
        <w:rPr>
          <w:b/>
        </w:rPr>
        <w:t>3</w:t>
      </w:r>
      <w:r w:rsidR="00730A8C">
        <w:rPr>
          <w:b/>
        </w:rPr>
        <w:t>2</w:t>
      </w:r>
      <w:r w:rsidR="008D73D5" w:rsidRPr="00730A8C">
        <w:rPr>
          <w:b/>
        </w:rPr>
        <w:t>,   0. ročník:</w:t>
      </w:r>
      <w:r w:rsidR="00EE380D" w:rsidRPr="00730A8C">
        <w:rPr>
          <w:b/>
        </w:rPr>
        <w:t xml:space="preserve"> </w:t>
      </w:r>
      <w:r w:rsidR="00D677C6" w:rsidRPr="00730A8C">
        <w:rPr>
          <w:b/>
        </w:rPr>
        <w:t>0</w:t>
      </w:r>
      <w:r w:rsidR="00EE380D" w:rsidRPr="00730A8C">
        <w:rPr>
          <w:b/>
        </w:rPr>
        <w:tab/>
      </w:r>
      <w:r w:rsidR="00EE380D" w:rsidRPr="00D677C6">
        <w:rPr>
          <w:b/>
        </w:rPr>
        <w:tab/>
      </w:r>
      <w:r w:rsidR="00EE380D" w:rsidRPr="00D677C6">
        <w:rPr>
          <w:b/>
        </w:rPr>
        <w:tab/>
      </w:r>
      <w:r w:rsidR="00EE380D" w:rsidRPr="00D677C6">
        <w:rPr>
          <w:b/>
        </w:rPr>
        <w:tab/>
      </w:r>
      <w:r w:rsidR="00EE380D" w:rsidRPr="00D677C6">
        <w:rPr>
          <w:b/>
        </w:rPr>
        <w:tab/>
      </w:r>
      <w:r w:rsidRPr="00D677C6">
        <w:rPr>
          <w:b/>
        </w:rPr>
        <w:tab/>
      </w:r>
      <w:r w:rsidRPr="00D677C6">
        <w:rPr>
          <w:b/>
        </w:rPr>
        <w:tab/>
      </w:r>
      <w:r w:rsidRPr="00D677C6">
        <w:rPr>
          <w:b/>
        </w:rPr>
        <w:tab/>
      </w:r>
      <w:r w:rsidR="00EE380D" w:rsidRPr="00D677C6">
        <w:rPr>
          <w:b/>
        </w:rPr>
        <w:t xml:space="preserve">            </w:t>
      </w:r>
      <w:r w:rsidR="00D73C00" w:rsidRPr="00D677C6">
        <w:rPr>
          <w:b/>
        </w:rPr>
        <w:tab/>
      </w:r>
      <w:r w:rsidR="000D26BA" w:rsidRPr="00D677C6">
        <w:rPr>
          <w:b/>
        </w:rPr>
        <w:t xml:space="preserve">   </w:t>
      </w:r>
      <w:r w:rsidRPr="00D677C6">
        <w:rPr>
          <w:b/>
        </w:rPr>
        <w:t xml:space="preserve">v 5. – 9. roč. : </w:t>
      </w:r>
      <w:r w:rsidR="000D26BA" w:rsidRPr="00D677C6">
        <w:rPr>
          <w:b/>
        </w:rPr>
        <w:t>2</w:t>
      </w:r>
      <w:r w:rsidR="00D677C6" w:rsidRPr="00D677C6">
        <w:rPr>
          <w:b/>
        </w:rPr>
        <w:t>40</w:t>
      </w:r>
    </w:p>
    <w:p w:rsidR="00E94074" w:rsidRPr="00D677C6" w:rsidRDefault="00E94074" w:rsidP="00F867FB">
      <w:pPr>
        <w:pStyle w:val="Zarkazkladnhotextu"/>
        <w:spacing w:line="360" w:lineRule="auto"/>
        <w:rPr>
          <w:i/>
        </w:rPr>
      </w:pPr>
      <w:r w:rsidRPr="00D677C6">
        <w:rPr>
          <w:i/>
        </w:rPr>
        <w:t xml:space="preserve">      (do počtu žiakov uvádzať aj žiakov </w:t>
      </w:r>
      <w:r w:rsidRPr="00D677C6">
        <w:rPr>
          <w:i/>
          <w:u w:val="single"/>
        </w:rPr>
        <w:t xml:space="preserve">nultého ročníka, špeciálnych tried </w:t>
      </w:r>
      <w:r w:rsidRPr="00D677C6">
        <w:rPr>
          <w:i/>
        </w:rPr>
        <w:t>a </w:t>
      </w:r>
      <w:r w:rsidRPr="00D677C6">
        <w:rPr>
          <w:i/>
          <w:u w:val="single"/>
        </w:rPr>
        <w:t>špecializovaných tried</w:t>
      </w:r>
      <w:r w:rsidRPr="00D677C6">
        <w:rPr>
          <w:i/>
        </w:rPr>
        <w:t>)</w:t>
      </w:r>
    </w:p>
    <w:p w:rsidR="00E94074" w:rsidRPr="00D677C6" w:rsidRDefault="00E94074" w:rsidP="00F867FB">
      <w:pPr>
        <w:pStyle w:val="Zarkazkladnhotextu"/>
        <w:numPr>
          <w:ilvl w:val="0"/>
          <w:numId w:val="4"/>
        </w:numPr>
        <w:spacing w:after="0" w:line="360" w:lineRule="auto"/>
        <w:rPr>
          <w:b/>
        </w:rPr>
      </w:pPr>
      <w:r w:rsidRPr="00D677C6">
        <w:rPr>
          <w:i/>
        </w:rPr>
        <w:t>zvlášť uviesť</w:t>
      </w:r>
      <w:r w:rsidRPr="00D677C6">
        <w:rPr>
          <w:b/>
        </w:rPr>
        <w:t xml:space="preserve"> počet </w:t>
      </w:r>
      <w:r w:rsidRPr="00D677C6">
        <w:rPr>
          <w:i/>
        </w:rPr>
        <w:t>špeciálnych tried</w:t>
      </w:r>
      <w:r w:rsidRPr="00D677C6">
        <w:rPr>
          <w:b/>
        </w:rPr>
        <w:t xml:space="preserve"> : </w:t>
      </w:r>
      <w:r w:rsidRPr="00D677C6">
        <w:rPr>
          <w:b/>
        </w:rPr>
        <w:tab/>
      </w:r>
      <w:r w:rsidR="00D736C7" w:rsidRPr="00D677C6">
        <w:rPr>
          <w:b/>
        </w:rPr>
        <w:t>1</w:t>
      </w:r>
      <w:r w:rsidRPr="00D677C6">
        <w:rPr>
          <w:b/>
        </w:rPr>
        <w:tab/>
      </w:r>
      <w:r w:rsidRPr="00D677C6">
        <w:rPr>
          <w:b/>
        </w:rPr>
        <w:tab/>
        <w:t>v nich počet žiakov :</w:t>
      </w:r>
      <w:r w:rsidRPr="00D677C6">
        <w:rPr>
          <w:b/>
        </w:rPr>
        <w:tab/>
      </w:r>
      <w:r w:rsidR="00437E2C" w:rsidRPr="00D677C6">
        <w:rPr>
          <w:b/>
        </w:rPr>
        <w:t>1</w:t>
      </w:r>
      <w:r w:rsidR="00D677C6">
        <w:rPr>
          <w:b/>
        </w:rPr>
        <w:t>0</w:t>
      </w:r>
      <w:r w:rsidRPr="00D677C6">
        <w:rPr>
          <w:b/>
        </w:rPr>
        <w:tab/>
      </w:r>
    </w:p>
    <w:p w:rsidR="00E94074" w:rsidRPr="00D677C6" w:rsidRDefault="00E94074" w:rsidP="00F867FB">
      <w:pPr>
        <w:pStyle w:val="Zarkazkladnhotextu"/>
        <w:numPr>
          <w:ilvl w:val="0"/>
          <w:numId w:val="4"/>
        </w:numPr>
        <w:spacing w:after="0" w:line="360" w:lineRule="auto"/>
        <w:rPr>
          <w:b/>
        </w:rPr>
      </w:pPr>
      <w:r w:rsidRPr="00D677C6">
        <w:rPr>
          <w:i/>
        </w:rPr>
        <w:t>uviesť zvlášť</w:t>
      </w:r>
      <w:r w:rsidRPr="00D677C6">
        <w:rPr>
          <w:b/>
        </w:rPr>
        <w:t xml:space="preserve"> počet tried </w:t>
      </w:r>
      <w:r w:rsidRPr="00D677C6">
        <w:rPr>
          <w:i/>
        </w:rPr>
        <w:t>nultého ročníka</w:t>
      </w:r>
      <w:r w:rsidRPr="00D677C6">
        <w:rPr>
          <w:b/>
        </w:rPr>
        <w:t xml:space="preserve"> : </w:t>
      </w:r>
      <w:r w:rsidR="00D677C6">
        <w:rPr>
          <w:b/>
        </w:rPr>
        <w:t>0</w:t>
      </w:r>
      <w:r w:rsidRPr="00D677C6">
        <w:rPr>
          <w:b/>
          <w:i/>
        </w:rPr>
        <w:tab/>
      </w:r>
      <w:r w:rsidRPr="00D677C6">
        <w:rPr>
          <w:b/>
        </w:rPr>
        <w:tab/>
        <w:t>v nich počet žiakov :</w:t>
      </w:r>
      <w:r w:rsidR="00300164" w:rsidRPr="00D677C6">
        <w:rPr>
          <w:b/>
          <w:i/>
        </w:rPr>
        <w:t xml:space="preserve"> </w:t>
      </w:r>
      <w:r w:rsidR="00D677C6">
        <w:rPr>
          <w:b/>
          <w:i/>
        </w:rPr>
        <w:t>0</w:t>
      </w:r>
      <w:r w:rsidRPr="00D677C6">
        <w:rPr>
          <w:b/>
          <w:i/>
        </w:rPr>
        <w:tab/>
      </w:r>
    </w:p>
    <w:p w:rsidR="00E94074" w:rsidRPr="00730A8C" w:rsidRDefault="00E94074" w:rsidP="00F867FB">
      <w:pPr>
        <w:pStyle w:val="Zarkazkladnhotextu"/>
        <w:numPr>
          <w:ilvl w:val="0"/>
          <w:numId w:val="6"/>
        </w:numPr>
        <w:spacing w:after="0" w:line="360" w:lineRule="auto"/>
        <w:rPr>
          <w:b/>
        </w:rPr>
      </w:pPr>
      <w:r w:rsidRPr="00730A8C">
        <w:rPr>
          <w:b/>
        </w:rPr>
        <w:t>počet oddelení ŠKD :</w:t>
      </w:r>
      <w:r w:rsidRPr="00730A8C">
        <w:rPr>
          <w:b/>
        </w:rPr>
        <w:tab/>
      </w:r>
      <w:r w:rsidR="000D26BA" w:rsidRPr="00730A8C">
        <w:rPr>
          <w:b/>
        </w:rPr>
        <w:t>4</w:t>
      </w:r>
      <w:r w:rsidRPr="00730A8C">
        <w:rPr>
          <w:b/>
          <w:i/>
        </w:rPr>
        <w:tab/>
      </w:r>
      <w:r w:rsidRPr="00730A8C">
        <w:rPr>
          <w:b/>
          <w:i/>
        </w:rPr>
        <w:tab/>
      </w:r>
      <w:r w:rsidRPr="00730A8C">
        <w:rPr>
          <w:b/>
          <w:i/>
        </w:rPr>
        <w:tab/>
      </w:r>
      <w:r w:rsidRPr="00730A8C">
        <w:rPr>
          <w:b/>
        </w:rPr>
        <w:tab/>
        <w:t>v nich počet žiakov :</w:t>
      </w:r>
      <w:r w:rsidRPr="00730A8C">
        <w:rPr>
          <w:b/>
          <w:i/>
        </w:rPr>
        <w:tab/>
      </w:r>
      <w:r w:rsidR="00D70C3A" w:rsidRPr="00730A8C">
        <w:rPr>
          <w:b/>
          <w:i/>
        </w:rPr>
        <w:t>1</w:t>
      </w:r>
      <w:r w:rsidR="00730A8C">
        <w:rPr>
          <w:b/>
          <w:i/>
        </w:rPr>
        <w:t>1</w:t>
      </w:r>
      <w:r w:rsidR="00D70C3A" w:rsidRPr="00730A8C">
        <w:rPr>
          <w:b/>
          <w:i/>
        </w:rPr>
        <w:t>2</w:t>
      </w:r>
    </w:p>
    <w:p w:rsidR="00E94074" w:rsidRPr="00730A8C" w:rsidRDefault="00E94074" w:rsidP="00F867FB">
      <w:pPr>
        <w:pStyle w:val="Zarkazkladnhotextu"/>
        <w:numPr>
          <w:ilvl w:val="0"/>
          <w:numId w:val="5"/>
        </w:numPr>
        <w:spacing w:after="0" w:line="360" w:lineRule="auto"/>
        <w:rPr>
          <w:b/>
        </w:rPr>
      </w:pPr>
      <w:r w:rsidRPr="00730A8C">
        <w:rPr>
          <w:b/>
        </w:rPr>
        <w:t xml:space="preserve">uviesť </w:t>
      </w:r>
      <w:r w:rsidRPr="00730A8C">
        <w:t>LEN</w:t>
      </w:r>
      <w:r w:rsidRPr="00730A8C">
        <w:rPr>
          <w:b/>
        </w:rPr>
        <w:t xml:space="preserve"> počet</w:t>
      </w:r>
      <w:r w:rsidRPr="00730A8C">
        <w:rPr>
          <w:i/>
        </w:rPr>
        <w:t xml:space="preserve"> začlenených (integrovaných) žiakov</w:t>
      </w:r>
      <w:r w:rsidRPr="00730A8C">
        <w:rPr>
          <w:b/>
        </w:rPr>
        <w:t xml:space="preserve"> </w:t>
      </w:r>
      <w:r w:rsidRPr="00730A8C">
        <w:rPr>
          <w:i/>
        </w:rPr>
        <w:t>v bežných triedach</w:t>
      </w:r>
      <w:r w:rsidRPr="00730A8C">
        <w:rPr>
          <w:b/>
        </w:rPr>
        <w:t xml:space="preserve"> : </w:t>
      </w:r>
      <w:r w:rsidRPr="00730A8C">
        <w:rPr>
          <w:b/>
        </w:rPr>
        <w:tab/>
      </w:r>
      <w:r w:rsidR="00D70C3A" w:rsidRPr="00730A8C">
        <w:rPr>
          <w:b/>
        </w:rPr>
        <w:t>3</w:t>
      </w:r>
      <w:r w:rsidR="00730A8C">
        <w:rPr>
          <w:b/>
        </w:rPr>
        <w:t>4</w:t>
      </w:r>
    </w:p>
    <w:p w:rsidR="00E94074" w:rsidRPr="00730A8C" w:rsidRDefault="00E94074" w:rsidP="00F867FB">
      <w:pPr>
        <w:pStyle w:val="Zarkazkladnhotextu"/>
        <w:numPr>
          <w:ilvl w:val="0"/>
          <w:numId w:val="5"/>
        </w:numPr>
        <w:spacing w:after="0" w:line="360" w:lineRule="auto"/>
        <w:rPr>
          <w:b/>
        </w:rPr>
      </w:pPr>
      <w:r w:rsidRPr="00730A8C">
        <w:rPr>
          <w:b/>
        </w:rPr>
        <w:t xml:space="preserve">počet žiakov </w:t>
      </w:r>
      <w:r w:rsidRPr="00730A8C">
        <w:t>zo sociálne znevýhodneného prostredia</w:t>
      </w:r>
      <w:r w:rsidRPr="00730A8C">
        <w:rPr>
          <w:b/>
        </w:rPr>
        <w:t xml:space="preserve"> z celkového počtu žiakov ZŠ : </w:t>
      </w:r>
      <w:r w:rsidR="00730A8C">
        <w:rPr>
          <w:b/>
        </w:rPr>
        <w:t>65</w:t>
      </w:r>
    </w:p>
    <w:p w:rsidR="00E94074" w:rsidRPr="00730A8C" w:rsidRDefault="00E94074" w:rsidP="00F867FB">
      <w:pPr>
        <w:pStyle w:val="Zarkazkladnhotextu"/>
        <w:numPr>
          <w:ilvl w:val="0"/>
          <w:numId w:val="5"/>
        </w:numPr>
        <w:spacing w:after="0" w:line="360" w:lineRule="auto"/>
        <w:rPr>
          <w:b/>
        </w:rPr>
      </w:pPr>
      <w:r w:rsidRPr="00730A8C">
        <w:rPr>
          <w:b/>
        </w:rPr>
        <w:t xml:space="preserve">počet </w:t>
      </w:r>
      <w:r w:rsidRPr="00730A8C">
        <w:t>rómskych žiakov</w:t>
      </w:r>
      <w:r w:rsidRPr="00730A8C">
        <w:rPr>
          <w:b/>
        </w:rPr>
        <w:t xml:space="preserve"> z celkového počtu žiakov ZŠ :</w:t>
      </w:r>
      <w:r w:rsidR="00437E2C" w:rsidRPr="00730A8C">
        <w:rPr>
          <w:b/>
        </w:rPr>
        <w:t xml:space="preserve"> </w:t>
      </w:r>
      <w:r w:rsidR="00730A8C">
        <w:rPr>
          <w:b/>
        </w:rPr>
        <w:t>182</w:t>
      </w:r>
      <w:r w:rsidRPr="00730A8C">
        <w:rPr>
          <w:b/>
        </w:rPr>
        <w:tab/>
      </w:r>
      <w:r w:rsidRPr="00730A8C">
        <w:rPr>
          <w:b/>
        </w:rPr>
        <w:tab/>
      </w:r>
      <w:r w:rsidRPr="00730A8C">
        <w:rPr>
          <w:b/>
        </w:rPr>
        <w:tab/>
      </w:r>
    </w:p>
    <w:p w:rsidR="002971A6" w:rsidRPr="00730A8C" w:rsidRDefault="00E94074" w:rsidP="00F867FB">
      <w:pPr>
        <w:pStyle w:val="Zarkazkladnhotextu"/>
        <w:numPr>
          <w:ilvl w:val="0"/>
          <w:numId w:val="5"/>
        </w:numPr>
        <w:spacing w:after="0" w:line="360" w:lineRule="auto"/>
        <w:rPr>
          <w:b/>
        </w:rPr>
      </w:pPr>
      <w:r w:rsidRPr="00730A8C">
        <w:rPr>
          <w:b/>
        </w:rPr>
        <w:t xml:space="preserve">počet </w:t>
      </w:r>
      <w:r w:rsidRPr="00730A8C">
        <w:t>rómskych žiakov</w:t>
      </w:r>
      <w:r w:rsidRPr="00730A8C">
        <w:rPr>
          <w:b/>
        </w:rPr>
        <w:t xml:space="preserve"> </w:t>
      </w:r>
      <w:r w:rsidRPr="00730A8C">
        <w:t>zo sociálne znevýhodneného prostredia</w:t>
      </w:r>
      <w:r w:rsidRPr="00730A8C">
        <w:rPr>
          <w:b/>
        </w:rPr>
        <w:t>:</w:t>
      </w:r>
      <w:r w:rsidR="00AE7A4B" w:rsidRPr="00730A8C">
        <w:rPr>
          <w:b/>
        </w:rPr>
        <w:t xml:space="preserve"> </w:t>
      </w:r>
      <w:r w:rsidR="00730A8C">
        <w:rPr>
          <w:b/>
        </w:rPr>
        <w:t>6</w:t>
      </w:r>
      <w:r w:rsidR="00D70C3A" w:rsidRPr="00730A8C">
        <w:rPr>
          <w:b/>
        </w:rPr>
        <w:t>5</w:t>
      </w:r>
      <w:r w:rsidRPr="00730A8C">
        <w:rPr>
          <w:b/>
        </w:rPr>
        <w:tab/>
      </w:r>
    </w:p>
    <w:p w:rsidR="00E94074" w:rsidRPr="00730A8C" w:rsidRDefault="002971A6" w:rsidP="00F867FB">
      <w:pPr>
        <w:pStyle w:val="Zarkazkladnhotextu"/>
        <w:numPr>
          <w:ilvl w:val="0"/>
          <w:numId w:val="5"/>
        </w:numPr>
        <w:spacing w:after="0" w:line="360" w:lineRule="auto"/>
        <w:rPr>
          <w:b/>
        </w:rPr>
      </w:pPr>
      <w:r w:rsidRPr="00730A8C">
        <w:rPr>
          <w:b/>
        </w:rPr>
        <w:t xml:space="preserve">počet </w:t>
      </w:r>
      <w:r w:rsidRPr="00730A8C">
        <w:t xml:space="preserve">žiakov v hmotnej núdzi </w:t>
      </w:r>
      <w:r w:rsidRPr="00730A8C">
        <w:rPr>
          <w:b/>
        </w:rPr>
        <w:t xml:space="preserve">z celkového počtu žiakov: </w:t>
      </w:r>
      <w:r w:rsidR="00730A8C">
        <w:rPr>
          <w:b/>
        </w:rPr>
        <w:t>32</w:t>
      </w:r>
      <w:r w:rsidR="00E94074" w:rsidRPr="00730A8C">
        <w:rPr>
          <w:b/>
        </w:rPr>
        <w:tab/>
      </w:r>
    </w:p>
    <w:p w:rsidR="00E94074" w:rsidRPr="00730A8C" w:rsidRDefault="00E94074" w:rsidP="00F867FB">
      <w:pPr>
        <w:pStyle w:val="Zarkazkladnhotextu"/>
        <w:numPr>
          <w:ilvl w:val="0"/>
          <w:numId w:val="5"/>
        </w:numPr>
        <w:spacing w:after="0" w:line="360" w:lineRule="auto"/>
        <w:rPr>
          <w:b/>
        </w:rPr>
      </w:pPr>
      <w:r w:rsidRPr="00730A8C">
        <w:rPr>
          <w:b/>
          <w:snapToGrid w:val="0"/>
          <w:color w:val="000000"/>
        </w:rPr>
        <w:t xml:space="preserve">počet žiakov 1.- 9. ročníka ZŠ navštevujúcich ZUŠ :  </w:t>
      </w:r>
      <w:r w:rsidR="00730A8C" w:rsidRPr="00730A8C">
        <w:rPr>
          <w:b/>
          <w:snapToGrid w:val="0"/>
          <w:color w:val="000000"/>
        </w:rPr>
        <w:t>1</w:t>
      </w:r>
      <w:r w:rsidR="002971A6" w:rsidRPr="00730A8C">
        <w:rPr>
          <w:b/>
          <w:snapToGrid w:val="0"/>
          <w:color w:val="000000"/>
        </w:rPr>
        <w:t>7</w:t>
      </w:r>
      <w:r w:rsidRPr="00730A8C">
        <w:rPr>
          <w:b/>
          <w:snapToGrid w:val="0"/>
          <w:color w:val="000000"/>
        </w:rPr>
        <w:tab/>
      </w:r>
      <w:r w:rsidRPr="00730A8C">
        <w:rPr>
          <w:b/>
          <w:snapToGrid w:val="0"/>
          <w:color w:val="000000"/>
        </w:rPr>
        <w:tab/>
      </w:r>
      <w:r w:rsidRPr="00730A8C">
        <w:rPr>
          <w:b/>
          <w:snapToGrid w:val="0"/>
          <w:color w:val="000000"/>
        </w:rPr>
        <w:tab/>
      </w:r>
      <w:r w:rsidRPr="00730A8C">
        <w:rPr>
          <w:b/>
          <w:snapToGrid w:val="0"/>
          <w:color w:val="000000"/>
        </w:rPr>
        <w:tab/>
      </w:r>
      <w:r w:rsidRPr="00730A8C">
        <w:rPr>
          <w:b/>
          <w:snapToGrid w:val="0"/>
          <w:color w:val="000000"/>
        </w:rPr>
        <w:tab/>
      </w:r>
    </w:p>
    <w:p w:rsidR="00E94074" w:rsidRPr="00730A8C" w:rsidRDefault="00E94074" w:rsidP="00F867FB">
      <w:pPr>
        <w:pStyle w:val="Zarkazkladnhotextu"/>
        <w:numPr>
          <w:ilvl w:val="0"/>
          <w:numId w:val="7"/>
        </w:numPr>
        <w:spacing w:after="0" w:line="360" w:lineRule="auto"/>
        <w:rPr>
          <w:b/>
        </w:rPr>
      </w:pPr>
      <w:r w:rsidRPr="00730A8C">
        <w:rPr>
          <w:b/>
        </w:rPr>
        <w:t>počet vymeškaných hodín spolu za celý rok :</w:t>
      </w:r>
      <w:r w:rsidR="00D73C00" w:rsidRPr="00730A8C">
        <w:rPr>
          <w:b/>
        </w:rPr>
        <w:tab/>
      </w:r>
      <w:r w:rsidR="00730A8C" w:rsidRPr="00730A8C">
        <w:rPr>
          <w:b/>
        </w:rPr>
        <w:t>49 931</w:t>
      </w:r>
      <w:r w:rsidR="00C8377D" w:rsidRPr="00730A8C">
        <w:rPr>
          <w:b/>
        </w:rPr>
        <w:t xml:space="preserve"> </w:t>
      </w:r>
      <w:r w:rsidRPr="00730A8C">
        <w:rPr>
          <w:b/>
        </w:rPr>
        <w:tab/>
        <w:t xml:space="preserve">priemer na žiaka : </w:t>
      </w:r>
      <w:r w:rsidR="00730A8C" w:rsidRPr="00730A8C">
        <w:rPr>
          <w:b/>
        </w:rPr>
        <w:t>105,79</w:t>
      </w:r>
    </w:p>
    <w:p w:rsidR="00E94074" w:rsidRPr="00730A8C" w:rsidRDefault="00E94074" w:rsidP="00F867FB">
      <w:pPr>
        <w:pStyle w:val="Zarkazkladnhotextu"/>
        <w:numPr>
          <w:ilvl w:val="0"/>
          <w:numId w:val="7"/>
        </w:numPr>
        <w:spacing w:after="0" w:line="360" w:lineRule="auto"/>
        <w:rPr>
          <w:b/>
        </w:rPr>
      </w:pPr>
      <w:r w:rsidRPr="00730A8C">
        <w:rPr>
          <w:b/>
        </w:rPr>
        <w:t>z toho neospravedlnených hodín za celý rok :</w:t>
      </w:r>
      <w:r w:rsidR="00DA66ED" w:rsidRPr="00730A8C">
        <w:rPr>
          <w:b/>
        </w:rPr>
        <w:t xml:space="preserve"> </w:t>
      </w:r>
      <w:r w:rsidR="00730A8C" w:rsidRPr="00730A8C">
        <w:rPr>
          <w:b/>
        </w:rPr>
        <w:t>995</w:t>
      </w:r>
      <w:r w:rsidRPr="00730A8C">
        <w:rPr>
          <w:b/>
          <w:i/>
        </w:rPr>
        <w:tab/>
      </w:r>
      <w:r w:rsidRPr="00730A8C">
        <w:rPr>
          <w:b/>
        </w:rPr>
        <w:tab/>
        <w:t>priemer na žiaka :</w:t>
      </w:r>
      <w:r w:rsidR="00C8377D" w:rsidRPr="00730A8C">
        <w:rPr>
          <w:b/>
        </w:rPr>
        <w:t xml:space="preserve"> </w:t>
      </w:r>
      <w:r w:rsidR="00730A8C" w:rsidRPr="00730A8C">
        <w:rPr>
          <w:b/>
        </w:rPr>
        <w:t>2,11</w:t>
      </w:r>
      <w:r w:rsidRPr="00730A8C">
        <w:rPr>
          <w:b/>
        </w:rPr>
        <w:tab/>
      </w:r>
    </w:p>
    <w:p w:rsidR="00992B93" w:rsidRPr="00730A8C" w:rsidRDefault="00E94074" w:rsidP="00F867FB">
      <w:pPr>
        <w:pStyle w:val="Zarkazkladnhotextu"/>
        <w:numPr>
          <w:ilvl w:val="0"/>
          <w:numId w:val="10"/>
        </w:numPr>
        <w:spacing w:after="0" w:line="360" w:lineRule="auto"/>
        <w:rPr>
          <w:b/>
        </w:rPr>
      </w:pPr>
      <w:r w:rsidRPr="00730A8C">
        <w:rPr>
          <w:b/>
        </w:rPr>
        <w:t xml:space="preserve">počet znížených známok </w:t>
      </w:r>
      <w:r w:rsidRPr="00730A8C">
        <w:t>zo správania</w:t>
      </w:r>
      <w:r w:rsidRPr="00730A8C">
        <w:rPr>
          <w:b/>
        </w:rPr>
        <w:t xml:space="preserve"> na konci roka:  </w:t>
      </w:r>
      <w:smartTag w:uri="urn:schemas-microsoft-com:office:smarttags" w:element="metricconverter">
        <w:smartTagPr>
          <w:attr w:name="ProductID" w:val="2. st"/>
        </w:smartTagPr>
        <w:r w:rsidRPr="00730A8C">
          <w:rPr>
            <w:b/>
          </w:rPr>
          <w:t>2. st</w:t>
        </w:r>
      </w:smartTag>
      <w:r w:rsidRPr="00730A8C">
        <w:rPr>
          <w:b/>
        </w:rPr>
        <w:t>.:</w:t>
      </w:r>
      <w:r w:rsidRPr="00730A8C">
        <w:rPr>
          <w:b/>
        </w:rPr>
        <w:tab/>
      </w:r>
      <w:r w:rsidR="00D13519" w:rsidRPr="00730A8C">
        <w:rPr>
          <w:b/>
        </w:rPr>
        <w:t>2</w:t>
      </w:r>
      <w:r w:rsidRPr="00730A8C">
        <w:rPr>
          <w:b/>
        </w:rPr>
        <w:tab/>
      </w:r>
      <w:smartTag w:uri="urn:schemas-microsoft-com:office:smarttags" w:element="metricconverter">
        <w:smartTagPr>
          <w:attr w:name="ProductID" w:val="3. st"/>
        </w:smartTagPr>
        <w:r w:rsidRPr="00730A8C">
          <w:rPr>
            <w:b/>
          </w:rPr>
          <w:t>3. st</w:t>
        </w:r>
      </w:smartTag>
      <w:r w:rsidRPr="00730A8C">
        <w:rPr>
          <w:b/>
        </w:rPr>
        <w:t>.:</w:t>
      </w:r>
      <w:r w:rsidR="00A322D2" w:rsidRPr="00730A8C">
        <w:rPr>
          <w:b/>
        </w:rPr>
        <w:t xml:space="preserve"> </w:t>
      </w:r>
      <w:r w:rsidR="00FB5C5E" w:rsidRPr="00730A8C">
        <w:rPr>
          <w:b/>
        </w:rPr>
        <w:t>2</w:t>
      </w:r>
      <w:r w:rsidR="009333A1" w:rsidRPr="00730A8C">
        <w:rPr>
          <w:b/>
        </w:rPr>
        <w:t xml:space="preserve">  </w:t>
      </w:r>
      <w:r w:rsidR="00692263" w:rsidRPr="00730A8C">
        <w:rPr>
          <w:b/>
        </w:rPr>
        <w:tab/>
        <w:t xml:space="preserve"> </w:t>
      </w:r>
      <w:smartTag w:uri="urn:schemas-microsoft-com:office:smarttags" w:element="metricconverter">
        <w:smartTagPr>
          <w:attr w:name="ProductID" w:val="4. st"/>
        </w:smartTagPr>
        <w:r w:rsidRPr="00730A8C">
          <w:rPr>
            <w:b/>
          </w:rPr>
          <w:t>4. st</w:t>
        </w:r>
      </w:smartTag>
      <w:r w:rsidRPr="00730A8C">
        <w:rPr>
          <w:b/>
        </w:rPr>
        <w:t>.:</w:t>
      </w:r>
      <w:r w:rsidR="00A322D2" w:rsidRPr="00730A8C">
        <w:rPr>
          <w:b/>
        </w:rPr>
        <w:t xml:space="preserve"> </w:t>
      </w:r>
      <w:r w:rsidR="00730A8C" w:rsidRPr="00730A8C">
        <w:rPr>
          <w:b/>
        </w:rPr>
        <w:t>3</w:t>
      </w:r>
    </w:p>
    <w:p w:rsidR="00E94074" w:rsidRPr="00730A8C" w:rsidRDefault="00E94074" w:rsidP="00F867FB">
      <w:pPr>
        <w:pStyle w:val="Zarkazkladnhotextu"/>
        <w:numPr>
          <w:ilvl w:val="0"/>
          <w:numId w:val="10"/>
        </w:numPr>
        <w:spacing w:after="0" w:line="360" w:lineRule="auto"/>
        <w:rPr>
          <w:b/>
        </w:rPr>
      </w:pPr>
      <w:r w:rsidRPr="00730A8C">
        <w:rPr>
          <w:b/>
        </w:rPr>
        <w:t xml:space="preserve">počet udelených </w:t>
      </w:r>
      <w:r w:rsidRPr="00730A8C">
        <w:t>pokarhaní</w:t>
      </w:r>
      <w:r w:rsidRPr="00730A8C">
        <w:rPr>
          <w:b/>
        </w:rPr>
        <w:t xml:space="preserve"> riaditeľom školy na konci roka:</w:t>
      </w:r>
      <w:r w:rsidR="00A322D2" w:rsidRPr="00730A8C">
        <w:rPr>
          <w:b/>
        </w:rPr>
        <w:t xml:space="preserve"> </w:t>
      </w:r>
      <w:r w:rsidR="00730A8C">
        <w:rPr>
          <w:b/>
        </w:rPr>
        <w:t>3</w:t>
      </w:r>
      <w:r w:rsidRPr="00730A8C">
        <w:rPr>
          <w:b/>
        </w:rPr>
        <w:tab/>
      </w:r>
      <w:r w:rsidRPr="00730A8C">
        <w:t>pochvál</w:t>
      </w:r>
      <w:r w:rsidRPr="00730A8C">
        <w:rPr>
          <w:b/>
        </w:rPr>
        <w:t xml:space="preserve"> riad. školy :</w:t>
      </w:r>
      <w:r w:rsidR="00A322D2" w:rsidRPr="00730A8C">
        <w:rPr>
          <w:b/>
        </w:rPr>
        <w:t xml:space="preserve"> </w:t>
      </w:r>
      <w:r w:rsidR="00730A8C">
        <w:rPr>
          <w:b/>
        </w:rPr>
        <w:t>12</w:t>
      </w:r>
    </w:p>
    <w:p w:rsidR="009206C1" w:rsidRPr="009206C1" w:rsidRDefault="00E94074" w:rsidP="00F867FB">
      <w:pPr>
        <w:pStyle w:val="Zarkazkladnhotextu"/>
        <w:numPr>
          <w:ilvl w:val="0"/>
          <w:numId w:val="9"/>
        </w:numPr>
        <w:spacing w:after="0" w:line="360" w:lineRule="auto"/>
        <w:rPr>
          <w:b/>
        </w:rPr>
      </w:pPr>
      <w:r w:rsidRPr="00730A8C">
        <w:rPr>
          <w:b/>
          <w:snapToGrid w:val="0"/>
          <w:color w:val="000000"/>
        </w:rPr>
        <w:t xml:space="preserve">počet </w:t>
      </w:r>
      <w:r w:rsidRPr="00730A8C">
        <w:rPr>
          <w:snapToGrid w:val="0"/>
          <w:color w:val="000000"/>
        </w:rPr>
        <w:t>prospievajúcich</w:t>
      </w:r>
      <w:r w:rsidRPr="00730A8C">
        <w:rPr>
          <w:b/>
          <w:snapToGrid w:val="0"/>
          <w:color w:val="000000"/>
        </w:rPr>
        <w:t xml:space="preserve"> žiakov spolu :</w:t>
      </w:r>
      <w:r w:rsidR="009333A1" w:rsidRPr="00730A8C">
        <w:rPr>
          <w:b/>
          <w:snapToGrid w:val="0"/>
          <w:color w:val="000000"/>
        </w:rPr>
        <w:t xml:space="preserve">  </w:t>
      </w:r>
      <w:r w:rsidR="009206C1">
        <w:rPr>
          <w:b/>
          <w:snapToGrid w:val="0"/>
          <w:color w:val="000000"/>
        </w:rPr>
        <w:t xml:space="preserve">  </w:t>
      </w:r>
      <w:r w:rsidR="00FB5C5E" w:rsidRPr="00730A8C">
        <w:rPr>
          <w:b/>
          <w:snapToGrid w:val="0"/>
          <w:color w:val="000000"/>
        </w:rPr>
        <w:t>4</w:t>
      </w:r>
      <w:r w:rsidR="00730A8C">
        <w:rPr>
          <w:b/>
          <w:snapToGrid w:val="0"/>
          <w:color w:val="000000"/>
        </w:rPr>
        <w:t>02</w:t>
      </w:r>
      <w:r w:rsidR="009206C1">
        <w:rPr>
          <w:b/>
          <w:snapToGrid w:val="0"/>
          <w:color w:val="000000"/>
        </w:rPr>
        <w:t xml:space="preserve">  </w:t>
      </w:r>
    </w:p>
    <w:p w:rsidR="00E94074" w:rsidRPr="00730A8C" w:rsidRDefault="009206C1" w:rsidP="00F867FB">
      <w:pPr>
        <w:pStyle w:val="Zarkazkladnhotextu"/>
        <w:numPr>
          <w:ilvl w:val="0"/>
          <w:numId w:val="9"/>
        </w:numPr>
        <w:spacing w:after="0" w:line="360" w:lineRule="auto"/>
        <w:rPr>
          <w:b/>
        </w:rPr>
      </w:pPr>
      <w:r w:rsidRPr="009206C1">
        <w:rPr>
          <w:b/>
          <w:snapToGrid w:val="0"/>
        </w:rPr>
        <w:t>poče</w:t>
      </w:r>
      <w:r w:rsidRPr="009206C1">
        <w:rPr>
          <w:b/>
          <w:snapToGrid w:val="0"/>
          <w:color w:val="000000"/>
        </w:rPr>
        <w:t>t</w:t>
      </w:r>
      <w:r>
        <w:rPr>
          <w:snapToGrid w:val="0"/>
          <w:color w:val="000000"/>
        </w:rPr>
        <w:t xml:space="preserve"> </w:t>
      </w:r>
      <w:r w:rsidR="00E94074" w:rsidRPr="00730A8C">
        <w:rPr>
          <w:snapToGrid w:val="0"/>
          <w:color w:val="000000"/>
        </w:rPr>
        <w:t>neprospievajúcich</w:t>
      </w:r>
      <w:r w:rsidR="00E94074" w:rsidRPr="00730A8C">
        <w:rPr>
          <w:b/>
          <w:snapToGrid w:val="0"/>
          <w:color w:val="000000"/>
        </w:rPr>
        <w:t xml:space="preserve"> </w:t>
      </w:r>
      <w:r>
        <w:rPr>
          <w:b/>
          <w:snapToGrid w:val="0"/>
          <w:color w:val="000000"/>
        </w:rPr>
        <w:t xml:space="preserve">žiakov </w:t>
      </w:r>
      <w:r w:rsidR="00E94074" w:rsidRPr="00730A8C">
        <w:rPr>
          <w:b/>
          <w:snapToGrid w:val="0"/>
          <w:color w:val="000000"/>
        </w:rPr>
        <w:t xml:space="preserve">spolu : </w:t>
      </w:r>
      <w:r w:rsidR="00730A8C">
        <w:rPr>
          <w:b/>
          <w:snapToGrid w:val="0"/>
          <w:color w:val="000000"/>
        </w:rPr>
        <w:t>14</w:t>
      </w:r>
    </w:p>
    <w:p w:rsidR="00E94074" w:rsidRPr="00730A8C" w:rsidRDefault="00E94074" w:rsidP="00F867FB">
      <w:pPr>
        <w:pStyle w:val="Zarkazkladnhotextu"/>
        <w:numPr>
          <w:ilvl w:val="0"/>
          <w:numId w:val="9"/>
        </w:numPr>
        <w:spacing w:after="0" w:line="360" w:lineRule="auto"/>
        <w:rPr>
          <w:i/>
        </w:rPr>
      </w:pPr>
      <w:r w:rsidRPr="00730A8C">
        <w:rPr>
          <w:b/>
          <w:snapToGrid w:val="0"/>
          <w:color w:val="000000"/>
        </w:rPr>
        <w:t xml:space="preserve">počet </w:t>
      </w:r>
      <w:r w:rsidRPr="00730A8C">
        <w:rPr>
          <w:snapToGrid w:val="0"/>
          <w:color w:val="000000"/>
        </w:rPr>
        <w:t>neklasifikovaných</w:t>
      </w:r>
      <w:r w:rsidRPr="00730A8C">
        <w:rPr>
          <w:b/>
          <w:snapToGrid w:val="0"/>
          <w:color w:val="000000"/>
        </w:rPr>
        <w:t xml:space="preserve"> žiakov spolu :</w:t>
      </w:r>
      <w:r w:rsidRPr="00730A8C">
        <w:rPr>
          <w:b/>
          <w:snapToGrid w:val="0"/>
          <w:color w:val="000000"/>
        </w:rPr>
        <w:tab/>
      </w:r>
      <w:r w:rsidR="00730A8C">
        <w:rPr>
          <w:b/>
          <w:snapToGrid w:val="0"/>
          <w:color w:val="000000"/>
        </w:rPr>
        <w:t>56</w:t>
      </w:r>
      <w:r w:rsidRPr="00730A8C">
        <w:rPr>
          <w:b/>
          <w:snapToGrid w:val="0"/>
          <w:color w:val="000000"/>
        </w:rPr>
        <w:tab/>
      </w:r>
      <w:r w:rsidRPr="00730A8C">
        <w:rPr>
          <w:b/>
          <w:snapToGrid w:val="0"/>
          <w:color w:val="000000"/>
        </w:rPr>
        <w:tab/>
      </w:r>
    </w:p>
    <w:p w:rsidR="002E3DD4" w:rsidRPr="00730A8C" w:rsidRDefault="002E3DD4" w:rsidP="002E3DD4">
      <w:pPr>
        <w:numPr>
          <w:ilvl w:val="0"/>
          <w:numId w:val="12"/>
        </w:numPr>
        <w:spacing w:line="276" w:lineRule="auto"/>
        <w:rPr>
          <w:b/>
        </w:rPr>
      </w:pPr>
      <w:r w:rsidRPr="00730A8C">
        <w:rPr>
          <w:snapToGrid w:val="0"/>
          <w:color w:val="000000"/>
        </w:rPr>
        <w:t xml:space="preserve">počet žiakov </w:t>
      </w:r>
      <w:r w:rsidRPr="00730A8C">
        <w:rPr>
          <w:b/>
          <w:snapToGrid w:val="0"/>
          <w:color w:val="000000"/>
          <w:u w:val="single"/>
        </w:rPr>
        <w:t>5. – 9. roč.</w:t>
      </w:r>
      <w:r w:rsidRPr="00730A8C">
        <w:rPr>
          <w:snapToGrid w:val="0"/>
          <w:color w:val="000000"/>
        </w:rPr>
        <w:t xml:space="preserve"> so samými jednotkami : </w:t>
      </w:r>
      <w:r w:rsidR="00730A8C" w:rsidRPr="00730A8C">
        <w:rPr>
          <w:snapToGrid w:val="0"/>
          <w:color w:val="000000"/>
        </w:rPr>
        <w:t>43</w:t>
      </w:r>
    </w:p>
    <w:p w:rsidR="002E3DD4" w:rsidRPr="008C6515" w:rsidRDefault="002E3DD4" w:rsidP="002E3DD4">
      <w:pPr>
        <w:pStyle w:val="Zarkazkladnhotextu"/>
        <w:numPr>
          <w:ilvl w:val="0"/>
          <w:numId w:val="5"/>
        </w:numPr>
        <w:spacing w:after="0" w:line="276" w:lineRule="auto"/>
        <w:rPr>
          <w:b/>
        </w:rPr>
      </w:pPr>
      <w:r w:rsidRPr="008C6515">
        <w:rPr>
          <w:b/>
        </w:rPr>
        <w:t xml:space="preserve">počet </w:t>
      </w:r>
      <w:r w:rsidRPr="008C6515">
        <w:rPr>
          <w:u w:val="single"/>
        </w:rPr>
        <w:t>učiteľov vrátane</w:t>
      </w:r>
      <w:r w:rsidRPr="008C6515">
        <w:rPr>
          <w:b/>
        </w:rPr>
        <w:t xml:space="preserve"> riaditeľa školy a ZRŠ : </w:t>
      </w:r>
      <w:r w:rsidRPr="008C6515">
        <w:rPr>
          <w:u w:val="single"/>
        </w:rPr>
        <w:t>fyzický</w:t>
      </w:r>
      <w:r w:rsidRPr="008C6515">
        <w:rPr>
          <w:b/>
        </w:rPr>
        <w:t xml:space="preserve"> stav : 3</w:t>
      </w:r>
      <w:r w:rsidR="008C6515" w:rsidRPr="008C6515">
        <w:rPr>
          <w:b/>
        </w:rPr>
        <w:t>2</w:t>
      </w:r>
      <w:r w:rsidRPr="008C6515">
        <w:rPr>
          <w:b/>
        </w:rPr>
        <w:tab/>
      </w:r>
      <w:r w:rsidRPr="008C6515">
        <w:rPr>
          <w:b/>
        </w:rPr>
        <w:tab/>
      </w:r>
      <w:r w:rsidRPr="008C6515">
        <w:rPr>
          <w:u w:val="single"/>
        </w:rPr>
        <w:t xml:space="preserve">prepočítaný </w:t>
      </w:r>
      <w:r w:rsidRPr="008C6515">
        <w:rPr>
          <w:b/>
        </w:rPr>
        <w:t>stav : 3</w:t>
      </w:r>
      <w:r w:rsidR="008C6515" w:rsidRPr="008C6515">
        <w:rPr>
          <w:b/>
        </w:rPr>
        <w:t>2</w:t>
      </w:r>
      <w:r w:rsidRPr="008C6515">
        <w:rPr>
          <w:b/>
        </w:rPr>
        <w:t>,3</w:t>
      </w:r>
      <w:r w:rsidR="008C6515" w:rsidRPr="008C6515">
        <w:rPr>
          <w:b/>
        </w:rPr>
        <w:t>8</w:t>
      </w:r>
    </w:p>
    <w:p w:rsidR="002E3DD4" w:rsidRPr="008C6515" w:rsidRDefault="002E3DD4" w:rsidP="002E3DD4">
      <w:pPr>
        <w:pStyle w:val="Zarkazkladnhotextu"/>
        <w:numPr>
          <w:ilvl w:val="0"/>
          <w:numId w:val="5"/>
        </w:numPr>
        <w:spacing w:after="0" w:line="276" w:lineRule="auto"/>
        <w:ind w:left="0" w:firstLine="0"/>
        <w:rPr>
          <w:i/>
        </w:rPr>
      </w:pPr>
      <w:r w:rsidRPr="008C6515">
        <w:rPr>
          <w:b/>
        </w:rPr>
        <w:t xml:space="preserve">počet </w:t>
      </w:r>
      <w:r w:rsidRPr="008C6515">
        <w:rPr>
          <w:u w:val="single"/>
        </w:rPr>
        <w:t>asistentov učiteľa</w:t>
      </w:r>
      <w:r w:rsidRPr="008C6515">
        <w:rPr>
          <w:b/>
        </w:rPr>
        <w:t xml:space="preserve"> v ZŠ: </w:t>
      </w:r>
      <w:r w:rsidR="008C6515" w:rsidRPr="008C6515">
        <w:rPr>
          <w:b/>
        </w:rPr>
        <w:t>3</w:t>
      </w:r>
      <w:r w:rsidRPr="008C6515">
        <w:rPr>
          <w:b/>
        </w:rPr>
        <w:t xml:space="preserve"> + </w:t>
      </w:r>
      <w:r w:rsidR="008C6515" w:rsidRPr="008C6515">
        <w:rPr>
          <w:b/>
        </w:rPr>
        <w:t>2</w:t>
      </w:r>
      <w:r w:rsidRPr="008C6515">
        <w:rPr>
          <w:b/>
        </w:rPr>
        <w:t xml:space="preserve"> (z projektu)        z toho:  </w:t>
      </w:r>
      <w:r w:rsidRPr="008C6515">
        <w:t>pre  žiakov so zdravotným postihom: 1</w:t>
      </w:r>
    </w:p>
    <w:p w:rsidR="002E3DD4" w:rsidRPr="008C6515" w:rsidRDefault="002E3DD4" w:rsidP="002E3DD4">
      <w:pPr>
        <w:pStyle w:val="Zarkazkladnhotextu"/>
        <w:spacing w:after="0" w:line="276" w:lineRule="auto"/>
        <w:ind w:left="0"/>
        <w:rPr>
          <w:i/>
        </w:rPr>
      </w:pPr>
      <w:r w:rsidRPr="008C6515">
        <w:rPr>
          <w:b/>
        </w:rPr>
        <w:t xml:space="preserve">     </w:t>
      </w:r>
      <w:r w:rsidRPr="008C6515">
        <w:tab/>
        <w:t xml:space="preserve">            </w:t>
      </w:r>
      <w:r w:rsidRPr="008C6515">
        <w:rPr>
          <w:b/>
        </w:rPr>
        <w:tab/>
        <w:t xml:space="preserve">                                                                        </w:t>
      </w:r>
      <w:r w:rsidRPr="008C6515">
        <w:t>osobný asistent: 0</w:t>
      </w:r>
      <w:r w:rsidRPr="008C6515">
        <w:tab/>
      </w:r>
    </w:p>
    <w:p w:rsidR="002E3DD4" w:rsidRPr="008C6515" w:rsidRDefault="002E3DD4" w:rsidP="002E3DD4">
      <w:pPr>
        <w:pStyle w:val="Zarkazkladnhotextu"/>
        <w:numPr>
          <w:ilvl w:val="0"/>
          <w:numId w:val="5"/>
        </w:numPr>
        <w:spacing w:after="0" w:line="276" w:lineRule="auto"/>
        <w:rPr>
          <w:b/>
          <w:sz w:val="20"/>
          <w:szCs w:val="20"/>
        </w:rPr>
      </w:pPr>
      <w:r w:rsidRPr="008C6515">
        <w:rPr>
          <w:b/>
        </w:rPr>
        <w:t xml:space="preserve">počet </w:t>
      </w:r>
      <w:r w:rsidRPr="008C6515">
        <w:rPr>
          <w:u w:val="single"/>
        </w:rPr>
        <w:t>vychovávateľov ŠKD</w:t>
      </w:r>
      <w:r w:rsidRPr="008C6515">
        <w:rPr>
          <w:b/>
        </w:rPr>
        <w:t xml:space="preserve"> :    4                           </w:t>
      </w:r>
      <w:r w:rsidRPr="008C6515">
        <w:rPr>
          <w:u w:val="single"/>
        </w:rPr>
        <w:t>fyzický</w:t>
      </w:r>
      <w:r w:rsidRPr="008C6515">
        <w:rPr>
          <w:b/>
        </w:rPr>
        <w:t xml:space="preserve"> stav : 4</w:t>
      </w:r>
      <w:r w:rsidRPr="008C6515">
        <w:rPr>
          <w:b/>
        </w:rPr>
        <w:tab/>
        <w:t xml:space="preserve">       </w:t>
      </w:r>
      <w:r w:rsidRPr="008C6515">
        <w:rPr>
          <w:u w:val="single"/>
        </w:rPr>
        <w:t>prepočítaný</w:t>
      </w:r>
      <w:r w:rsidRPr="008C6515">
        <w:rPr>
          <w:b/>
        </w:rPr>
        <w:t xml:space="preserve"> stav : 3,52</w:t>
      </w:r>
      <w:r w:rsidRPr="008C6515">
        <w:rPr>
          <w:b/>
          <w:sz w:val="20"/>
          <w:szCs w:val="20"/>
        </w:rPr>
        <w:tab/>
      </w:r>
      <w:r w:rsidRPr="008C6515">
        <w:rPr>
          <w:b/>
          <w:sz w:val="20"/>
          <w:szCs w:val="20"/>
        </w:rPr>
        <w:tab/>
        <w:t xml:space="preserve"> </w:t>
      </w:r>
    </w:p>
    <w:p w:rsidR="002E3DD4" w:rsidRPr="008C6515" w:rsidRDefault="002E3DD4" w:rsidP="002E3DD4">
      <w:pPr>
        <w:pStyle w:val="Zarkazkladnhotextu"/>
        <w:numPr>
          <w:ilvl w:val="0"/>
          <w:numId w:val="8"/>
        </w:numPr>
        <w:spacing w:after="0" w:line="276" w:lineRule="auto"/>
        <w:rPr>
          <w:b/>
        </w:rPr>
      </w:pPr>
      <w:r w:rsidRPr="008C6515">
        <w:rPr>
          <w:b/>
        </w:rPr>
        <w:t xml:space="preserve">počet pedagogických zamestnancov, ktorí nespĺňajú kvalifikačné predpoklady: </w:t>
      </w:r>
      <w:r w:rsidR="008C6515" w:rsidRPr="008C6515">
        <w:rPr>
          <w:b/>
        </w:rPr>
        <w:t>1</w:t>
      </w:r>
      <w:r w:rsidRPr="008C6515">
        <w:rPr>
          <w:b/>
          <w:i/>
        </w:rPr>
        <w:tab/>
      </w:r>
    </w:p>
    <w:p w:rsidR="002E3DD4" w:rsidRPr="008C6515" w:rsidRDefault="002E3DD4" w:rsidP="002E3DD4">
      <w:pPr>
        <w:pStyle w:val="Zarkazkladnhotextu"/>
        <w:spacing w:line="276" w:lineRule="auto"/>
        <w:rPr>
          <w:b/>
          <w:i/>
        </w:rPr>
      </w:pPr>
      <w:r w:rsidRPr="008C6515">
        <w:rPr>
          <w:b/>
        </w:rPr>
        <w:t xml:space="preserve">      z toho študujúcich za účelom splnenia kvalifikačných predpokladov: </w:t>
      </w:r>
      <w:r w:rsidRPr="008C6515">
        <w:rPr>
          <w:b/>
        </w:rPr>
        <w:tab/>
      </w:r>
      <w:r w:rsidR="008C6515" w:rsidRPr="008C6515">
        <w:rPr>
          <w:b/>
        </w:rPr>
        <w:t>0</w:t>
      </w:r>
      <w:r w:rsidRPr="008C6515">
        <w:rPr>
          <w:b/>
        </w:rPr>
        <w:tab/>
      </w:r>
      <w:r w:rsidRPr="008C6515">
        <w:rPr>
          <w:b/>
        </w:rPr>
        <w:tab/>
      </w:r>
      <w:r w:rsidRPr="008C6515">
        <w:rPr>
          <w:b/>
        </w:rPr>
        <w:tab/>
      </w:r>
    </w:p>
    <w:p w:rsidR="002E3DD4" w:rsidRPr="008C6515" w:rsidRDefault="002E3DD4" w:rsidP="002E3DD4">
      <w:pPr>
        <w:pStyle w:val="Zarkazkladnhotextu"/>
        <w:numPr>
          <w:ilvl w:val="0"/>
          <w:numId w:val="5"/>
        </w:numPr>
        <w:spacing w:after="0" w:line="276" w:lineRule="auto"/>
        <w:rPr>
          <w:b/>
          <w:i/>
        </w:rPr>
      </w:pPr>
      <w:r w:rsidRPr="008C6515">
        <w:rPr>
          <w:b/>
        </w:rPr>
        <w:t xml:space="preserve">počet nepedagogických zamestnancov v ZŠ: 13    fyzický stav:13 </w:t>
      </w:r>
      <w:r w:rsidRPr="008C6515">
        <w:rPr>
          <w:b/>
          <w:i/>
        </w:rPr>
        <w:tab/>
      </w:r>
      <w:r w:rsidRPr="008C6515">
        <w:rPr>
          <w:b/>
        </w:rPr>
        <w:t xml:space="preserve">  prepočítaný stav : 13</w:t>
      </w:r>
      <w:r w:rsidRPr="008C6515">
        <w:rPr>
          <w:b/>
          <w:i/>
        </w:rPr>
        <w:tab/>
      </w:r>
      <w:r w:rsidR="009206C1">
        <w:rPr>
          <w:b/>
        </w:rPr>
        <w:tab/>
      </w:r>
      <w:r w:rsidR="009206C1">
        <w:rPr>
          <w:b/>
        </w:rPr>
        <w:tab/>
      </w:r>
      <w:r w:rsidR="009206C1">
        <w:rPr>
          <w:b/>
        </w:rPr>
        <w:tab/>
      </w:r>
      <w:r w:rsidR="009206C1">
        <w:rPr>
          <w:b/>
        </w:rPr>
        <w:tab/>
      </w:r>
      <w:r w:rsidR="009206C1">
        <w:rPr>
          <w:b/>
        </w:rPr>
        <w:tab/>
        <w:t xml:space="preserve">  </w:t>
      </w:r>
      <w:r w:rsidRPr="008C6515">
        <w:rPr>
          <w:b/>
        </w:rPr>
        <w:t>z</w:t>
      </w:r>
      <w:r w:rsidR="009206C1">
        <w:rPr>
          <w:b/>
        </w:rPr>
        <w:t> </w:t>
      </w:r>
      <w:r w:rsidRPr="008C6515">
        <w:rPr>
          <w:b/>
        </w:rPr>
        <w:t>toho</w:t>
      </w:r>
      <w:r w:rsidR="009206C1">
        <w:rPr>
          <w:b/>
        </w:rPr>
        <w:t xml:space="preserve">   </w:t>
      </w:r>
      <w:r w:rsidRPr="008C6515">
        <w:rPr>
          <w:b/>
          <w:i/>
        </w:rPr>
        <w:t xml:space="preserve">ŠJ: </w:t>
      </w:r>
      <w:r w:rsidR="009206C1">
        <w:rPr>
          <w:b/>
          <w:i/>
        </w:rPr>
        <w:t xml:space="preserve">         </w:t>
      </w:r>
      <w:r w:rsidR="009206C1" w:rsidRPr="008C6515">
        <w:rPr>
          <w:b/>
        </w:rPr>
        <w:t>fyzický stav</w:t>
      </w:r>
      <w:r w:rsidR="009206C1">
        <w:rPr>
          <w:b/>
        </w:rPr>
        <w:t>:</w:t>
      </w:r>
      <w:r w:rsidR="009206C1">
        <w:rPr>
          <w:b/>
          <w:i/>
        </w:rPr>
        <w:t xml:space="preserve">  </w:t>
      </w:r>
      <w:r w:rsidRPr="008C6515">
        <w:rPr>
          <w:b/>
          <w:i/>
        </w:rPr>
        <w:t>6</w:t>
      </w:r>
      <w:r w:rsidRPr="008C6515">
        <w:rPr>
          <w:b/>
          <w:i/>
        </w:rPr>
        <w:tab/>
        <w:t xml:space="preserve"> </w:t>
      </w:r>
      <w:r w:rsidR="009206C1">
        <w:rPr>
          <w:b/>
          <w:i/>
        </w:rPr>
        <w:t xml:space="preserve"> </w:t>
      </w:r>
      <w:r w:rsidRPr="008C6515">
        <w:rPr>
          <w:b/>
          <w:i/>
        </w:rPr>
        <w:t xml:space="preserve"> </w:t>
      </w:r>
      <w:r w:rsidRPr="008C6515">
        <w:rPr>
          <w:b/>
        </w:rPr>
        <w:t xml:space="preserve">prepočítaný stav : </w:t>
      </w:r>
      <w:r w:rsidRPr="008C6515">
        <w:rPr>
          <w:b/>
          <w:i/>
        </w:rPr>
        <w:t>6</w:t>
      </w:r>
    </w:p>
    <w:p w:rsidR="00B17229" w:rsidRPr="008C6515" w:rsidRDefault="00B17229" w:rsidP="00755C3F">
      <w:pPr>
        <w:pStyle w:val="Zarkazkladnhotextu"/>
        <w:spacing w:line="360" w:lineRule="auto"/>
        <w:rPr>
          <w:i/>
          <w:sz w:val="26"/>
          <w:szCs w:val="26"/>
          <w:bdr w:val="single" w:sz="4" w:space="0" w:color="auto"/>
        </w:rPr>
      </w:pPr>
      <w:r w:rsidRPr="008C6515">
        <w:rPr>
          <w:i/>
          <w:sz w:val="26"/>
          <w:szCs w:val="26"/>
        </w:rPr>
        <w:lastRenderedPageBreak/>
        <w:t>Prehľad o rozmiestnení žiakov na stredné školy k</w:t>
      </w:r>
      <w:r w:rsidR="002B18BA" w:rsidRPr="008C6515">
        <w:rPr>
          <w:i/>
          <w:sz w:val="26"/>
          <w:szCs w:val="26"/>
        </w:rPr>
        <w:t xml:space="preserve"> </w:t>
      </w:r>
      <w:r w:rsidRPr="008C6515">
        <w:rPr>
          <w:i/>
          <w:sz w:val="26"/>
          <w:szCs w:val="26"/>
        </w:rPr>
        <w:t xml:space="preserve"> </w:t>
      </w:r>
      <w:r w:rsidR="001F5816" w:rsidRPr="008C6515">
        <w:rPr>
          <w:i/>
          <w:sz w:val="26"/>
          <w:szCs w:val="26"/>
          <w:bdr w:val="single" w:sz="4" w:space="0" w:color="auto"/>
        </w:rPr>
        <w:t>30.6.20</w:t>
      </w:r>
      <w:r w:rsidR="002E3DD4" w:rsidRPr="008C6515">
        <w:rPr>
          <w:i/>
          <w:sz w:val="26"/>
          <w:szCs w:val="26"/>
          <w:bdr w:val="single" w:sz="4" w:space="0" w:color="auto"/>
        </w:rPr>
        <w:t>2</w:t>
      </w:r>
      <w:r w:rsidR="008C6515" w:rsidRPr="008C6515">
        <w:rPr>
          <w:i/>
          <w:sz w:val="26"/>
          <w:szCs w:val="26"/>
          <w:bdr w:val="single" w:sz="4" w:space="0" w:color="auto"/>
        </w:rPr>
        <w:t>1</w:t>
      </w:r>
    </w:p>
    <w:p w:rsidR="00B17229" w:rsidRPr="008C6515" w:rsidRDefault="00B17229" w:rsidP="00755C3F">
      <w:pPr>
        <w:pStyle w:val="Zarkazkladnhotextu"/>
        <w:numPr>
          <w:ilvl w:val="0"/>
          <w:numId w:val="11"/>
        </w:numPr>
        <w:spacing w:after="0" w:line="360" w:lineRule="auto"/>
        <w:rPr>
          <w:b/>
        </w:rPr>
      </w:pPr>
      <w:r w:rsidRPr="008C6515">
        <w:rPr>
          <w:b/>
        </w:rPr>
        <w:t>počet žiakov 9. ročníka:</w:t>
      </w:r>
      <w:r w:rsidR="00D51BC3" w:rsidRPr="008C6515">
        <w:rPr>
          <w:b/>
        </w:rPr>
        <w:t xml:space="preserve"> </w:t>
      </w:r>
      <w:r w:rsidR="008C6515" w:rsidRPr="008C6515">
        <w:rPr>
          <w:b/>
        </w:rPr>
        <w:t>32</w:t>
      </w:r>
      <w:r w:rsidRPr="008C6515">
        <w:rPr>
          <w:b/>
        </w:rPr>
        <w:tab/>
      </w:r>
      <w:r w:rsidRPr="008C6515">
        <w:rPr>
          <w:b/>
        </w:rPr>
        <w:tab/>
        <w:t xml:space="preserve"> z nich neumiestnených:</w:t>
      </w:r>
      <w:r w:rsidR="001278F3" w:rsidRPr="008C6515">
        <w:rPr>
          <w:b/>
        </w:rPr>
        <w:t xml:space="preserve"> </w:t>
      </w:r>
      <w:r w:rsidR="001053B4">
        <w:rPr>
          <w:b/>
        </w:rPr>
        <w:t>0</w:t>
      </w:r>
      <w:r w:rsidR="00F11F9B" w:rsidRPr="008C6515">
        <w:rPr>
          <w:b/>
        </w:rPr>
        <w:t xml:space="preserve"> </w:t>
      </w:r>
    </w:p>
    <w:p w:rsidR="00B17229" w:rsidRPr="008C6515" w:rsidRDefault="00B17229" w:rsidP="00755C3F">
      <w:pPr>
        <w:pStyle w:val="Zarkazkladnhotextu"/>
        <w:numPr>
          <w:ilvl w:val="0"/>
          <w:numId w:val="11"/>
        </w:numPr>
        <w:spacing w:after="0" w:line="360" w:lineRule="auto"/>
        <w:rPr>
          <w:b/>
        </w:rPr>
      </w:pPr>
      <w:r w:rsidRPr="008C6515">
        <w:rPr>
          <w:b/>
        </w:rPr>
        <w:t xml:space="preserve">počet prijatých na gymnáziá: </w:t>
      </w:r>
      <w:r w:rsidR="008C6515" w:rsidRPr="008C6515">
        <w:rPr>
          <w:b/>
        </w:rPr>
        <w:t>11</w:t>
      </w:r>
      <w:r w:rsidRPr="008C6515">
        <w:rPr>
          <w:b/>
          <w:i/>
        </w:rPr>
        <w:tab/>
      </w:r>
      <w:r w:rsidR="001F5816" w:rsidRPr="008C6515">
        <w:rPr>
          <w:b/>
          <w:i/>
        </w:rPr>
        <w:t xml:space="preserve"> </w:t>
      </w:r>
      <w:r w:rsidRPr="008C6515">
        <w:rPr>
          <w:b/>
        </w:rPr>
        <w:t xml:space="preserve">na stredné odborné školy: </w:t>
      </w:r>
      <w:r w:rsidR="00A65DFB" w:rsidRPr="008C6515">
        <w:rPr>
          <w:b/>
        </w:rPr>
        <w:t>2</w:t>
      </w:r>
      <w:r w:rsidR="001053B4">
        <w:rPr>
          <w:b/>
        </w:rPr>
        <w:t>1</w:t>
      </w:r>
      <w:r w:rsidRPr="008C6515">
        <w:rPr>
          <w:b/>
        </w:rPr>
        <w:tab/>
      </w:r>
      <w:r w:rsidRPr="008C6515">
        <w:rPr>
          <w:b/>
          <w:i/>
        </w:rPr>
        <w:tab/>
        <w:t xml:space="preserve"> </w:t>
      </w:r>
    </w:p>
    <w:p w:rsidR="008C6515" w:rsidRPr="008C6515" w:rsidRDefault="00B17229" w:rsidP="00755C3F">
      <w:pPr>
        <w:pStyle w:val="Zarkazkladnhotextu"/>
        <w:numPr>
          <w:ilvl w:val="0"/>
          <w:numId w:val="11"/>
        </w:numPr>
        <w:spacing w:after="0" w:line="360" w:lineRule="auto"/>
      </w:pPr>
      <w:r w:rsidRPr="008C6515">
        <w:rPr>
          <w:b/>
        </w:rPr>
        <w:t xml:space="preserve">počet končiacich v nižších ročníkoch: </w:t>
      </w:r>
      <w:r w:rsidR="00D70C3A" w:rsidRPr="008C6515">
        <w:rPr>
          <w:b/>
        </w:rPr>
        <w:t xml:space="preserve"> </w:t>
      </w:r>
      <w:r w:rsidR="00CC7613" w:rsidRPr="008C6515">
        <w:rPr>
          <w:b/>
        </w:rPr>
        <w:t>2</w:t>
      </w:r>
      <w:r w:rsidR="008C6515" w:rsidRPr="008C6515">
        <w:rPr>
          <w:b/>
        </w:rPr>
        <w:t>7</w:t>
      </w:r>
      <w:r w:rsidR="00D70C3A" w:rsidRPr="008C6515">
        <w:rPr>
          <w:b/>
        </w:rPr>
        <w:t xml:space="preserve"> </w:t>
      </w:r>
      <w:r w:rsidRPr="008C6515">
        <w:rPr>
          <w:b/>
        </w:rPr>
        <w:tab/>
        <w:t xml:space="preserve">z nich neumiestnených: </w:t>
      </w:r>
      <w:r w:rsidR="008C6515" w:rsidRPr="008C6515">
        <w:rPr>
          <w:b/>
        </w:rPr>
        <w:t>8</w:t>
      </w:r>
      <w:r w:rsidR="00CC7613" w:rsidRPr="008C6515">
        <w:rPr>
          <w:b/>
        </w:rPr>
        <w:t xml:space="preserve"> </w:t>
      </w:r>
      <w:r w:rsidR="00A65DFB" w:rsidRPr="008C6515">
        <w:rPr>
          <w:b/>
        </w:rPr>
        <w:t xml:space="preserve"> </w:t>
      </w:r>
    </w:p>
    <w:p w:rsidR="001F5816" w:rsidRPr="008C6515" w:rsidRDefault="001F5816" w:rsidP="00755C3F">
      <w:pPr>
        <w:pStyle w:val="Zarkazkladnhotextu"/>
        <w:numPr>
          <w:ilvl w:val="0"/>
          <w:numId w:val="11"/>
        </w:numPr>
        <w:spacing w:after="0" w:line="360" w:lineRule="auto"/>
      </w:pPr>
      <w:r w:rsidRPr="008C6515">
        <w:rPr>
          <w:b/>
        </w:rPr>
        <w:t>počet žiakov, ktorí odchádzajú po 5. roč. na 8 r. G</w:t>
      </w:r>
      <w:r w:rsidR="001278F3" w:rsidRPr="008C6515">
        <w:rPr>
          <w:b/>
        </w:rPr>
        <w:t xml:space="preserve">: </w:t>
      </w:r>
      <w:r w:rsidR="00D70C3A" w:rsidRPr="008C6515">
        <w:rPr>
          <w:b/>
        </w:rPr>
        <w:t>0</w:t>
      </w:r>
    </w:p>
    <w:p w:rsidR="001F5816" w:rsidRPr="008C6515" w:rsidRDefault="001F5816" w:rsidP="00755C3F">
      <w:pPr>
        <w:pStyle w:val="Zarkazkladnhotextu"/>
        <w:numPr>
          <w:ilvl w:val="0"/>
          <w:numId w:val="11"/>
        </w:numPr>
        <w:spacing w:after="0" w:line="360" w:lineRule="auto"/>
      </w:pPr>
      <w:r w:rsidRPr="008C6515">
        <w:rPr>
          <w:b/>
        </w:rPr>
        <w:t>počet žiakov, ktorí odchádzajú po 8. roč. bilingv. G</w:t>
      </w:r>
      <w:r w:rsidR="001278F3" w:rsidRPr="008C6515">
        <w:rPr>
          <w:b/>
        </w:rPr>
        <w:t xml:space="preserve">: </w:t>
      </w:r>
      <w:r w:rsidR="008C6515" w:rsidRPr="008C6515">
        <w:rPr>
          <w:b/>
        </w:rPr>
        <w:t>1</w:t>
      </w:r>
    </w:p>
    <w:p w:rsidR="001F5816" w:rsidRPr="00C030B4" w:rsidRDefault="001F5816" w:rsidP="00755C3F">
      <w:pPr>
        <w:pStyle w:val="Zarkazkladnhotextu"/>
        <w:spacing w:after="0" w:line="360" w:lineRule="auto"/>
        <w:ind w:left="360"/>
        <w:rPr>
          <w:highlight w:val="yellow"/>
        </w:rPr>
      </w:pPr>
    </w:p>
    <w:p w:rsidR="00061DD8" w:rsidRPr="00C030B4" w:rsidRDefault="00061DD8" w:rsidP="00061DD8">
      <w:pPr>
        <w:pStyle w:val="Zarkazkladnhotextu"/>
        <w:rPr>
          <w:i/>
          <w:sz w:val="20"/>
          <w:szCs w:val="20"/>
          <w:highlight w:val="yellow"/>
        </w:rPr>
      </w:pPr>
    </w:p>
    <w:p w:rsidR="00061DD8" w:rsidRPr="006B6C1F" w:rsidRDefault="00061DD8" w:rsidP="008D69D5">
      <w:pPr>
        <w:pStyle w:val="Zarkazkladnhotextu"/>
        <w:numPr>
          <w:ilvl w:val="0"/>
          <w:numId w:val="3"/>
        </w:numPr>
        <w:rPr>
          <w:sz w:val="28"/>
          <w:szCs w:val="28"/>
        </w:rPr>
      </w:pPr>
      <w:r w:rsidRPr="006B6C1F">
        <w:rPr>
          <w:sz w:val="28"/>
          <w:szCs w:val="28"/>
        </w:rPr>
        <w:t xml:space="preserve">Údaje o ďalšom vzdelávaní pedagogických zamestnancov školy </w:t>
      </w:r>
    </w:p>
    <w:p w:rsidR="00CC7613" w:rsidRPr="008C6515" w:rsidRDefault="00061DD8" w:rsidP="008D69D5">
      <w:pPr>
        <w:pStyle w:val="Zarkazkladnhotextu"/>
        <w:numPr>
          <w:ilvl w:val="0"/>
          <w:numId w:val="2"/>
        </w:numPr>
        <w:jc w:val="both"/>
        <w:rPr>
          <w:b/>
        </w:rPr>
      </w:pPr>
      <w:r w:rsidRPr="008C6515">
        <w:rPr>
          <w:b/>
        </w:rPr>
        <w:t xml:space="preserve">počet uvádzaných začínajúcich pedagogických zamestnancov do praxe : </w:t>
      </w:r>
      <w:r w:rsidR="00CC7613" w:rsidRPr="008C6515">
        <w:rPr>
          <w:b/>
        </w:rPr>
        <w:t xml:space="preserve">  </w:t>
      </w:r>
      <w:r w:rsidR="008C6515" w:rsidRPr="008C6515">
        <w:rPr>
          <w:b/>
        </w:rPr>
        <w:t>0</w:t>
      </w:r>
    </w:p>
    <w:p w:rsidR="00CC7613" w:rsidRPr="008C6515" w:rsidRDefault="00CC7613" w:rsidP="00CC7613">
      <w:pPr>
        <w:pStyle w:val="Zarkazkladnhotextu"/>
        <w:numPr>
          <w:ilvl w:val="0"/>
          <w:numId w:val="2"/>
        </w:numPr>
        <w:jc w:val="both"/>
        <w:rPr>
          <w:b/>
        </w:rPr>
      </w:pPr>
      <w:r w:rsidRPr="008C6515">
        <w:rPr>
          <w:b/>
        </w:rPr>
        <w:t xml:space="preserve">počet uvádzaných začínajúcich odborných zamestnancov do praxe :   </w:t>
      </w:r>
      <w:r w:rsidR="008C6515" w:rsidRPr="008C6515">
        <w:rPr>
          <w:b/>
        </w:rPr>
        <w:t>1</w:t>
      </w:r>
    </w:p>
    <w:p w:rsidR="001E1292" w:rsidRPr="008C6515" w:rsidRDefault="00061DD8" w:rsidP="008D69D5">
      <w:pPr>
        <w:pStyle w:val="Zarkazkladnhotextu"/>
        <w:numPr>
          <w:ilvl w:val="0"/>
          <w:numId w:val="2"/>
        </w:numPr>
        <w:spacing w:after="0"/>
        <w:ind w:left="714" w:hanging="357"/>
        <w:jc w:val="both"/>
        <w:rPr>
          <w:b/>
        </w:rPr>
      </w:pPr>
      <w:r w:rsidRPr="008C6515">
        <w:rPr>
          <w:b/>
        </w:rPr>
        <w:t xml:space="preserve">počet </w:t>
      </w:r>
      <w:r w:rsidR="00CC7613" w:rsidRPr="008C6515">
        <w:rPr>
          <w:b/>
        </w:rPr>
        <w:t>učiteľ</w:t>
      </w:r>
      <w:r w:rsidRPr="008C6515">
        <w:rPr>
          <w:b/>
        </w:rPr>
        <w:t xml:space="preserve">ov, ktorí absolvovali </w:t>
      </w:r>
      <w:r w:rsidR="00076C4A" w:rsidRPr="008C6515">
        <w:rPr>
          <w:b/>
        </w:rPr>
        <w:t xml:space="preserve">adaptačné </w:t>
      </w:r>
      <w:r w:rsidRPr="008C6515">
        <w:rPr>
          <w:b/>
        </w:rPr>
        <w:t xml:space="preserve">vzdelávanie : </w:t>
      </w:r>
      <w:r w:rsidR="00CC7613" w:rsidRPr="008C6515">
        <w:rPr>
          <w:b/>
        </w:rPr>
        <w:t xml:space="preserve"> 0</w:t>
      </w:r>
      <w:r w:rsidR="00B17229" w:rsidRPr="008C6515">
        <w:rPr>
          <w:b/>
        </w:rPr>
        <w:tab/>
      </w:r>
    </w:p>
    <w:p w:rsidR="001E1292" w:rsidRPr="00C030B4" w:rsidRDefault="001E1292" w:rsidP="001E1292">
      <w:pPr>
        <w:pStyle w:val="Zarkazkladnhotextu"/>
        <w:spacing w:after="0"/>
        <w:jc w:val="both"/>
        <w:rPr>
          <w:b/>
          <w:highlight w:val="yellow"/>
        </w:rPr>
      </w:pPr>
    </w:p>
    <w:p w:rsidR="00061DD8" w:rsidRPr="008C6515" w:rsidRDefault="00B17229" w:rsidP="001E1292">
      <w:pPr>
        <w:pStyle w:val="Zarkazkladnhotextu"/>
        <w:spacing w:after="0"/>
        <w:jc w:val="both"/>
        <w:rPr>
          <w:b/>
        </w:rPr>
      </w:pPr>
      <w:r w:rsidRPr="008C6515">
        <w:rPr>
          <w:b/>
        </w:rPr>
        <w:tab/>
      </w:r>
      <w:r w:rsidRPr="008C6515">
        <w:rPr>
          <w:b/>
        </w:rPr>
        <w:tab/>
      </w:r>
    </w:p>
    <w:p w:rsidR="00B17229" w:rsidRPr="006B6C1F" w:rsidRDefault="00B17229" w:rsidP="008D69D5">
      <w:pPr>
        <w:pStyle w:val="Zarkazkladnhotextu"/>
        <w:numPr>
          <w:ilvl w:val="0"/>
          <w:numId w:val="3"/>
        </w:numPr>
        <w:rPr>
          <w:sz w:val="28"/>
          <w:szCs w:val="28"/>
        </w:rPr>
      </w:pPr>
      <w:r w:rsidRPr="006B6C1F">
        <w:rPr>
          <w:sz w:val="28"/>
          <w:szCs w:val="28"/>
        </w:rPr>
        <w:t>Prehľad o vedomostných súťažiach, olympiádach a športových súťažiach :</w:t>
      </w:r>
    </w:p>
    <w:p w:rsidR="00B17229" w:rsidRPr="008C6515" w:rsidRDefault="00B17229" w:rsidP="008D69D5">
      <w:pPr>
        <w:pStyle w:val="Zarkazkladnhotextu"/>
        <w:numPr>
          <w:ilvl w:val="0"/>
          <w:numId w:val="14"/>
        </w:numPr>
        <w:rPr>
          <w:b/>
        </w:rPr>
      </w:pPr>
      <w:r w:rsidRPr="008C6515">
        <w:rPr>
          <w:b/>
        </w:rPr>
        <w:t>uveďte počet 1. miest v </w:t>
      </w:r>
      <w:r w:rsidRPr="008C6515">
        <w:rPr>
          <w:i/>
        </w:rPr>
        <w:t>okresnom kole:</w:t>
      </w:r>
      <w:r w:rsidR="00422BE1" w:rsidRPr="008C6515">
        <w:rPr>
          <w:i/>
        </w:rPr>
        <w:t xml:space="preserve"> </w:t>
      </w:r>
      <w:r w:rsidR="008C6515">
        <w:rPr>
          <w:i/>
        </w:rPr>
        <w:t>2</w:t>
      </w:r>
      <w:r w:rsidR="00B62B9B" w:rsidRPr="008C6515">
        <w:rPr>
          <w:i/>
        </w:rPr>
        <w:t xml:space="preserve"> </w:t>
      </w:r>
      <w:r w:rsidR="008250DD" w:rsidRPr="008C6515">
        <w:rPr>
          <w:b/>
        </w:rPr>
        <w:t xml:space="preserve">  </w:t>
      </w:r>
      <w:r w:rsidRPr="008C6515">
        <w:rPr>
          <w:b/>
        </w:rPr>
        <w:tab/>
      </w:r>
      <w:r w:rsidR="00B62B9B" w:rsidRPr="008C6515">
        <w:rPr>
          <w:b/>
        </w:rPr>
        <w:t xml:space="preserve">    </w:t>
      </w:r>
      <w:r w:rsidRPr="008C6515">
        <w:rPr>
          <w:b/>
        </w:rPr>
        <w:t xml:space="preserve">názvy súťaží (nie mená žiakov) : </w:t>
      </w:r>
    </w:p>
    <w:p w:rsidR="00D5010C" w:rsidRPr="008C6515" w:rsidRDefault="002B0B91" w:rsidP="00755C3F">
      <w:pPr>
        <w:pStyle w:val="Zarkazkladnhotextu"/>
        <w:spacing w:after="0" w:line="276" w:lineRule="auto"/>
      </w:pPr>
      <w:r w:rsidRPr="008C6515">
        <w:t xml:space="preserve">       </w:t>
      </w:r>
      <w:r w:rsidR="00827CEA" w:rsidRPr="008C6515">
        <w:t>Biologická olympiáda,   Geografická olympiáda</w:t>
      </w:r>
    </w:p>
    <w:p w:rsidR="00B62B9B" w:rsidRPr="008C6515" w:rsidRDefault="00B62B9B" w:rsidP="00D5010C">
      <w:pPr>
        <w:pStyle w:val="Zarkazkladnhotextu"/>
        <w:spacing w:after="0"/>
        <w:rPr>
          <w:b/>
        </w:rPr>
      </w:pPr>
    </w:p>
    <w:p w:rsidR="00B17229" w:rsidRDefault="00B17229" w:rsidP="008D69D5">
      <w:pPr>
        <w:pStyle w:val="Zarkazkladnhotextu"/>
        <w:numPr>
          <w:ilvl w:val="0"/>
          <w:numId w:val="14"/>
        </w:numPr>
        <w:rPr>
          <w:b/>
        </w:rPr>
      </w:pPr>
      <w:r w:rsidRPr="008C6515">
        <w:rPr>
          <w:b/>
        </w:rPr>
        <w:t>uveďte počet 1. miest v </w:t>
      </w:r>
      <w:r w:rsidRPr="008C6515">
        <w:rPr>
          <w:i/>
        </w:rPr>
        <w:t>krajskom kole:</w:t>
      </w:r>
      <w:r w:rsidRPr="008C6515">
        <w:rPr>
          <w:b/>
        </w:rPr>
        <w:t xml:space="preserve"> </w:t>
      </w:r>
      <w:r w:rsidR="008C6515">
        <w:rPr>
          <w:b/>
        </w:rPr>
        <w:t>1</w:t>
      </w:r>
      <w:r w:rsidR="00422BE1" w:rsidRPr="008C6515">
        <w:rPr>
          <w:b/>
        </w:rPr>
        <w:t xml:space="preserve">    </w:t>
      </w:r>
      <w:r w:rsidR="00D5010C" w:rsidRPr="008C6515">
        <w:rPr>
          <w:b/>
        </w:rPr>
        <w:t xml:space="preserve">      </w:t>
      </w:r>
      <w:r w:rsidR="00422BE1" w:rsidRPr="008C6515">
        <w:rPr>
          <w:b/>
        </w:rPr>
        <w:t xml:space="preserve"> </w:t>
      </w:r>
      <w:r w:rsidRPr="008C6515">
        <w:rPr>
          <w:b/>
        </w:rPr>
        <w:t>názvy súťaží (nie mená žiakov) :</w:t>
      </w:r>
    </w:p>
    <w:p w:rsidR="008C6515" w:rsidRPr="008C6515" w:rsidRDefault="008C6515" w:rsidP="008C6515">
      <w:pPr>
        <w:pStyle w:val="Zarkazkladnhotextu"/>
        <w:spacing w:after="0" w:line="276" w:lineRule="auto"/>
        <w:ind w:left="720"/>
      </w:pPr>
      <w:r>
        <w:t>Dejepisn</w:t>
      </w:r>
      <w:r w:rsidRPr="008C6515">
        <w:t>á olympiáda</w:t>
      </w:r>
    </w:p>
    <w:p w:rsidR="002E3DD4" w:rsidRPr="008C6515" w:rsidRDefault="002E3DD4" w:rsidP="00B62B9B">
      <w:pPr>
        <w:pStyle w:val="Zarkazkladnhotextu"/>
        <w:ind w:left="360"/>
        <w:rPr>
          <w:sz w:val="8"/>
          <w:szCs w:val="8"/>
        </w:rPr>
      </w:pPr>
    </w:p>
    <w:p w:rsidR="002B0B91" w:rsidRPr="008C6515" w:rsidRDefault="00B17229" w:rsidP="008C6515">
      <w:pPr>
        <w:pStyle w:val="Zarkazkladnhotextu"/>
        <w:numPr>
          <w:ilvl w:val="0"/>
          <w:numId w:val="14"/>
        </w:numPr>
        <w:spacing w:after="0" w:line="276" w:lineRule="auto"/>
        <w:rPr>
          <w:b/>
        </w:rPr>
      </w:pPr>
      <w:r w:rsidRPr="008C6515">
        <w:rPr>
          <w:b/>
        </w:rPr>
        <w:t>uveďte počet 1. – 3. miest v </w:t>
      </w:r>
      <w:r w:rsidRPr="008C6515">
        <w:t>celoslovenskom kole:</w:t>
      </w:r>
      <w:r w:rsidR="00B648F6" w:rsidRPr="008C6515">
        <w:t xml:space="preserve"> </w:t>
      </w:r>
      <w:r w:rsidR="002B0B91" w:rsidRPr="008C6515">
        <w:t>1</w:t>
      </w:r>
      <w:r w:rsidRPr="008C6515">
        <w:t xml:space="preserve"> </w:t>
      </w:r>
      <w:r w:rsidR="00D5010C" w:rsidRPr="008C6515">
        <w:t xml:space="preserve">    </w:t>
      </w:r>
      <w:r w:rsidRPr="008C6515">
        <w:rPr>
          <w:b/>
        </w:rPr>
        <w:t>názvy súťaží (nie mená žiakov)</w:t>
      </w:r>
      <w:r w:rsidR="00197997" w:rsidRPr="008C6515">
        <w:rPr>
          <w:b/>
        </w:rPr>
        <w:t xml:space="preserve"> :</w:t>
      </w:r>
      <w:r w:rsidR="002B0B91" w:rsidRPr="008C6515">
        <w:t xml:space="preserve"> </w:t>
      </w:r>
      <w:r w:rsidR="008C6515">
        <w:t xml:space="preserve">  Dejepisná olympiáda</w:t>
      </w:r>
    </w:p>
    <w:p w:rsidR="00B17229" w:rsidRPr="008C6515" w:rsidRDefault="00B17229" w:rsidP="00D5010C">
      <w:pPr>
        <w:pStyle w:val="Zarkazkladnhotextu"/>
        <w:numPr>
          <w:ilvl w:val="0"/>
          <w:numId w:val="14"/>
        </w:numPr>
        <w:spacing w:before="240"/>
        <w:rPr>
          <w:b/>
        </w:rPr>
      </w:pPr>
      <w:r w:rsidRPr="008C6515">
        <w:rPr>
          <w:b/>
        </w:rPr>
        <w:t xml:space="preserve">uveďte počet umiestnení (ocenení) v medzinárodných súťažiach : </w:t>
      </w:r>
      <w:r w:rsidR="00E40598" w:rsidRPr="008C6515">
        <w:rPr>
          <w:b/>
        </w:rPr>
        <w:t>0</w:t>
      </w:r>
      <w:r w:rsidRPr="008C6515">
        <w:rPr>
          <w:b/>
        </w:rPr>
        <w:tab/>
      </w:r>
      <w:r w:rsidR="00D5010C" w:rsidRPr="008C6515">
        <w:rPr>
          <w:b/>
        </w:rPr>
        <w:t xml:space="preserve">   </w:t>
      </w:r>
      <w:r w:rsidRPr="008C6515">
        <w:rPr>
          <w:b/>
        </w:rPr>
        <w:t>názvy súťaží :</w:t>
      </w:r>
      <w:r w:rsidR="00197997" w:rsidRPr="008C6515">
        <w:rPr>
          <w:b/>
        </w:rPr>
        <w:t xml:space="preserve"> </w:t>
      </w:r>
      <w:r w:rsidRPr="008C6515">
        <w:rPr>
          <w:b/>
        </w:rPr>
        <w:tab/>
      </w:r>
    </w:p>
    <w:p w:rsidR="00D2430B" w:rsidRPr="008C6515" w:rsidRDefault="004275B9" w:rsidP="008E7946">
      <w:pPr>
        <w:pStyle w:val="Zarkazkladnhotextu"/>
        <w:ind w:left="360"/>
        <w:rPr>
          <w:sz w:val="20"/>
          <w:szCs w:val="20"/>
        </w:rPr>
      </w:pPr>
      <w:r w:rsidRPr="008C6515">
        <w:rPr>
          <w:sz w:val="20"/>
          <w:szCs w:val="20"/>
        </w:rPr>
        <w:tab/>
      </w:r>
    </w:p>
    <w:p w:rsidR="00FB5C5E" w:rsidRPr="00C030B4" w:rsidRDefault="00FB5C5E" w:rsidP="00B640EE">
      <w:pPr>
        <w:rPr>
          <w:b/>
          <w:color w:val="FF0000"/>
          <w:sz w:val="28"/>
          <w:szCs w:val="28"/>
          <w:highlight w:val="yellow"/>
        </w:rPr>
      </w:pPr>
    </w:p>
    <w:p w:rsidR="00AB78A8" w:rsidRPr="008C6515" w:rsidRDefault="005B6FA3" w:rsidP="00B640EE">
      <w:pPr>
        <w:rPr>
          <w:b/>
          <w:color w:val="FF0000"/>
          <w:sz w:val="28"/>
          <w:szCs w:val="28"/>
        </w:rPr>
      </w:pPr>
      <w:r w:rsidRPr="008C6515">
        <w:rPr>
          <w:b/>
          <w:color w:val="FF0000"/>
          <w:sz w:val="28"/>
          <w:szCs w:val="28"/>
        </w:rPr>
        <w:t>Základné údaje – kontakty</w:t>
      </w:r>
      <w:r w:rsidR="002A4738" w:rsidRPr="008C6515">
        <w:rPr>
          <w:b/>
          <w:color w:val="FF0000"/>
          <w:sz w:val="28"/>
          <w:szCs w:val="28"/>
        </w:rPr>
        <w:t xml:space="preserve">  k 30</w:t>
      </w:r>
      <w:r w:rsidR="001F5816" w:rsidRPr="008C6515">
        <w:rPr>
          <w:b/>
          <w:color w:val="FF0000"/>
          <w:sz w:val="28"/>
          <w:szCs w:val="28"/>
        </w:rPr>
        <w:t>.6.</w:t>
      </w:r>
      <w:r w:rsidR="00D70C3A" w:rsidRPr="008C6515">
        <w:rPr>
          <w:b/>
          <w:color w:val="FF0000"/>
          <w:sz w:val="28"/>
          <w:szCs w:val="28"/>
        </w:rPr>
        <w:t>20</w:t>
      </w:r>
      <w:r w:rsidR="002E3DD4" w:rsidRPr="008C6515">
        <w:rPr>
          <w:b/>
          <w:color w:val="FF0000"/>
          <w:sz w:val="28"/>
          <w:szCs w:val="28"/>
        </w:rPr>
        <w:t>2</w:t>
      </w:r>
      <w:r w:rsidR="008C6515" w:rsidRPr="008C6515">
        <w:rPr>
          <w:b/>
          <w:color w:val="FF0000"/>
          <w:sz w:val="28"/>
          <w:szCs w:val="28"/>
        </w:rPr>
        <w:t>1</w:t>
      </w:r>
    </w:p>
    <w:p w:rsidR="00F13639" w:rsidRPr="008C6515" w:rsidRDefault="00F13639" w:rsidP="00AB78A8">
      <w:pPr>
        <w:rPr>
          <w:b/>
        </w:rPr>
      </w:pPr>
      <w:r w:rsidRPr="008C6515">
        <w:rPr>
          <w:b/>
        </w:rPr>
        <w:t>Vedenie školy:</w:t>
      </w:r>
    </w:p>
    <w:tbl>
      <w:tblPr>
        <w:tblW w:w="10079" w:type="dxa"/>
        <w:tblInd w:w="56" w:type="dxa"/>
        <w:tblCellMar>
          <w:left w:w="70" w:type="dxa"/>
          <w:right w:w="70" w:type="dxa"/>
        </w:tblCellMar>
        <w:tblLook w:val="0000"/>
      </w:tblPr>
      <w:tblGrid>
        <w:gridCol w:w="563"/>
        <w:gridCol w:w="2045"/>
        <w:gridCol w:w="2738"/>
        <w:gridCol w:w="2594"/>
        <w:gridCol w:w="2139"/>
      </w:tblGrid>
      <w:tr w:rsidR="003D688D" w:rsidRPr="008C6515" w:rsidTr="00FB5C5E">
        <w:trPr>
          <w:trHeight w:val="490"/>
        </w:trPr>
        <w:tc>
          <w:tcPr>
            <w:tcW w:w="5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3D688D" w:rsidRPr="008C6515" w:rsidRDefault="003D688D" w:rsidP="003D688D">
            <w:pPr>
              <w:jc w:val="center"/>
              <w:rPr>
                <w:b/>
              </w:rPr>
            </w:pPr>
            <w:r w:rsidRPr="008C6515">
              <w:rPr>
                <w:b/>
              </w:rPr>
              <w:t>P.č.</w:t>
            </w:r>
          </w:p>
        </w:tc>
        <w:tc>
          <w:tcPr>
            <w:tcW w:w="2045" w:type="dxa"/>
            <w:tcBorders>
              <w:top w:val="single" w:sz="4" w:space="0" w:color="auto"/>
              <w:left w:val="nil"/>
              <w:bottom w:val="single" w:sz="4" w:space="0" w:color="auto"/>
              <w:right w:val="single" w:sz="4" w:space="0" w:color="auto"/>
            </w:tcBorders>
            <w:shd w:val="clear" w:color="auto" w:fill="E0E0E0"/>
            <w:noWrap/>
            <w:vAlign w:val="bottom"/>
          </w:tcPr>
          <w:p w:rsidR="003D688D" w:rsidRPr="008C6515" w:rsidRDefault="003D688D" w:rsidP="003D688D">
            <w:pPr>
              <w:jc w:val="center"/>
              <w:rPr>
                <w:b/>
              </w:rPr>
            </w:pPr>
            <w:r w:rsidRPr="008C6515">
              <w:rPr>
                <w:b/>
              </w:rPr>
              <w:t>Funkcia</w:t>
            </w:r>
          </w:p>
        </w:tc>
        <w:tc>
          <w:tcPr>
            <w:tcW w:w="2738" w:type="dxa"/>
            <w:tcBorders>
              <w:top w:val="single" w:sz="4" w:space="0" w:color="auto"/>
              <w:left w:val="nil"/>
              <w:bottom w:val="single" w:sz="4" w:space="0" w:color="auto"/>
              <w:right w:val="single" w:sz="4" w:space="0" w:color="auto"/>
            </w:tcBorders>
            <w:shd w:val="clear" w:color="auto" w:fill="E0E0E0"/>
            <w:noWrap/>
            <w:vAlign w:val="bottom"/>
          </w:tcPr>
          <w:p w:rsidR="003D688D" w:rsidRPr="008C6515" w:rsidRDefault="003D688D">
            <w:pPr>
              <w:jc w:val="center"/>
              <w:rPr>
                <w:b/>
                <w:bCs/>
              </w:rPr>
            </w:pPr>
            <w:r w:rsidRPr="008C6515">
              <w:rPr>
                <w:b/>
                <w:bCs/>
              </w:rPr>
              <w:t>Meno a priezvisko</w:t>
            </w:r>
          </w:p>
        </w:tc>
        <w:tc>
          <w:tcPr>
            <w:tcW w:w="2594" w:type="dxa"/>
            <w:tcBorders>
              <w:top w:val="single" w:sz="4" w:space="0" w:color="auto"/>
              <w:left w:val="nil"/>
              <w:bottom w:val="single" w:sz="4" w:space="0" w:color="auto"/>
              <w:right w:val="single" w:sz="4" w:space="0" w:color="auto"/>
            </w:tcBorders>
            <w:shd w:val="clear" w:color="auto" w:fill="E0E0E0"/>
            <w:noWrap/>
            <w:vAlign w:val="bottom"/>
          </w:tcPr>
          <w:p w:rsidR="003D688D" w:rsidRPr="008C6515" w:rsidRDefault="003D688D">
            <w:pPr>
              <w:jc w:val="center"/>
              <w:rPr>
                <w:b/>
                <w:bCs/>
              </w:rPr>
            </w:pPr>
            <w:r w:rsidRPr="008C6515">
              <w:rPr>
                <w:b/>
                <w:bCs/>
              </w:rPr>
              <w:t>Meno a priezvisko</w:t>
            </w:r>
          </w:p>
        </w:tc>
        <w:tc>
          <w:tcPr>
            <w:tcW w:w="2139" w:type="dxa"/>
            <w:tcBorders>
              <w:top w:val="single" w:sz="4" w:space="0" w:color="auto"/>
              <w:left w:val="nil"/>
              <w:bottom w:val="single" w:sz="4" w:space="0" w:color="auto"/>
              <w:right w:val="single" w:sz="4" w:space="0" w:color="auto"/>
            </w:tcBorders>
            <w:shd w:val="clear" w:color="auto" w:fill="E0E0E0"/>
            <w:vAlign w:val="center"/>
          </w:tcPr>
          <w:p w:rsidR="003D688D" w:rsidRPr="008C6515" w:rsidRDefault="003D688D" w:rsidP="00E950A8">
            <w:pPr>
              <w:jc w:val="center"/>
              <w:rPr>
                <w:b/>
                <w:bCs/>
              </w:rPr>
            </w:pPr>
            <w:r w:rsidRPr="008C6515">
              <w:rPr>
                <w:b/>
                <w:bCs/>
              </w:rPr>
              <w:t>Meno a priezvisko</w:t>
            </w:r>
          </w:p>
        </w:tc>
      </w:tr>
      <w:tr w:rsidR="00956907" w:rsidRPr="008C6515" w:rsidTr="00FB5C5E">
        <w:trPr>
          <w:trHeight w:val="396"/>
        </w:trPr>
        <w:tc>
          <w:tcPr>
            <w:tcW w:w="563" w:type="dxa"/>
            <w:tcBorders>
              <w:top w:val="nil"/>
              <w:left w:val="single" w:sz="4" w:space="0" w:color="auto"/>
              <w:bottom w:val="single" w:sz="4" w:space="0" w:color="auto"/>
              <w:right w:val="single" w:sz="4" w:space="0" w:color="auto"/>
            </w:tcBorders>
            <w:shd w:val="clear" w:color="auto" w:fill="auto"/>
            <w:noWrap/>
            <w:vAlign w:val="bottom"/>
          </w:tcPr>
          <w:p w:rsidR="00956907" w:rsidRPr="008C6515" w:rsidRDefault="00956907">
            <w:r w:rsidRPr="008C6515">
              <w:t>1</w:t>
            </w:r>
          </w:p>
        </w:tc>
        <w:tc>
          <w:tcPr>
            <w:tcW w:w="2045" w:type="dxa"/>
            <w:tcBorders>
              <w:top w:val="nil"/>
              <w:left w:val="nil"/>
              <w:bottom w:val="single" w:sz="4" w:space="0" w:color="auto"/>
              <w:right w:val="single" w:sz="4" w:space="0" w:color="auto"/>
            </w:tcBorders>
            <w:shd w:val="clear" w:color="auto" w:fill="auto"/>
            <w:noWrap/>
            <w:vAlign w:val="bottom"/>
          </w:tcPr>
          <w:p w:rsidR="00956907" w:rsidRPr="008C6515" w:rsidRDefault="00956907" w:rsidP="003D688D">
            <w:r w:rsidRPr="008C6515">
              <w:t>riaditeľ/ka</w:t>
            </w:r>
          </w:p>
        </w:tc>
        <w:tc>
          <w:tcPr>
            <w:tcW w:w="2738"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DF3C26">
            <w:r w:rsidRPr="008C6515">
              <w:t>Mgr. Vlastimil Borufka</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3D688D">
            <w:pPr>
              <w:jc w:val="center"/>
              <w:rPr>
                <w:b/>
              </w:rPr>
            </w:pPr>
            <w:r w:rsidRPr="008C6515">
              <w:rPr>
                <w:b/>
              </w:rPr>
              <w:t>-</w:t>
            </w:r>
          </w:p>
        </w:tc>
        <w:tc>
          <w:tcPr>
            <w:tcW w:w="2139" w:type="dxa"/>
            <w:tcBorders>
              <w:top w:val="single" w:sz="4" w:space="0" w:color="auto"/>
              <w:left w:val="nil"/>
              <w:bottom w:val="single" w:sz="4" w:space="0" w:color="auto"/>
              <w:right w:val="single" w:sz="4" w:space="0" w:color="auto"/>
            </w:tcBorders>
          </w:tcPr>
          <w:p w:rsidR="00956907" w:rsidRPr="008C6515" w:rsidRDefault="00956907">
            <w:pPr>
              <w:jc w:val="center"/>
              <w:rPr>
                <w:b/>
              </w:rPr>
            </w:pPr>
            <w:r w:rsidRPr="008C6515">
              <w:rPr>
                <w:b/>
              </w:rPr>
              <w:t>-</w:t>
            </w:r>
          </w:p>
        </w:tc>
      </w:tr>
      <w:tr w:rsidR="00956907" w:rsidRPr="008C6515" w:rsidTr="00FB5C5E">
        <w:trPr>
          <w:trHeight w:val="396"/>
        </w:trPr>
        <w:tc>
          <w:tcPr>
            <w:tcW w:w="563" w:type="dxa"/>
            <w:tcBorders>
              <w:top w:val="nil"/>
              <w:left w:val="single" w:sz="4" w:space="0" w:color="auto"/>
              <w:bottom w:val="single" w:sz="4" w:space="0" w:color="auto"/>
              <w:right w:val="single" w:sz="4" w:space="0" w:color="auto"/>
            </w:tcBorders>
            <w:shd w:val="clear" w:color="auto" w:fill="auto"/>
            <w:noWrap/>
            <w:vAlign w:val="bottom"/>
          </w:tcPr>
          <w:p w:rsidR="00956907" w:rsidRPr="008C6515" w:rsidRDefault="00956907">
            <w:r w:rsidRPr="008C6515">
              <w:t>2</w:t>
            </w:r>
          </w:p>
        </w:tc>
        <w:tc>
          <w:tcPr>
            <w:tcW w:w="2045" w:type="dxa"/>
            <w:tcBorders>
              <w:top w:val="nil"/>
              <w:left w:val="nil"/>
              <w:bottom w:val="single" w:sz="4" w:space="0" w:color="auto"/>
              <w:right w:val="single" w:sz="4" w:space="0" w:color="auto"/>
            </w:tcBorders>
            <w:shd w:val="clear" w:color="auto" w:fill="auto"/>
            <w:noWrap/>
            <w:vAlign w:val="bottom"/>
          </w:tcPr>
          <w:p w:rsidR="00956907" w:rsidRPr="008C6515" w:rsidRDefault="00956907" w:rsidP="003D688D">
            <w:r w:rsidRPr="008C6515">
              <w:t xml:space="preserve">ZRŠ </w:t>
            </w:r>
          </w:p>
        </w:tc>
        <w:tc>
          <w:tcPr>
            <w:tcW w:w="2738"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DF3C26">
            <w:r w:rsidRPr="008C6515">
              <w:t>Mgr. Viera Kolibárová</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5A0C2D">
            <w:pPr>
              <w:jc w:val="center"/>
              <w:rPr>
                <w:b/>
              </w:rPr>
            </w:pPr>
            <w:r w:rsidRPr="008C6515">
              <w:t xml:space="preserve">Mgr. </w:t>
            </w:r>
            <w:r w:rsidR="005A0C2D" w:rsidRPr="008C6515">
              <w:t>Jan</w:t>
            </w:r>
            <w:r w:rsidRPr="008C6515">
              <w:t xml:space="preserve">a </w:t>
            </w:r>
            <w:proofErr w:type="spellStart"/>
            <w:r w:rsidR="005A0C2D" w:rsidRPr="008C6515">
              <w:t>Sremaňákov</w:t>
            </w:r>
            <w:r w:rsidRPr="008C6515">
              <w:t>á</w:t>
            </w:r>
            <w:proofErr w:type="spellEnd"/>
          </w:p>
        </w:tc>
        <w:tc>
          <w:tcPr>
            <w:tcW w:w="2139" w:type="dxa"/>
            <w:tcBorders>
              <w:top w:val="single" w:sz="4" w:space="0" w:color="auto"/>
              <w:left w:val="nil"/>
              <w:bottom w:val="single" w:sz="4" w:space="0" w:color="auto"/>
              <w:right w:val="single" w:sz="4" w:space="0" w:color="auto"/>
            </w:tcBorders>
          </w:tcPr>
          <w:p w:rsidR="00956907" w:rsidRPr="008C6515" w:rsidRDefault="00956907" w:rsidP="00E950A8">
            <w:pPr>
              <w:jc w:val="center"/>
              <w:rPr>
                <w:b/>
              </w:rPr>
            </w:pPr>
          </w:p>
        </w:tc>
      </w:tr>
      <w:tr w:rsidR="00956907" w:rsidRPr="008C6515" w:rsidTr="00FB5C5E">
        <w:trPr>
          <w:trHeight w:val="39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907" w:rsidRPr="008C6515" w:rsidRDefault="00956907">
            <w:r w:rsidRPr="008C6515">
              <w:t>3</w:t>
            </w:r>
          </w:p>
        </w:tc>
        <w:tc>
          <w:tcPr>
            <w:tcW w:w="2045"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3D688D">
            <w:r w:rsidRPr="008C6515">
              <w:t>hospodárka školy</w:t>
            </w:r>
          </w:p>
        </w:tc>
        <w:tc>
          <w:tcPr>
            <w:tcW w:w="2738"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B62B9B" w:rsidP="00197997">
            <w:r w:rsidRPr="008C6515">
              <w:t xml:space="preserve">Tatiana </w:t>
            </w:r>
            <w:proofErr w:type="spellStart"/>
            <w:r w:rsidR="00197997" w:rsidRPr="008C6515">
              <w:t>Pig</w:t>
            </w:r>
            <w:r w:rsidR="00956907" w:rsidRPr="008C6515">
              <w:t>ová</w:t>
            </w:r>
            <w:proofErr w:type="spellEnd"/>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E950A8">
            <w:pPr>
              <w:jc w:val="center"/>
              <w:rPr>
                <w:b/>
              </w:rPr>
            </w:pPr>
            <w:r w:rsidRPr="008C6515">
              <w:rPr>
                <w:b/>
              </w:rPr>
              <w:t>-</w:t>
            </w:r>
          </w:p>
        </w:tc>
        <w:tc>
          <w:tcPr>
            <w:tcW w:w="2139" w:type="dxa"/>
            <w:tcBorders>
              <w:top w:val="single" w:sz="4" w:space="0" w:color="auto"/>
              <w:left w:val="nil"/>
              <w:bottom w:val="single" w:sz="4" w:space="0" w:color="auto"/>
              <w:right w:val="single" w:sz="4" w:space="0" w:color="auto"/>
            </w:tcBorders>
          </w:tcPr>
          <w:p w:rsidR="00956907" w:rsidRPr="008C6515" w:rsidRDefault="00956907" w:rsidP="00E950A8">
            <w:pPr>
              <w:jc w:val="center"/>
              <w:rPr>
                <w:b/>
              </w:rPr>
            </w:pPr>
            <w:r w:rsidRPr="008C6515">
              <w:rPr>
                <w:b/>
              </w:rPr>
              <w:t>-</w:t>
            </w:r>
          </w:p>
        </w:tc>
      </w:tr>
      <w:tr w:rsidR="00956907" w:rsidRPr="008C6515" w:rsidTr="00FB5C5E">
        <w:trPr>
          <w:trHeight w:val="39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907" w:rsidRPr="008C6515" w:rsidRDefault="00956907">
            <w:r w:rsidRPr="008C6515">
              <w:t>4</w:t>
            </w:r>
          </w:p>
        </w:tc>
        <w:tc>
          <w:tcPr>
            <w:tcW w:w="2045"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3D688D">
            <w:r w:rsidRPr="008C6515">
              <w:t>vedúca ŠKD</w:t>
            </w:r>
          </w:p>
        </w:tc>
        <w:tc>
          <w:tcPr>
            <w:tcW w:w="2738"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DF3C26">
            <w:r w:rsidRPr="008C6515">
              <w:rPr>
                <w:b/>
              </w:rPr>
              <w:t>-</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E950A8">
            <w:pPr>
              <w:jc w:val="center"/>
              <w:rPr>
                <w:b/>
              </w:rPr>
            </w:pPr>
            <w:r w:rsidRPr="008C6515">
              <w:rPr>
                <w:b/>
              </w:rPr>
              <w:t>-</w:t>
            </w:r>
          </w:p>
        </w:tc>
        <w:tc>
          <w:tcPr>
            <w:tcW w:w="2139" w:type="dxa"/>
            <w:tcBorders>
              <w:top w:val="single" w:sz="4" w:space="0" w:color="auto"/>
              <w:left w:val="nil"/>
              <w:bottom w:val="single" w:sz="4" w:space="0" w:color="auto"/>
              <w:right w:val="single" w:sz="4" w:space="0" w:color="auto"/>
            </w:tcBorders>
            <w:vAlign w:val="bottom"/>
          </w:tcPr>
          <w:p w:rsidR="00956907" w:rsidRPr="008C6515" w:rsidRDefault="00956907" w:rsidP="00BB5F43">
            <w:pPr>
              <w:jc w:val="center"/>
              <w:rPr>
                <w:b/>
              </w:rPr>
            </w:pPr>
            <w:r w:rsidRPr="008C6515">
              <w:rPr>
                <w:b/>
              </w:rPr>
              <w:t>-</w:t>
            </w:r>
          </w:p>
        </w:tc>
      </w:tr>
      <w:tr w:rsidR="00956907" w:rsidRPr="008C6515" w:rsidTr="00FB5C5E">
        <w:trPr>
          <w:trHeight w:val="39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907" w:rsidRPr="008C6515" w:rsidRDefault="00956907">
            <w:r w:rsidRPr="008C6515">
              <w:t>5</w:t>
            </w:r>
          </w:p>
        </w:tc>
        <w:tc>
          <w:tcPr>
            <w:tcW w:w="2045"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3D688D">
            <w:r w:rsidRPr="008C6515">
              <w:t>vedúca ŠSZČ</w:t>
            </w:r>
          </w:p>
        </w:tc>
        <w:tc>
          <w:tcPr>
            <w:tcW w:w="2738"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DF3C26">
            <w:r w:rsidRPr="008C6515">
              <w:rPr>
                <w:b/>
              </w:rPr>
              <w:t>-</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E950A8">
            <w:pPr>
              <w:jc w:val="center"/>
              <w:rPr>
                <w:b/>
              </w:rPr>
            </w:pPr>
            <w:r w:rsidRPr="008C6515">
              <w:rPr>
                <w:b/>
              </w:rPr>
              <w:t>-</w:t>
            </w:r>
          </w:p>
        </w:tc>
        <w:tc>
          <w:tcPr>
            <w:tcW w:w="2139" w:type="dxa"/>
            <w:tcBorders>
              <w:top w:val="single" w:sz="4" w:space="0" w:color="auto"/>
              <w:left w:val="nil"/>
              <w:bottom w:val="single" w:sz="4" w:space="0" w:color="auto"/>
              <w:right w:val="single" w:sz="4" w:space="0" w:color="auto"/>
            </w:tcBorders>
            <w:vAlign w:val="bottom"/>
          </w:tcPr>
          <w:p w:rsidR="00956907" w:rsidRPr="008C6515" w:rsidRDefault="00956907" w:rsidP="00BB5F43">
            <w:pPr>
              <w:jc w:val="center"/>
              <w:rPr>
                <w:b/>
              </w:rPr>
            </w:pPr>
            <w:r w:rsidRPr="008C6515">
              <w:rPr>
                <w:b/>
              </w:rPr>
              <w:t>-</w:t>
            </w:r>
          </w:p>
        </w:tc>
      </w:tr>
      <w:tr w:rsidR="00956907" w:rsidRPr="008C6515" w:rsidTr="00FB5C5E">
        <w:trPr>
          <w:trHeight w:val="39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907" w:rsidRPr="008C6515" w:rsidRDefault="00956907">
            <w:r w:rsidRPr="008C6515">
              <w:t>6</w:t>
            </w:r>
          </w:p>
        </w:tc>
        <w:tc>
          <w:tcPr>
            <w:tcW w:w="2045"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3D688D">
            <w:r w:rsidRPr="008C6515">
              <w:t>výchovný poradca</w:t>
            </w:r>
          </w:p>
        </w:tc>
        <w:tc>
          <w:tcPr>
            <w:tcW w:w="2738"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DF3C26">
            <w:r w:rsidRPr="008C6515">
              <w:t>Mgr. Štefan Piga</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E950A8">
            <w:pPr>
              <w:jc w:val="center"/>
              <w:rPr>
                <w:b/>
              </w:rPr>
            </w:pPr>
            <w:r w:rsidRPr="008C6515">
              <w:rPr>
                <w:b/>
              </w:rPr>
              <w:t>-</w:t>
            </w:r>
          </w:p>
        </w:tc>
        <w:tc>
          <w:tcPr>
            <w:tcW w:w="2139" w:type="dxa"/>
            <w:tcBorders>
              <w:top w:val="single" w:sz="4" w:space="0" w:color="auto"/>
              <w:left w:val="nil"/>
              <w:bottom w:val="single" w:sz="4" w:space="0" w:color="auto"/>
              <w:right w:val="single" w:sz="4" w:space="0" w:color="auto"/>
            </w:tcBorders>
            <w:vAlign w:val="bottom"/>
          </w:tcPr>
          <w:p w:rsidR="00956907" w:rsidRPr="008C6515" w:rsidRDefault="00956907" w:rsidP="00BB5F43">
            <w:pPr>
              <w:jc w:val="center"/>
              <w:rPr>
                <w:b/>
              </w:rPr>
            </w:pPr>
            <w:r w:rsidRPr="008C6515">
              <w:rPr>
                <w:b/>
              </w:rPr>
              <w:t>-</w:t>
            </w:r>
          </w:p>
        </w:tc>
      </w:tr>
      <w:tr w:rsidR="00956907" w:rsidRPr="008C6515" w:rsidTr="00FB5C5E">
        <w:trPr>
          <w:trHeight w:val="39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907" w:rsidRPr="008C6515" w:rsidRDefault="00956907">
            <w:r w:rsidRPr="008C6515">
              <w:t>7</w:t>
            </w:r>
          </w:p>
        </w:tc>
        <w:tc>
          <w:tcPr>
            <w:tcW w:w="2045"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3D688D">
            <w:r w:rsidRPr="008C6515">
              <w:t>vedúca ŠJ</w:t>
            </w:r>
          </w:p>
        </w:tc>
        <w:tc>
          <w:tcPr>
            <w:tcW w:w="2738"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DF3C26">
            <w:r w:rsidRPr="008C6515">
              <w:t>Emília Ničová</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956907" w:rsidRPr="008C6515" w:rsidRDefault="00956907" w:rsidP="00E950A8">
            <w:pPr>
              <w:jc w:val="center"/>
              <w:rPr>
                <w:b/>
              </w:rPr>
            </w:pPr>
            <w:r w:rsidRPr="008C6515">
              <w:rPr>
                <w:b/>
              </w:rPr>
              <w:t>-</w:t>
            </w:r>
          </w:p>
        </w:tc>
        <w:tc>
          <w:tcPr>
            <w:tcW w:w="2139" w:type="dxa"/>
            <w:tcBorders>
              <w:top w:val="single" w:sz="4" w:space="0" w:color="auto"/>
              <w:left w:val="nil"/>
              <w:bottom w:val="single" w:sz="4" w:space="0" w:color="auto"/>
              <w:right w:val="single" w:sz="4" w:space="0" w:color="auto"/>
            </w:tcBorders>
            <w:vAlign w:val="bottom"/>
          </w:tcPr>
          <w:p w:rsidR="00956907" w:rsidRPr="008C6515" w:rsidRDefault="00956907" w:rsidP="00BB5F43">
            <w:pPr>
              <w:jc w:val="center"/>
              <w:rPr>
                <w:b/>
              </w:rPr>
            </w:pPr>
            <w:r w:rsidRPr="008C6515">
              <w:rPr>
                <w:b/>
              </w:rPr>
              <w:t>-</w:t>
            </w:r>
          </w:p>
        </w:tc>
      </w:tr>
    </w:tbl>
    <w:p w:rsidR="002E3DD4" w:rsidRPr="008C6515" w:rsidRDefault="002E3DD4" w:rsidP="0045696D">
      <w:pPr>
        <w:rPr>
          <w:b/>
          <w:color w:val="FF0000"/>
          <w:sz w:val="28"/>
          <w:szCs w:val="28"/>
        </w:rPr>
      </w:pPr>
    </w:p>
    <w:p w:rsidR="002B0B91" w:rsidRPr="008C6515" w:rsidRDefault="002B0B91" w:rsidP="0045696D">
      <w:pPr>
        <w:rPr>
          <w:b/>
          <w:color w:val="FF0000"/>
          <w:sz w:val="28"/>
          <w:szCs w:val="28"/>
        </w:rPr>
      </w:pPr>
    </w:p>
    <w:p w:rsidR="0045696D" w:rsidRPr="008C6515" w:rsidRDefault="0045696D" w:rsidP="0045696D">
      <w:pPr>
        <w:rPr>
          <w:b/>
          <w:color w:val="FF0000"/>
          <w:sz w:val="28"/>
          <w:szCs w:val="28"/>
        </w:rPr>
      </w:pPr>
      <w:r w:rsidRPr="008C6515">
        <w:rPr>
          <w:b/>
          <w:color w:val="FF0000"/>
          <w:sz w:val="28"/>
          <w:szCs w:val="28"/>
        </w:rPr>
        <w:lastRenderedPageBreak/>
        <w:t>Údaje o </w:t>
      </w:r>
      <w:r w:rsidR="002A4738" w:rsidRPr="008C6515">
        <w:rPr>
          <w:b/>
          <w:color w:val="FF0000"/>
          <w:sz w:val="28"/>
          <w:szCs w:val="28"/>
        </w:rPr>
        <w:t>r</w:t>
      </w:r>
      <w:r w:rsidRPr="008C6515">
        <w:rPr>
          <w:b/>
          <w:color w:val="FF0000"/>
          <w:sz w:val="28"/>
          <w:szCs w:val="28"/>
        </w:rPr>
        <w:t xml:space="preserve">ade školy a poradných orgánoch </w:t>
      </w:r>
    </w:p>
    <w:p w:rsidR="001F0632" w:rsidRPr="008C6515" w:rsidRDefault="001F0632" w:rsidP="0045696D">
      <w:pPr>
        <w:rPr>
          <w:b/>
          <w:color w:val="FF0000"/>
          <w:sz w:val="28"/>
          <w:szCs w:val="28"/>
        </w:rPr>
      </w:pPr>
    </w:p>
    <w:p w:rsidR="0045696D" w:rsidRPr="008C6515" w:rsidRDefault="0045696D" w:rsidP="0045696D">
      <w:pPr>
        <w:rPr>
          <w:b/>
        </w:rPr>
      </w:pPr>
      <w:r w:rsidRPr="008C6515">
        <w:rPr>
          <w:b/>
        </w:rPr>
        <w:t>Rada školy</w:t>
      </w:r>
    </w:p>
    <w:p w:rsidR="00197997" w:rsidRPr="008C6515" w:rsidRDefault="00197997" w:rsidP="0045696D">
      <w:pPr>
        <w:rPr>
          <w:b/>
        </w:rPr>
      </w:pPr>
    </w:p>
    <w:p w:rsidR="005C0298" w:rsidRPr="008C6515" w:rsidRDefault="002A4738" w:rsidP="005C0298">
      <w:pPr>
        <w:rPr>
          <w:b/>
        </w:rPr>
      </w:pPr>
      <w:r w:rsidRPr="008C6515">
        <w:rPr>
          <w:b/>
        </w:rPr>
        <w:t xml:space="preserve">Začiatok /ukončenie funkčného obdobia rady školy: </w:t>
      </w:r>
      <w:r w:rsidR="005C0298" w:rsidRPr="008C6515">
        <w:rPr>
          <w:b/>
        </w:rPr>
        <w:t xml:space="preserve"> </w:t>
      </w:r>
      <w:r w:rsidR="00087774">
        <w:rPr>
          <w:b/>
        </w:rPr>
        <w:t>september</w:t>
      </w:r>
      <w:r w:rsidR="005C0298" w:rsidRPr="008C6515">
        <w:rPr>
          <w:b/>
        </w:rPr>
        <w:t xml:space="preserve"> 20</w:t>
      </w:r>
      <w:r w:rsidR="00087774">
        <w:rPr>
          <w:b/>
        </w:rPr>
        <w:t>20</w:t>
      </w:r>
      <w:r w:rsidR="00F11F9B" w:rsidRPr="008C6515">
        <w:rPr>
          <w:b/>
        </w:rPr>
        <w:t xml:space="preserve"> </w:t>
      </w:r>
      <w:r w:rsidR="005C0298" w:rsidRPr="008C6515">
        <w:rPr>
          <w:b/>
        </w:rPr>
        <w:t>/</w:t>
      </w:r>
      <w:r w:rsidR="00F11F9B" w:rsidRPr="008C6515">
        <w:rPr>
          <w:b/>
        </w:rPr>
        <w:t xml:space="preserve"> </w:t>
      </w:r>
      <w:r w:rsidR="00087774">
        <w:rPr>
          <w:b/>
        </w:rPr>
        <w:t>september</w:t>
      </w:r>
      <w:r w:rsidR="005C0298" w:rsidRPr="008C6515">
        <w:rPr>
          <w:b/>
        </w:rPr>
        <w:t xml:space="preserve"> 20</w:t>
      </w:r>
      <w:r w:rsidR="00F11F9B" w:rsidRPr="008C6515">
        <w:rPr>
          <w:b/>
        </w:rPr>
        <w:t>2</w:t>
      </w:r>
      <w:r w:rsidR="00087774">
        <w:rPr>
          <w:b/>
        </w:rPr>
        <w:t>4</w:t>
      </w:r>
    </w:p>
    <w:p w:rsidR="002A4738" w:rsidRPr="008C6515" w:rsidRDefault="002A4738" w:rsidP="0045696D">
      <w:pPr>
        <w:rPr>
          <w:b/>
        </w:rPr>
      </w:pPr>
    </w:p>
    <w:p w:rsidR="002A4738" w:rsidRPr="00087774" w:rsidRDefault="002A4738" w:rsidP="0045696D">
      <w:pPr>
        <w:rPr>
          <w:b/>
        </w:rPr>
      </w:pPr>
      <w:r w:rsidRPr="00087774">
        <w:rPr>
          <w:b/>
        </w:rPr>
        <w:t>Členovia rady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590"/>
        <w:gridCol w:w="3377"/>
        <w:gridCol w:w="2920"/>
      </w:tblGrid>
      <w:tr w:rsidR="002A4738" w:rsidRPr="00087774" w:rsidTr="006B6C1F">
        <w:trPr>
          <w:trHeight w:val="517"/>
        </w:trPr>
        <w:tc>
          <w:tcPr>
            <w:tcW w:w="458" w:type="dxa"/>
            <w:shd w:val="clear" w:color="auto" w:fill="D9D9D9"/>
          </w:tcPr>
          <w:p w:rsidR="002A4738" w:rsidRPr="00087774" w:rsidRDefault="002A4738" w:rsidP="005A0C2D">
            <w:pPr>
              <w:rPr>
                <w:b/>
              </w:rPr>
            </w:pPr>
          </w:p>
        </w:tc>
        <w:tc>
          <w:tcPr>
            <w:tcW w:w="3590" w:type="dxa"/>
            <w:shd w:val="clear" w:color="auto" w:fill="D9D9D9"/>
          </w:tcPr>
          <w:p w:rsidR="002A4738" w:rsidRPr="00087774" w:rsidRDefault="002A4738" w:rsidP="005A0C2D">
            <w:pPr>
              <w:rPr>
                <w:b/>
              </w:rPr>
            </w:pPr>
          </w:p>
        </w:tc>
        <w:tc>
          <w:tcPr>
            <w:tcW w:w="3377" w:type="dxa"/>
            <w:shd w:val="clear" w:color="auto" w:fill="D9D9D9"/>
          </w:tcPr>
          <w:p w:rsidR="002A4738" w:rsidRPr="00087774" w:rsidRDefault="002A4738" w:rsidP="005A0C2D">
            <w:pPr>
              <w:jc w:val="center"/>
              <w:rPr>
                <w:b/>
              </w:rPr>
            </w:pPr>
            <w:r w:rsidRPr="00087774">
              <w:rPr>
                <w:b/>
              </w:rPr>
              <w:t>Meno a priezvisko</w:t>
            </w:r>
          </w:p>
        </w:tc>
        <w:tc>
          <w:tcPr>
            <w:tcW w:w="2920" w:type="dxa"/>
            <w:shd w:val="clear" w:color="auto" w:fill="D9D9D9"/>
          </w:tcPr>
          <w:p w:rsidR="002A4738" w:rsidRPr="00087774" w:rsidRDefault="00B7075F" w:rsidP="005A0C2D">
            <w:pPr>
              <w:jc w:val="center"/>
              <w:rPr>
                <w:b/>
              </w:rPr>
            </w:pPr>
            <w:r w:rsidRPr="00087774">
              <w:rPr>
                <w:b/>
              </w:rPr>
              <w:t>Kontakt na predsedu</w:t>
            </w:r>
          </w:p>
          <w:p w:rsidR="00B7075F" w:rsidRPr="00087774" w:rsidRDefault="00B7075F" w:rsidP="005A0C2D">
            <w:pPr>
              <w:jc w:val="center"/>
              <w:rPr>
                <w:b/>
              </w:rPr>
            </w:pPr>
            <w:r w:rsidRPr="00087774">
              <w:rPr>
                <w:b/>
              </w:rPr>
              <w:t>( mail, telefón)</w:t>
            </w:r>
          </w:p>
        </w:tc>
      </w:tr>
      <w:tr w:rsidR="005C0298" w:rsidRPr="00087774" w:rsidTr="006B6C1F">
        <w:trPr>
          <w:trHeight w:val="424"/>
        </w:trPr>
        <w:tc>
          <w:tcPr>
            <w:tcW w:w="458" w:type="dxa"/>
          </w:tcPr>
          <w:p w:rsidR="005C0298" w:rsidRPr="00087774" w:rsidRDefault="005C0298" w:rsidP="005A0C2D">
            <w:pPr>
              <w:rPr>
                <w:b/>
              </w:rPr>
            </w:pPr>
          </w:p>
        </w:tc>
        <w:tc>
          <w:tcPr>
            <w:tcW w:w="3590" w:type="dxa"/>
          </w:tcPr>
          <w:p w:rsidR="005C0298" w:rsidRPr="00087774" w:rsidRDefault="005C0298" w:rsidP="005A0C2D">
            <w:r w:rsidRPr="00087774">
              <w:t>Predseda:</w:t>
            </w:r>
          </w:p>
        </w:tc>
        <w:tc>
          <w:tcPr>
            <w:tcW w:w="3377" w:type="dxa"/>
            <w:vAlign w:val="center"/>
          </w:tcPr>
          <w:p w:rsidR="005C0298" w:rsidRPr="00087774" w:rsidRDefault="005C0298" w:rsidP="005A0C2D">
            <w:pPr>
              <w:rPr>
                <w:b/>
              </w:rPr>
            </w:pPr>
            <w:r w:rsidRPr="00087774">
              <w:rPr>
                <w:b/>
              </w:rPr>
              <w:t xml:space="preserve">Mgr. </w:t>
            </w:r>
            <w:r w:rsidR="005A0C2D" w:rsidRPr="00087774">
              <w:rPr>
                <w:b/>
              </w:rPr>
              <w:t>Renát</w:t>
            </w:r>
            <w:r w:rsidRPr="00087774">
              <w:rPr>
                <w:b/>
              </w:rPr>
              <w:t xml:space="preserve">a </w:t>
            </w:r>
            <w:r w:rsidR="005A0C2D" w:rsidRPr="00087774">
              <w:rPr>
                <w:b/>
              </w:rPr>
              <w:t>Mat</w:t>
            </w:r>
            <w:r w:rsidRPr="00087774">
              <w:rPr>
                <w:b/>
              </w:rPr>
              <w:t xml:space="preserve">ová </w:t>
            </w:r>
          </w:p>
        </w:tc>
        <w:tc>
          <w:tcPr>
            <w:tcW w:w="2920" w:type="dxa"/>
            <w:vAlign w:val="center"/>
          </w:tcPr>
          <w:p w:rsidR="005C0298" w:rsidRPr="00087774" w:rsidRDefault="00F77D50" w:rsidP="005A0C2D">
            <w:pPr>
              <w:jc w:val="center"/>
            </w:pPr>
            <w:hyperlink r:id="rId8" w:history="1">
              <w:r w:rsidR="005A0C2D" w:rsidRPr="00087774">
                <w:rPr>
                  <w:rStyle w:val="Hypertextovprepojenie"/>
                </w:rPr>
                <w:t>renata.matova@zoznam.sk</w:t>
              </w:r>
            </w:hyperlink>
            <w:r w:rsidR="005C0298" w:rsidRPr="00087774">
              <w:t xml:space="preserve">, </w:t>
            </w:r>
            <w:r w:rsidR="005A0C2D" w:rsidRPr="00087774">
              <w:t>0908 314 782</w:t>
            </w:r>
          </w:p>
        </w:tc>
      </w:tr>
      <w:tr w:rsidR="005C0298" w:rsidRPr="00087774" w:rsidTr="006B6C1F">
        <w:trPr>
          <w:trHeight w:val="424"/>
        </w:trPr>
        <w:tc>
          <w:tcPr>
            <w:tcW w:w="458" w:type="dxa"/>
          </w:tcPr>
          <w:p w:rsidR="005C0298" w:rsidRPr="00087774" w:rsidRDefault="005C0298" w:rsidP="005A0C2D">
            <w:pPr>
              <w:rPr>
                <w:b/>
              </w:rPr>
            </w:pPr>
          </w:p>
        </w:tc>
        <w:tc>
          <w:tcPr>
            <w:tcW w:w="3590" w:type="dxa"/>
          </w:tcPr>
          <w:p w:rsidR="005C0298" w:rsidRPr="00087774" w:rsidRDefault="005C0298" w:rsidP="005A0C2D">
            <w:pPr>
              <w:rPr>
                <w:b/>
              </w:rPr>
            </w:pPr>
            <w:r w:rsidRPr="00087774">
              <w:rPr>
                <w:b/>
              </w:rPr>
              <w:t>Členovia Rady školy za:</w:t>
            </w:r>
          </w:p>
        </w:tc>
        <w:tc>
          <w:tcPr>
            <w:tcW w:w="3377" w:type="dxa"/>
            <w:vAlign w:val="center"/>
          </w:tcPr>
          <w:p w:rsidR="005C0298" w:rsidRPr="00087774" w:rsidRDefault="005C0298" w:rsidP="005A0C2D">
            <w:pPr>
              <w:rPr>
                <w:b/>
              </w:rPr>
            </w:pPr>
          </w:p>
        </w:tc>
        <w:tc>
          <w:tcPr>
            <w:tcW w:w="2920" w:type="dxa"/>
            <w:vAlign w:val="center"/>
          </w:tcPr>
          <w:p w:rsidR="005C0298" w:rsidRPr="00087774" w:rsidRDefault="005C0298" w:rsidP="005A0C2D">
            <w:pPr>
              <w:jc w:val="center"/>
              <w:rPr>
                <w:b/>
              </w:rPr>
            </w:pPr>
          </w:p>
        </w:tc>
      </w:tr>
      <w:tr w:rsidR="005C0298" w:rsidRPr="00087774" w:rsidTr="006B6C1F">
        <w:trPr>
          <w:trHeight w:val="424"/>
        </w:trPr>
        <w:tc>
          <w:tcPr>
            <w:tcW w:w="458" w:type="dxa"/>
          </w:tcPr>
          <w:p w:rsidR="005C0298" w:rsidRPr="00087774" w:rsidRDefault="005C0298" w:rsidP="005A0C2D">
            <w:r w:rsidRPr="00087774">
              <w:t>1</w:t>
            </w:r>
          </w:p>
        </w:tc>
        <w:tc>
          <w:tcPr>
            <w:tcW w:w="3590" w:type="dxa"/>
          </w:tcPr>
          <w:p w:rsidR="005C0298" w:rsidRPr="00087774" w:rsidRDefault="005C0298" w:rsidP="005A0C2D">
            <w:r w:rsidRPr="00087774">
              <w:t>pedagogický zamestnanec</w:t>
            </w:r>
          </w:p>
        </w:tc>
        <w:tc>
          <w:tcPr>
            <w:tcW w:w="3377" w:type="dxa"/>
            <w:vAlign w:val="center"/>
          </w:tcPr>
          <w:p w:rsidR="005C0298" w:rsidRPr="00087774" w:rsidRDefault="005A0C2D" w:rsidP="005A0C2D">
            <w:r w:rsidRPr="00087774">
              <w:t xml:space="preserve">Ing. Stanislav </w:t>
            </w:r>
            <w:proofErr w:type="spellStart"/>
            <w:r w:rsidRPr="00087774">
              <w:t>Rodziňák</w:t>
            </w:r>
            <w:proofErr w:type="spellEnd"/>
          </w:p>
        </w:tc>
        <w:tc>
          <w:tcPr>
            <w:tcW w:w="2920" w:type="dxa"/>
            <w:vAlign w:val="center"/>
          </w:tcPr>
          <w:p w:rsidR="005C0298" w:rsidRPr="00087774" w:rsidRDefault="005C0298" w:rsidP="005A0C2D">
            <w:pPr>
              <w:jc w:val="center"/>
              <w:rPr>
                <w:b/>
              </w:rPr>
            </w:pPr>
            <w:r w:rsidRPr="00087774">
              <w:rPr>
                <w:b/>
              </w:rPr>
              <w:t>-</w:t>
            </w:r>
          </w:p>
        </w:tc>
      </w:tr>
      <w:tr w:rsidR="005C0298" w:rsidRPr="00087774" w:rsidTr="006B6C1F">
        <w:trPr>
          <w:trHeight w:val="424"/>
        </w:trPr>
        <w:tc>
          <w:tcPr>
            <w:tcW w:w="458" w:type="dxa"/>
          </w:tcPr>
          <w:p w:rsidR="005C0298" w:rsidRPr="00087774" w:rsidRDefault="005C0298" w:rsidP="005A0C2D">
            <w:r w:rsidRPr="00087774">
              <w:t>2</w:t>
            </w:r>
          </w:p>
        </w:tc>
        <w:tc>
          <w:tcPr>
            <w:tcW w:w="3590" w:type="dxa"/>
          </w:tcPr>
          <w:p w:rsidR="005C0298" w:rsidRPr="00087774" w:rsidRDefault="005C0298" w:rsidP="005A0C2D">
            <w:r w:rsidRPr="00087774">
              <w:t>pedagogický zamestnanec</w:t>
            </w:r>
          </w:p>
        </w:tc>
        <w:tc>
          <w:tcPr>
            <w:tcW w:w="3377" w:type="dxa"/>
            <w:vAlign w:val="center"/>
          </w:tcPr>
          <w:p w:rsidR="005C0298" w:rsidRPr="00087774" w:rsidRDefault="005C0298" w:rsidP="005A0C2D">
            <w:r w:rsidRPr="00087774">
              <w:t>Mgr. Štefan Piga</w:t>
            </w:r>
          </w:p>
        </w:tc>
        <w:tc>
          <w:tcPr>
            <w:tcW w:w="2920" w:type="dxa"/>
            <w:vAlign w:val="center"/>
          </w:tcPr>
          <w:p w:rsidR="005C0298" w:rsidRPr="00087774" w:rsidRDefault="005C0298" w:rsidP="005A0C2D">
            <w:pPr>
              <w:jc w:val="center"/>
              <w:rPr>
                <w:b/>
              </w:rPr>
            </w:pPr>
            <w:r w:rsidRPr="00087774">
              <w:rPr>
                <w:b/>
              </w:rPr>
              <w:t>-</w:t>
            </w:r>
          </w:p>
        </w:tc>
      </w:tr>
      <w:tr w:rsidR="005C0298" w:rsidRPr="00087774" w:rsidTr="006B6C1F">
        <w:trPr>
          <w:trHeight w:val="424"/>
        </w:trPr>
        <w:tc>
          <w:tcPr>
            <w:tcW w:w="458" w:type="dxa"/>
          </w:tcPr>
          <w:p w:rsidR="005C0298" w:rsidRPr="00087774" w:rsidRDefault="005C0298" w:rsidP="005A0C2D">
            <w:r w:rsidRPr="00087774">
              <w:t>3</w:t>
            </w:r>
          </w:p>
        </w:tc>
        <w:tc>
          <w:tcPr>
            <w:tcW w:w="3590" w:type="dxa"/>
          </w:tcPr>
          <w:p w:rsidR="005C0298" w:rsidRPr="00087774" w:rsidRDefault="005C0298" w:rsidP="005A0C2D">
            <w:r w:rsidRPr="00087774">
              <w:t>ostatní zamestnanci školy</w:t>
            </w:r>
          </w:p>
        </w:tc>
        <w:tc>
          <w:tcPr>
            <w:tcW w:w="3377" w:type="dxa"/>
            <w:vAlign w:val="center"/>
          </w:tcPr>
          <w:p w:rsidR="005C0298" w:rsidRPr="00087774" w:rsidRDefault="00087774" w:rsidP="005A0C2D">
            <w:r>
              <w:t xml:space="preserve">Tatiana </w:t>
            </w:r>
            <w:proofErr w:type="spellStart"/>
            <w:r>
              <w:t>Pigová</w:t>
            </w:r>
            <w:proofErr w:type="spellEnd"/>
          </w:p>
        </w:tc>
        <w:tc>
          <w:tcPr>
            <w:tcW w:w="2920" w:type="dxa"/>
            <w:vAlign w:val="center"/>
          </w:tcPr>
          <w:p w:rsidR="005C0298" w:rsidRPr="00087774" w:rsidRDefault="005C0298" w:rsidP="005A0C2D">
            <w:pPr>
              <w:jc w:val="center"/>
              <w:rPr>
                <w:b/>
              </w:rPr>
            </w:pPr>
            <w:r w:rsidRPr="00087774">
              <w:rPr>
                <w:b/>
              </w:rPr>
              <w:t>-</w:t>
            </w:r>
          </w:p>
        </w:tc>
      </w:tr>
      <w:tr w:rsidR="00FF6BAD" w:rsidRPr="003727C9" w:rsidTr="006B6C1F">
        <w:trPr>
          <w:trHeight w:val="424"/>
        </w:trPr>
        <w:tc>
          <w:tcPr>
            <w:tcW w:w="458" w:type="dxa"/>
          </w:tcPr>
          <w:p w:rsidR="00FF6BAD" w:rsidRPr="00087774" w:rsidRDefault="00FF6BAD" w:rsidP="005A0C2D">
            <w:r w:rsidRPr="00087774">
              <w:t>4</w:t>
            </w:r>
          </w:p>
        </w:tc>
        <w:tc>
          <w:tcPr>
            <w:tcW w:w="3590" w:type="dxa"/>
          </w:tcPr>
          <w:p w:rsidR="00FF6BAD" w:rsidRPr="00087774" w:rsidRDefault="00FF6BAD" w:rsidP="005A0C2D">
            <w:r w:rsidRPr="00087774">
              <w:t>zástupca rodičov</w:t>
            </w:r>
          </w:p>
        </w:tc>
        <w:tc>
          <w:tcPr>
            <w:tcW w:w="3377" w:type="dxa"/>
            <w:vAlign w:val="center"/>
          </w:tcPr>
          <w:p w:rsidR="00FF6BAD" w:rsidRPr="00087774" w:rsidRDefault="00087774" w:rsidP="005A0C2D">
            <w:r w:rsidRPr="00087774">
              <w:t>Veronika Hudáková</w:t>
            </w:r>
          </w:p>
        </w:tc>
        <w:tc>
          <w:tcPr>
            <w:tcW w:w="2920" w:type="dxa"/>
            <w:vAlign w:val="center"/>
          </w:tcPr>
          <w:p w:rsidR="00FF6BAD" w:rsidRPr="00087774" w:rsidRDefault="00FF6BAD" w:rsidP="005A0C2D">
            <w:pPr>
              <w:jc w:val="center"/>
              <w:rPr>
                <w:b/>
              </w:rPr>
            </w:pPr>
            <w:r w:rsidRPr="00087774">
              <w:rPr>
                <w:b/>
              </w:rPr>
              <w:t>-</w:t>
            </w:r>
          </w:p>
        </w:tc>
      </w:tr>
      <w:tr w:rsidR="00FF6BAD" w:rsidRPr="003727C9" w:rsidTr="006B6C1F">
        <w:trPr>
          <w:trHeight w:val="424"/>
        </w:trPr>
        <w:tc>
          <w:tcPr>
            <w:tcW w:w="458" w:type="dxa"/>
          </w:tcPr>
          <w:p w:rsidR="00FF6BAD" w:rsidRPr="00087774" w:rsidRDefault="00FF6BAD" w:rsidP="005A0C2D">
            <w:r w:rsidRPr="00087774">
              <w:t>5</w:t>
            </w:r>
          </w:p>
        </w:tc>
        <w:tc>
          <w:tcPr>
            <w:tcW w:w="3590" w:type="dxa"/>
          </w:tcPr>
          <w:p w:rsidR="00FF6BAD" w:rsidRPr="00087774" w:rsidRDefault="00FF6BAD" w:rsidP="005A0C2D">
            <w:r w:rsidRPr="00087774">
              <w:t>zástupca rodičov</w:t>
            </w:r>
          </w:p>
        </w:tc>
        <w:tc>
          <w:tcPr>
            <w:tcW w:w="3377" w:type="dxa"/>
            <w:vAlign w:val="center"/>
          </w:tcPr>
          <w:p w:rsidR="00FF6BAD" w:rsidRPr="00087774" w:rsidRDefault="00FF6BAD" w:rsidP="005A0C2D">
            <w:r w:rsidRPr="00087774">
              <w:t>Mgr. Renáta Matová</w:t>
            </w:r>
          </w:p>
        </w:tc>
        <w:tc>
          <w:tcPr>
            <w:tcW w:w="2920" w:type="dxa"/>
            <w:vAlign w:val="center"/>
          </w:tcPr>
          <w:p w:rsidR="00FF6BAD" w:rsidRPr="00087774" w:rsidRDefault="00FF6BAD" w:rsidP="005A0C2D">
            <w:pPr>
              <w:jc w:val="center"/>
              <w:rPr>
                <w:b/>
              </w:rPr>
            </w:pPr>
            <w:r w:rsidRPr="00087774">
              <w:rPr>
                <w:b/>
              </w:rPr>
              <w:t>-</w:t>
            </w:r>
          </w:p>
        </w:tc>
      </w:tr>
      <w:tr w:rsidR="00FF6BAD" w:rsidRPr="003727C9" w:rsidTr="006B6C1F">
        <w:trPr>
          <w:trHeight w:val="424"/>
        </w:trPr>
        <w:tc>
          <w:tcPr>
            <w:tcW w:w="458" w:type="dxa"/>
          </w:tcPr>
          <w:p w:rsidR="00FF6BAD" w:rsidRPr="00087774" w:rsidRDefault="00FF6BAD" w:rsidP="005A0C2D">
            <w:r w:rsidRPr="00087774">
              <w:t>6</w:t>
            </w:r>
          </w:p>
        </w:tc>
        <w:tc>
          <w:tcPr>
            <w:tcW w:w="3590" w:type="dxa"/>
          </w:tcPr>
          <w:p w:rsidR="00FF6BAD" w:rsidRPr="00087774" w:rsidRDefault="00FF6BAD" w:rsidP="005A0C2D">
            <w:pPr>
              <w:rPr>
                <w:b/>
              </w:rPr>
            </w:pPr>
            <w:r w:rsidRPr="00087774">
              <w:t>zástupca rodičov</w:t>
            </w:r>
          </w:p>
        </w:tc>
        <w:tc>
          <w:tcPr>
            <w:tcW w:w="3377" w:type="dxa"/>
            <w:vAlign w:val="center"/>
          </w:tcPr>
          <w:p w:rsidR="00FF6BAD" w:rsidRPr="00087774" w:rsidRDefault="00087774" w:rsidP="005A0C2D">
            <w:r w:rsidRPr="00087774">
              <w:t xml:space="preserve">Pavol </w:t>
            </w:r>
            <w:proofErr w:type="spellStart"/>
            <w:r w:rsidRPr="00087774">
              <w:t>Janitor</w:t>
            </w:r>
            <w:proofErr w:type="spellEnd"/>
          </w:p>
        </w:tc>
        <w:tc>
          <w:tcPr>
            <w:tcW w:w="2920" w:type="dxa"/>
            <w:vAlign w:val="center"/>
          </w:tcPr>
          <w:p w:rsidR="00FF6BAD" w:rsidRPr="00087774" w:rsidRDefault="00FF6BAD" w:rsidP="005A0C2D">
            <w:pPr>
              <w:jc w:val="center"/>
              <w:rPr>
                <w:b/>
              </w:rPr>
            </w:pPr>
            <w:r w:rsidRPr="00087774">
              <w:rPr>
                <w:b/>
              </w:rPr>
              <w:t>-</w:t>
            </w:r>
          </w:p>
        </w:tc>
      </w:tr>
      <w:tr w:rsidR="00FF6BAD" w:rsidRPr="003727C9" w:rsidTr="006B6C1F">
        <w:trPr>
          <w:trHeight w:val="424"/>
        </w:trPr>
        <w:tc>
          <w:tcPr>
            <w:tcW w:w="458" w:type="dxa"/>
          </w:tcPr>
          <w:p w:rsidR="00FF6BAD" w:rsidRPr="00087774" w:rsidRDefault="00FF6BAD" w:rsidP="005A0C2D">
            <w:r w:rsidRPr="00087774">
              <w:t>7</w:t>
            </w:r>
          </w:p>
        </w:tc>
        <w:tc>
          <w:tcPr>
            <w:tcW w:w="3590" w:type="dxa"/>
          </w:tcPr>
          <w:p w:rsidR="00FF6BAD" w:rsidRPr="00087774" w:rsidRDefault="00FF6BAD" w:rsidP="005A0C2D">
            <w:pPr>
              <w:rPr>
                <w:b/>
              </w:rPr>
            </w:pPr>
            <w:r w:rsidRPr="00087774">
              <w:t>zástupca rodičov</w:t>
            </w:r>
          </w:p>
        </w:tc>
        <w:tc>
          <w:tcPr>
            <w:tcW w:w="3377" w:type="dxa"/>
            <w:vAlign w:val="center"/>
          </w:tcPr>
          <w:p w:rsidR="00FF6BAD" w:rsidRPr="00087774" w:rsidRDefault="00087774" w:rsidP="005A0C2D">
            <w:r w:rsidRPr="00087774">
              <w:t xml:space="preserve">Bibiána </w:t>
            </w:r>
            <w:proofErr w:type="spellStart"/>
            <w:r w:rsidRPr="00087774">
              <w:t>Balintová</w:t>
            </w:r>
            <w:proofErr w:type="spellEnd"/>
          </w:p>
        </w:tc>
        <w:tc>
          <w:tcPr>
            <w:tcW w:w="2920" w:type="dxa"/>
            <w:vAlign w:val="center"/>
          </w:tcPr>
          <w:p w:rsidR="00FF6BAD" w:rsidRPr="00087774" w:rsidRDefault="00FF6BAD" w:rsidP="005A0C2D">
            <w:pPr>
              <w:jc w:val="center"/>
              <w:rPr>
                <w:b/>
              </w:rPr>
            </w:pPr>
            <w:r w:rsidRPr="00087774">
              <w:rPr>
                <w:b/>
              </w:rPr>
              <w:t>-</w:t>
            </w:r>
          </w:p>
        </w:tc>
      </w:tr>
      <w:tr w:rsidR="00FF6BAD" w:rsidRPr="003727C9" w:rsidTr="006B6C1F">
        <w:trPr>
          <w:trHeight w:val="424"/>
        </w:trPr>
        <w:tc>
          <w:tcPr>
            <w:tcW w:w="458" w:type="dxa"/>
          </w:tcPr>
          <w:p w:rsidR="00FF6BAD" w:rsidRPr="00087774" w:rsidRDefault="00FF6BAD" w:rsidP="005A0C2D">
            <w:r w:rsidRPr="00087774">
              <w:t>8</w:t>
            </w:r>
          </w:p>
        </w:tc>
        <w:tc>
          <w:tcPr>
            <w:tcW w:w="3590" w:type="dxa"/>
          </w:tcPr>
          <w:p w:rsidR="00FF6BAD" w:rsidRPr="00087774" w:rsidRDefault="00FF6BAD" w:rsidP="005A0C2D">
            <w:r w:rsidRPr="00087774">
              <w:t>zástupca zriaďovateľa</w:t>
            </w:r>
          </w:p>
        </w:tc>
        <w:tc>
          <w:tcPr>
            <w:tcW w:w="3377" w:type="dxa"/>
            <w:vAlign w:val="center"/>
          </w:tcPr>
          <w:p w:rsidR="00FF6BAD" w:rsidRPr="00087774" w:rsidRDefault="00FF6BAD" w:rsidP="005A0C2D">
            <w:r w:rsidRPr="00087774">
              <w:t xml:space="preserve">Ing. Lucia </w:t>
            </w:r>
            <w:proofErr w:type="spellStart"/>
            <w:r w:rsidRPr="00087774">
              <w:t>Iľaščíková</w:t>
            </w:r>
            <w:proofErr w:type="spellEnd"/>
            <w:r w:rsidR="004D416A" w:rsidRPr="00087774">
              <w:t>, PhD., MZ</w:t>
            </w:r>
          </w:p>
        </w:tc>
        <w:tc>
          <w:tcPr>
            <w:tcW w:w="2920" w:type="dxa"/>
            <w:vAlign w:val="center"/>
          </w:tcPr>
          <w:p w:rsidR="00FF6BAD" w:rsidRPr="00087774" w:rsidRDefault="00FF6BAD" w:rsidP="005A0C2D">
            <w:pPr>
              <w:jc w:val="center"/>
              <w:rPr>
                <w:b/>
              </w:rPr>
            </w:pPr>
            <w:r w:rsidRPr="00087774">
              <w:rPr>
                <w:b/>
              </w:rPr>
              <w:t>-</w:t>
            </w:r>
          </w:p>
        </w:tc>
      </w:tr>
      <w:tr w:rsidR="00FF6BAD" w:rsidRPr="003727C9" w:rsidTr="006B6C1F">
        <w:trPr>
          <w:trHeight w:val="424"/>
        </w:trPr>
        <w:tc>
          <w:tcPr>
            <w:tcW w:w="458" w:type="dxa"/>
          </w:tcPr>
          <w:p w:rsidR="00FF6BAD" w:rsidRPr="00087774" w:rsidRDefault="00FF6BAD" w:rsidP="005A0C2D">
            <w:r w:rsidRPr="00087774">
              <w:t>9</w:t>
            </w:r>
          </w:p>
        </w:tc>
        <w:tc>
          <w:tcPr>
            <w:tcW w:w="3590" w:type="dxa"/>
          </w:tcPr>
          <w:p w:rsidR="00FF6BAD" w:rsidRPr="00087774" w:rsidRDefault="00FF6BAD" w:rsidP="005A0C2D">
            <w:pPr>
              <w:rPr>
                <w:b/>
              </w:rPr>
            </w:pPr>
            <w:r w:rsidRPr="00087774">
              <w:t>zástupca zriaďovateľa</w:t>
            </w:r>
          </w:p>
        </w:tc>
        <w:tc>
          <w:tcPr>
            <w:tcW w:w="3377" w:type="dxa"/>
            <w:vAlign w:val="center"/>
          </w:tcPr>
          <w:p w:rsidR="00FF6BAD" w:rsidRPr="00087774" w:rsidRDefault="004D416A" w:rsidP="005A0C2D">
            <w:r w:rsidRPr="00087774">
              <w:t>Ing. Daniel Petrík ml., MČ</w:t>
            </w:r>
          </w:p>
        </w:tc>
        <w:tc>
          <w:tcPr>
            <w:tcW w:w="2920" w:type="dxa"/>
            <w:vAlign w:val="center"/>
          </w:tcPr>
          <w:p w:rsidR="00FF6BAD" w:rsidRPr="00087774" w:rsidRDefault="00FF6BAD" w:rsidP="005A0C2D">
            <w:pPr>
              <w:jc w:val="center"/>
              <w:rPr>
                <w:b/>
              </w:rPr>
            </w:pPr>
            <w:r w:rsidRPr="00087774">
              <w:rPr>
                <w:b/>
              </w:rPr>
              <w:t>-</w:t>
            </w:r>
          </w:p>
        </w:tc>
      </w:tr>
      <w:tr w:rsidR="00FF6BAD" w:rsidRPr="003727C9" w:rsidTr="006B6C1F">
        <w:trPr>
          <w:trHeight w:val="424"/>
        </w:trPr>
        <w:tc>
          <w:tcPr>
            <w:tcW w:w="458" w:type="dxa"/>
          </w:tcPr>
          <w:p w:rsidR="00FF6BAD" w:rsidRPr="00087774" w:rsidRDefault="00FF6BAD" w:rsidP="005A0C2D">
            <w:r w:rsidRPr="00087774">
              <w:t>10</w:t>
            </w:r>
          </w:p>
        </w:tc>
        <w:tc>
          <w:tcPr>
            <w:tcW w:w="3590" w:type="dxa"/>
          </w:tcPr>
          <w:p w:rsidR="00FF6BAD" w:rsidRPr="00087774" w:rsidRDefault="00FF6BAD" w:rsidP="005A0C2D">
            <w:r w:rsidRPr="00087774">
              <w:t>zástupca zriaďovateľa</w:t>
            </w:r>
          </w:p>
        </w:tc>
        <w:tc>
          <w:tcPr>
            <w:tcW w:w="3377" w:type="dxa"/>
            <w:vAlign w:val="center"/>
          </w:tcPr>
          <w:p w:rsidR="00FF6BAD" w:rsidRPr="00087774" w:rsidRDefault="004D416A" w:rsidP="005A0C2D">
            <w:r w:rsidRPr="00087774">
              <w:t xml:space="preserve">Ing. Tomáš </w:t>
            </w:r>
            <w:proofErr w:type="spellStart"/>
            <w:r w:rsidRPr="00087774">
              <w:t>Havrilla</w:t>
            </w:r>
            <w:proofErr w:type="spellEnd"/>
            <w:r w:rsidRPr="00087774">
              <w:t>, MČ</w:t>
            </w:r>
          </w:p>
        </w:tc>
        <w:tc>
          <w:tcPr>
            <w:tcW w:w="2920" w:type="dxa"/>
            <w:vAlign w:val="center"/>
          </w:tcPr>
          <w:p w:rsidR="00FF6BAD" w:rsidRPr="00087774" w:rsidRDefault="00FF6BAD" w:rsidP="005A0C2D">
            <w:pPr>
              <w:jc w:val="center"/>
              <w:rPr>
                <w:b/>
              </w:rPr>
            </w:pPr>
            <w:r w:rsidRPr="00087774">
              <w:rPr>
                <w:b/>
              </w:rPr>
              <w:t>-</w:t>
            </w:r>
          </w:p>
        </w:tc>
      </w:tr>
      <w:tr w:rsidR="00FF6BAD" w:rsidRPr="00C030B4" w:rsidTr="006B6C1F">
        <w:trPr>
          <w:trHeight w:val="424"/>
        </w:trPr>
        <w:tc>
          <w:tcPr>
            <w:tcW w:w="458" w:type="dxa"/>
          </w:tcPr>
          <w:p w:rsidR="00FF6BAD" w:rsidRPr="00087774" w:rsidRDefault="00FF6BAD" w:rsidP="005A0C2D">
            <w:r w:rsidRPr="00087774">
              <w:t>11</w:t>
            </w:r>
          </w:p>
        </w:tc>
        <w:tc>
          <w:tcPr>
            <w:tcW w:w="3590" w:type="dxa"/>
          </w:tcPr>
          <w:p w:rsidR="00FF6BAD" w:rsidRPr="00087774" w:rsidRDefault="00FF6BAD" w:rsidP="005A0C2D">
            <w:r w:rsidRPr="00087774">
              <w:t>zástupca zriaďovateľa</w:t>
            </w:r>
          </w:p>
        </w:tc>
        <w:tc>
          <w:tcPr>
            <w:tcW w:w="3377" w:type="dxa"/>
            <w:vAlign w:val="center"/>
          </w:tcPr>
          <w:p w:rsidR="00FF6BAD" w:rsidRPr="00087774" w:rsidRDefault="004D416A" w:rsidP="005A0C2D">
            <w:r w:rsidRPr="00087774">
              <w:t xml:space="preserve">Mgr. </w:t>
            </w:r>
            <w:r w:rsidR="005A0C2D" w:rsidRPr="00087774">
              <w:t>Mári</w:t>
            </w:r>
            <w:r w:rsidRPr="00087774">
              <w:t xml:space="preserve">a </w:t>
            </w:r>
            <w:proofErr w:type="spellStart"/>
            <w:r w:rsidR="005A0C2D" w:rsidRPr="00087774">
              <w:t>Kvetk</w:t>
            </w:r>
            <w:r w:rsidRPr="00087774">
              <w:t>ová</w:t>
            </w:r>
            <w:proofErr w:type="spellEnd"/>
            <w:r w:rsidRPr="00087774">
              <w:t>, OŠ</w:t>
            </w:r>
          </w:p>
        </w:tc>
        <w:tc>
          <w:tcPr>
            <w:tcW w:w="2920" w:type="dxa"/>
            <w:vAlign w:val="center"/>
          </w:tcPr>
          <w:p w:rsidR="00FF6BAD" w:rsidRPr="00087774" w:rsidRDefault="00FF6BAD" w:rsidP="005A0C2D">
            <w:pPr>
              <w:jc w:val="center"/>
              <w:rPr>
                <w:b/>
              </w:rPr>
            </w:pPr>
            <w:r w:rsidRPr="00087774">
              <w:rPr>
                <w:b/>
              </w:rPr>
              <w:t>-</w:t>
            </w:r>
          </w:p>
        </w:tc>
      </w:tr>
    </w:tbl>
    <w:p w:rsidR="0010596F" w:rsidRPr="00C030B4" w:rsidRDefault="0010596F" w:rsidP="005A0C2D">
      <w:pPr>
        <w:rPr>
          <w:b/>
          <w:highlight w:val="yellow"/>
        </w:rPr>
      </w:pPr>
    </w:p>
    <w:p w:rsidR="0010596F" w:rsidRPr="00C030B4" w:rsidRDefault="0010596F" w:rsidP="005A0C2D">
      <w:pPr>
        <w:rPr>
          <w:b/>
          <w:highlight w:val="yellow"/>
        </w:rPr>
      </w:pPr>
    </w:p>
    <w:p w:rsidR="0045696D" w:rsidRPr="008C6515" w:rsidRDefault="0045696D" w:rsidP="005A0C2D">
      <w:pPr>
        <w:rPr>
          <w:b/>
        </w:rPr>
      </w:pPr>
      <w:r w:rsidRPr="008C6515">
        <w:rPr>
          <w:b/>
        </w:rPr>
        <w:t xml:space="preserve">MZ a PK školy: </w:t>
      </w:r>
    </w:p>
    <w:p w:rsidR="0010596F" w:rsidRPr="008C6515" w:rsidRDefault="0010596F" w:rsidP="0045696D">
      <w:pPr>
        <w:rPr>
          <w:b/>
        </w:rPr>
      </w:pP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5"/>
        <w:gridCol w:w="3114"/>
        <w:gridCol w:w="3255"/>
        <w:gridCol w:w="1416"/>
      </w:tblGrid>
      <w:tr w:rsidR="00CB0C08" w:rsidRPr="008C6515" w:rsidTr="006B6C1F">
        <w:trPr>
          <w:cantSplit/>
          <w:trHeight w:val="694"/>
        </w:trPr>
        <w:tc>
          <w:tcPr>
            <w:tcW w:w="533" w:type="dxa"/>
            <w:shd w:val="clear" w:color="auto" w:fill="D9D9D9"/>
            <w:textDirection w:val="btLr"/>
          </w:tcPr>
          <w:p w:rsidR="0045696D" w:rsidRPr="008C6515" w:rsidRDefault="0045696D" w:rsidP="00CB0C08">
            <w:pPr>
              <w:ind w:left="113" w:right="113"/>
            </w:pPr>
            <w:r w:rsidRPr="008C6515">
              <w:t>P.č.</w:t>
            </w:r>
          </w:p>
        </w:tc>
        <w:tc>
          <w:tcPr>
            <w:tcW w:w="2265" w:type="dxa"/>
            <w:shd w:val="clear" w:color="auto" w:fill="D9D9D9"/>
            <w:vAlign w:val="center"/>
          </w:tcPr>
          <w:p w:rsidR="0045696D" w:rsidRPr="008C6515" w:rsidRDefault="0045696D" w:rsidP="00CB0C08">
            <w:pPr>
              <w:jc w:val="center"/>
              <w:rPr>
                <w:b/>
              </w:rPr>
            </w:pPr>
            <w:r w:rsidRPr="008C6515">
              <w:rPr>
                <w:b/>
              </w:rPr>
              <w:t>Názov MZ a PK</w:t>
            </w:r>
          </w:p>
        </w:tc>
        <w:tc>
          <w:tcPr>
            <w:tcW w:w="3114" w:type="dxa"/>
            <w:shd w:val="clear" w:color="auto" w:fill="D9D9D9"/>
            <w:vAlign w:val="center"/>
          </w:tcPr>
          <w:p w:rsidR="0045696D" w:rsidRPr="008C6515" w:rsidRDefault="0045696D" w:rsidP="00CB0C08">
            <w:pPr>
              <w:jc w:val="center"/>
              <w:rPr>
                <w:b/>
              </w:rPr>
            </w:pPr>
            <w:r w:rsidRPr="008C6515">
              <w:rPr>
                <w:b/>
              </w:rPr>
              <w:t>vedúci</w:t>
            </w:r>
          </w:p>
        </w:tc>
        <w:tc>
          <w:tcPr>
            <w:tcW w:w="3255" w:type="dxa"/>
            <w:shd w:val="clear" w:color="auto" w:fill="D9D9D9"/>
            <w:vAlign w:val="center"/>
          </w:tcPr>
          <w:p w:rsidR="0045696D" w:rsidRPr="008C6515" w:rsidRDefault="0045696D" w:rsidP="00CB0C08">
            <w:pPr>
              <w:jc w:val="center"/>
              <w:rPr>
                <w:b/>
              </w:rPr>
            </w:pPr>
            <w:r w:rsidRPr="008C6515">
              <w:rPr>
                <w:b/>
              </w:rPr>
              <w:t>zastúpenie predmetov</w:t>
            </w:r>
          </w:p>
        </w:tc>
        <w:tc>
          <w:tcPr>
            <w:tcW w:w="1416" w:type="dxa"/>
            <w:shd w:val="clear" w:color="auto" w:fill="D9D9D9"/>
            <w:vAlign w:val="center"/>
          </w:tcPr>
          <w:p w:rsidR="0045696D" w:rsidRPr="008C6515" w:rsidRDefault="0045696D" w:rsidP="00CB0C08">
            <w:pPr>
              <w:jc w:val="center"/>
              <w:rPr>
                <w:b/>
              </w:rPr>
            </w:pPr>
            <w:r w:rsidRPr="008C6515">
              <w:rPr>
                <w:b/>
              </w:rPr>
              <w:t>poznámky</w:t>
            </w:r>
          </w:p>
        </w:tc>
      </w:tr>
      <w:tr w:rsidR="0008531B" w:rsidRPr="008C6515" w:rsidTr="006B6C1F">
        <w:trPr>
          <w:trHeight w:val="438"/>
        </w:trPr>
        <w:tc>
          <w:tcPr>
            <w:tcW w:w="533" w:type="dxa"/>
          </w:tcPr>
          <w:p w:rsidR="0008531B" w:rsidRPr="008C6515" w:rsidRDefault="0008531B" w:rsidP="00855D15">
            <w:r w:rsidRPr="008C6515">
              <w:t>1.</w:t>
            </w:r>
          </w:p>
        </w:tc>
        <w:tc>
          <w:tcPr>
            <w:tcW w:w="2265" w:type="dxa"/>
            <w:vAlign w:val="center"/>
          </w:tcPr>
          <w:p w:rsidR="0008531B" w:rsidRPr="008C6515" w:rsidRDefault="0008531B" w:rsidP="00CB1C82">
            <w:r w:rsidRPr="008C6515">
              <w:t>PK matematiky, inf.</w:t>
            </w:r>
          </w:p>
        </w:tc>
        <w:tc>
          <w:tcPr>
            <w:tcW w:w="3114" w:type="dxa"/>
            <w:vAlign w:val="center"/>
          </w:tcPr>
          <w:p w:rsidR="0008531B" w:rsidRPr="008C6515" w:rsidRDefault="0008531B" w:rsidP="00CB1C82">
            <w:r w:rsidRPr="008C6515">
              <w:t>Ing. Jarmila Petrovská</w:t>
            </w:r>
          </w:p>
        </w:tc>
        <w:tc>
          <w:tcPr>
            <w:tcW w:w="3255" w:type="dxa"/>
            <w:vAlign w:val="center"/>
          </w:tcPr>
          <w:p w:rsidR="0008531B" w:rsidRPr="008C6515" w:rsidRDefault="0008531B" w:rsidP="00CB1C82">
            <w:r w:rsidRPr="008C6515">
              <w:t>MAT, INF</w:t>
            </w:r>
          </w:p>
        </w:tc>
        <w:tc>
          <w:tcPr>
            <w:tcW w:w="1416" w:type="dxa"/>
            <w:vAlign w:val="center"/>
          </w:tcPr>
          <w:p w:rsidR="0008531B" w:rsidRPr="008C6515" w:rsidRDefault="0008531B" w:rsidP="00855D15"/>
        </w:tc>
      </w:tr>
      <w:tr w:rsidR="0008531B" w:rsidRPr="008C6515" w:rsidTr="006B6C1F">
        <w:trPr>
          <w:trHeight w:val="438"/>
        </w:trPr>
        <w:tc>
          <w:tcPr>
            <w:tcW w:w="533" w:type="dxa"/>
          </w:tcPr>
          <w:p w:rsidR="0008531B" w:rsidRPr="008C6515" w:rsidRDefault="0008531B" w:rsidP="00855D15">
            <w:r w:rsidRPr="008C6515">
              <w:t>2.</w:t>
            </w:r>
          </w:p>
        </w:tc>
        <w:tc>
          <w:tcPr>
            <w:tcW w:w="2265" w:type="dxa"/>
            <w:vAlign w:val="center"/>
          </w:tcPr>
          <w:p w:rsidR="0008531B" w:rsidRPr="008C6515" w:rsidRDefault="0008531B" w:rsidP="00CB1C82">
            <w:r w:rsidRPr="008C6515">
              <w:t>PK výchov</w:t>
            </w:r>
          </w:p>
        </w:tc>
        <w:tc>
          <w:tcPr>
            <w:tcW w:w="3114" w:type="dxa"/>
            <w:vAlign w:val="center"/>
          </w:tcPr>
          <w:p w:rsidR="0008531B" w:rsidRPr="008C6515" w:rsidRDefault="008C0A51" w:rsidP="00CB1C82">
            <w:r w:rsidRPr="008C6515">
              <w:t>Mgr. Marián Rebej</w:t>
            </w:r>
          </w:p>
        </w:tc>
        <w:tc>
          <w:tcPr>
            <w:tcW w:w="3255" w:type="dxa"/>
            <w:vAlign w:val="center"/>
          </w:tcPr>
          <w:p w:rsidR="0008531B" w:rsidRPr="008C6515" w:rsidRDefault="0008531B" w:rsidP="005A0C2D">
            <w:r w:rsidRPr="008C6515">
              <w:t>TSV,VYV,HUV,</w:t>
            </w:r>
            <w:r w:rsidR="00E038C9" w:rsidRPr="008C6515">
              <w:t>VUM,</w:t>
            </w:r>
            <w:r w:rsidRPr="008C6515">
              <w:t>T</w:t>
            </w:r>
            <w:r w:rsidR="00E038C9" w:rsidRPr="008C6515">
              <w:t>HD</w:t>
            </w:r>
          </w:p>
        </w:tc>
        <w:tc>
          <w:tcPr>
            <w:tcW w:w="1416" w:type="dxa"/>
            <w:vAlign w:val="center"/>
          </w:tcPr>
          <w:p w:rsidR="0008531B" w:rsidRPr="008C6515" w:rsidRDefault="0008531B" w:rsidP="00855D15"/>
        </w:tc>
      </w:tr>
      <w:tr w:rsidR="0008531B" w:rsidRPr="008C6515" w:rsidTr="006B6C1F">
        <w:trPr>
          <w:trHeight w:val="438"/>
        </w:trPr>
        <w:tc>
          <w:tcPr>
            <w:tcW w:w="533" w:type="dxa"/>
          </w:tcPr>
          <w:p w:rsidR="0008531B" w:rsidRPr="008C6515" w:rsidRDefault="0008531B" w:rsidP="00855D15">
            <w:r w:rsidRPr="008C6515">
              <w:t>3.</w:t>
            </w:r>
          </w:p>
        </w:tc>
        <w:tc>
          <w:tcPr>
            <w:tcW w:w="2265" w:type="dxa"/>
            <w:vAlign w:val="center"/>
          </w:tcPr>
          <w:p w:rsidR="0008531B" w:rsidRPr="008C6515" w:rsidRDefault="0008531B" w:rsidP="00CB1C82">
            <w:r w:rsidRPr="008C6515">
              <w:t>PK  SJL</w:t>
            </w:r>
          </w:p>
        </w:tc>
        <w:tc>
          <w:tcPr>
            <w:tcW w:w="3114" w:type="dxa"/>
            <w:vAlign w:val="center"/>
          </w:tcPr>
          <w:p w:rsidR="0008531B" w:rsidRPr="008C6515" w:rsidRDefault="0008531B" w:rsidP="008C0A51">
            <w:r w:rsidRPr="008C6515">
              <w:t xml:space="preserve">Mgr. </w:t>
            </w:r>
            <w:r w:rsidR="008C0A51" w:rsidRPr="008C6515">
              <w:t>Jana Vansová</w:t>
            </w:r>
          </w:p>
        </w:tc>
        <w:tc>
          <w:tcPr>
            <w:tcW w:w="3255" w:type="dxa"/>
            <w:vAlign w:val="center"/>
          </w:tcPr>
          <w:p w:rsidR="0008531B" w:rsidRPr="008C6515" w:rsidRDefault="0008531B" w:rsidP="00CB1C82">
            <w:r w:rsidRPr="008C6515">
              <w:t>SJL</w:t>
            </w:r>
          </w:p>
        </w:tc>
        <w:tc>
          <w:tcPr>
            <w:tcW w:w="1416" w:type="dxa"/>
            <w:vAlign w:val="center"/>
          </w:tcPr>
          <w:p w:rsidR="0008531B" w:rsidRPr="008C6515" w:rsidRDefault="0008531B" w:rsidP="00855D15"/>
        </w:tc>
      </w:tr>
      <w:tr w:rsidR="0008531B" w:rsidRPr="008C6515" w:rsidTr="006B6C1F">
        <w:trPr>
          <w:trHeight w:val="438"/>
        </w:trPr>
        <w:tc>
          <w:tcPr>
            <w:tcW w:w="533" w:type="dxa"/>
          </w:tcPr>
          <w:p w:rsidR="0008531B" w:rsidRPr="008C6515" w:rsidRDefault="0008531B" w:rsidP="00855D15">
            <w:r w:rsidRPr="008C6515">
              <w:t>4.</w:t>
            </w:r>
          </w:p>
        </w:tc>
        <w:tc>
          <w:tcPr>
            <w:tcW w:w="2265" w:type="dxa"/>
            <w:vAlign w:val="center"/>
          </w:tcPr>
          <w:p w:rsidR="0008531B" w:rsidRPr="008C6515" w:rsidRDefault="0008531B" w:rsidP="00CB1C82">
            <w:r w:rsidRPr="008C6515">
              <w:t>PK prírodovedných predmetov</w:t>
            </w:r>
          </w:p>
        </w:tc>
        <w:tc>
          <w:tcPr>
            <w:tcW w:w="3114" w:type="dxa"/>
            <w:vAlign w:val="center"/>
          </w:tcPr>
          <w:p w:rsidR="0008531B" w:rsidRPr="008C6515" w:rsidRDefault="008C0A51" w:rsidP="00CB1C82">
            <w:r w:rsidRPr="008C6515">
              <w:t>Mgr. Jarmila Slavkovská</w:t>
            </w:r>
          </w:p>
        </w:tc>
        <w:tc>
          <w:tcPr>
            <w:tcW w:w="3255" w:type="dxa"/>
            <w:vAlign w:val="center"/>
          </w:tcPr>
          <w:p w:rsidR="0008531B" w:rsidRPr="008C6515" w:rsidRDefault="0008531B" w:rsidP="00E038C9">
            <w:r w:rsidRPr="008C6515">
              <w:t>FYZ,CHE,BIO</w:t>
            </w:r>
          </w:p>
        </w:tc>
        <w:tc>
          <w:tcPr>
            <w:tcW w:w="1416" w:type="dxa"/>
            <w:vAlign w:val="center"/>
          </w:tcPr>
          <w:p w:rsidR="0008531B" w:rsidRPr="008C6515" w:rsidRDefault="0008531B" w:rsidP="00855D15"/>
        </w:tc>
      </w:tr>
      <w:tr w:rsidR="0008531B" w:rsidRPr="008C6515" w:rsidTr="006B6C1F">
        <w:trPr>
          <w:trHeight w:val="438"/>
        </w:trPr>
        <w:tc>
          <w:tcPr>
            <w:tcW w:w="533" w:type="dxa"/>
          </w:tcPr>
          <w:p w:rsidR="0008531B" w:rsidRPr="008C6515" w:rsidRDefault="0008531B" w:rsidP="00855D15">
            <w:r w:rsidRPr="008C6515">
              <w:t>5.</w:t>
            </w:r>
          </w:p>
        </w:tc>
        <w:tc>
          <w:tcPr>
            <w:tcW w:w="2265" w:type="dxa"/>
            <w:vAlign w:val="center"/>
          </w:tcPr>
          <w:p w:rsidR="0008531B" w:rsidRPr="008C6515" w:rsidRDefault="0008531B" w:rsidP="00CB1C82">
            <w:r w:rsidRPr="008C6515">
              <w:t>PK spoločensko-vedných predmetov</w:t>
            </w:r>
          </w:p>
        </w:tc>
        <w:tc>
          <w:tcPr>
            <w:tcW w:w="3114" w:type="dxa"/>
            <w:vAlign w:val="center"/>
          </w:tcPr>
          <w:p w:rsidR="0008531B" w:rsidRPr="008C6515" w:rsidRDefault="00B27401" w:rsidP="00CB1C82">
            <w:r w:rsidRPr="008C6515">
              <w:t>PaedDr. Viktória Melicháreková</w:t>
            </w:r>
          </w:p>
        </w:tc>
        <w:tc>
          <w:tcPr>
            <w:tcW w:w="3255" w:type="dxa"/>
            <w:vAlign w:val="center"/>
          </w:tcPr>
          <w:p w:rsidR="0008531B" w:rsidRPr="008C6515" w:rsidRDefault="0008531B" w:rsidP="00CB1C82">
            <w:r w:rsidRPr="008C6515">
              <w:t>GEG, DEJ, NBV, ETV, OBN</w:t>
            </w:r>
          </w:p>
        </w:tc>
        <w:tc>
          <w:tcPr>
            <w:tcW w:w="1416" w:type="dxa"/>
            <w:vAlign w:val="center"/>
          </w:tcPr>
          <w:p w:rsidR="0008531B" w:rsidRPr="008C6515" w:rsidRDefault="0008531B" w:rsidP="00855D15"/>
        </w:tc>
      </w:tr>
      <w:tr w:rsidR="0008531B" w:rsidRPr="008C6515" w:rsidTr="006B6C1F">
        <w:trPr>
          <w:trHeight w:val="438"/>
        </w:trPr>
        <w:tc>
          <w:tcPr>
            <w:tcW w:w="533" w:type="dxa"/>
          </w:tcPr>
          <w:p w:rsidR="0008531B" w:rsidRPr="008C6515" w:rsidRDefault="0008531B" w:rsidP="00855D15">
            <w:r w:rsidRPr="008C6515">
              <w:t>6.</w:t>
            </w:r>
          </w:p>
        </w:tc>
        <w:tc>
          <w:tcPr>
            <w:tcW w:w="2265" w:type="dxa"/>
            <w:vAlign w:val="center"/>
          </w:tcPr>
          <w:p w:rsidR="0008531B" w:rsidRPr="008C6515" w:rsidRDefault="0008531B" w:rsidP="00CB1C82">
            <w:r w:rsidRPr="008C6515">
              <w:t>PK cudzích jazykov</w:t>
            </w:r>
          </w:p>
        </w:tc>
        <w:tc>
          <w:tcPr>
            <w:tcW w:w="3114" w:type="dxa"/>
            <w:vAlign w:val="center"/>
          </w:tcPr>
          <w:p w:rsidR="0008531B" w:rsidRPr="008C6515" w:rsidRDefault="005A0C2D" w:rsidP="008C0A51">
            <w:r w:rsidRPr="008C6515">
              <w:t xml:space="preserve">PaedDr. Eva </w:t>
            </w:r>
            <w:proofErr w:type="spellStart"/>
            <w:r w:rsidRPr="008C6515">
              <w:t>Tothová</w:t>
            </w:r>
            <w:proofErr w:type="spellEnd"/>
          </w:p>
        </w:tc>
        <w:tc>
          <w:tcPr>
            <w:tcW w:w="3255" w:type="dxa"/>
            <w:vAlign w:val="center"/>
          </w:tcPr>
          <w:p w:rsidR="0008531B" w:rsidRPr="008C6515" w:rsidRDefault="0008531B" w:rsidP="00CB1C82">
            <w:r w:rsidRPr="008C6515">
              <w:t>ANJ, NEJ</w:t>
            </w:r>
          </w:p>
        </w:tc>
        <w:tc>
          <w:tcPr>
            <w:tcW w:w="1416" w:type="dxa"/>
            <w:vAlign w:val="center"/>
          </w:tcPr>
          <w:p w:rsidR="0008531B" w:rsidRPr="008C6515" w:rsidRDefault="0008531B" w:rsidP="00855D15"/>
        </w:tc>
      </w:tr>
      <w:tr w:rsidR="0008531B" w:rsidRPr="008C6515" w:rsidTr="006B6C1F">
        <w:trPr>
          <w:trHeight w:val="438"/>
        </w:trPr>
        <w:tc>
          <w:tcPr>
            <w:tcW w:w="533" w:type="dxa"/>
          </w:tcPr>
          <w:p w:rsidR="0008531B" w:rsidRPr="008C6515" w:rsidRDefault="0008531B" w:rsidP="00855D15">
            <w:r w:rsidRPr="008C6515">
              <w:t>7.</w:t>
            </w:r>
          </w:p>
        </w:tc>
        <w:tc>
          <w:tcPr>
            <w:tcW w:w="2265" w:type="dxa"/>
            <w:vAlign w:val="center"/>
          </w:tcPr>
          <w:p w:rsidR="0008531B" w:rsidRPr="008C6515" w:rsidRDefault="0008531B" w:rsidP="00E47637">
            <w:r w:rsidRPr="008C6515">
              <w:t xml:space="preserve">MZ ročníky </w:t>
            </w:r>
            <w:r w:rsidR="00E47637" w:rsidRPr="008C6515">
              <w:t>1</w:t>
            </w:r>
            <w:r w:rsidRPr="008C6515">
              <w:t xml:space="preserve"> - </w:t>
            </w:r>
            <w:r w:rsidR="00E47637" w:rsidRPr="008C6515">
              <w:t>2</w:t>
            </w:r>
          </w:p>
        </w:tc>
        <w:tc>
          <w:tcPr>
            <w:tcW w:w="3114" w:type="dxa"/>
            <w:vAlign w:val="center"/>
          </w:tcPr>
          <w:p w:rsidR="0008531B" w:rsidRPr="008C6515" w:rsidRDefault="003727C9" w:rsidP="005A0C2D">
            <w:r w:rsidRPr="008C6515">
              <w:t xml:space="preserve">Mgr. Mariana </w:t>
            </w:r>
            <w:proofErr w:type="spellStart"/>
            <w:r w:rsidRPr="008C6515">
              <w:t>Pigová</w:t>
            </w:r>
            <w:proofErr w:type="spellEnd"/>
          </w:p>
        </w:tc>
        <w:tc>
          <w:tcPr>
            <w:tcW w:w="3255" w:type="dxa"/>
            <w:vAlign w:val="center"/>
          </w:tcPr>
          <w:p w:rsidR="0008531B" w:rsidRPr="008C6515" w:rsidRDefault="0008531B" w:rsidP="00445F30">
            <w:r w:rsidRPr="008C6515">
              <w:t>I. stupeň</w:t>
            </w:r>
            <w:r w:rsidR="008250DD" w:rsidRPr="008C6515">
              <w:t xml:space="preserve"> – </w:t>
            </w:r>
            <w:r w:rsidR="00E47637" w:rsidRPr="008C6515">
              <w:t>1., 2.ročník</w:t>
            </w:r>
          </w:p>
        </w:tc>
        <w:tc>
          <w:tcPr>
            <w:tcW w:w="1416" w:type="dxa"/>
            <w:vAlign w:val="center"/>
          </w:tcPr>
          <w:p w:rsidR="0008531B" w:rsidRPr="008C6515" w:rsidRDefault="0008531B" w:rsidP="00855D15"/>
        </w:tc>
      </w:tr>
      <w:tr w:rsidR="0008531B" w:rsidRPr="008C6515" w:rsidTr="006B6C1F">
        <w:trPr>
          <w:trHeight w:val="438"/>
        </w:trPr>
        <w:tc>
          <w:tcPr>
            <w:tcW w:w="533" w:type="dxa"/>
          </w:tcPr>
          <w:p w:rsidR="0008531B" w:rsidRPr="008C6515" w:rsidRDefault="0008531B" w:rsidP="00855D15">
            <w:r w:rsidRPr="008C6515">
              <w:t>8.</w:t>
            </w:r>
          </w:p>
        </w:tc>
        <w:tc>
          <w:tcPr>
            <w:tcW w:w="2265" w:type="dxa"/>
            <w:vAlign w:val="center"/>
          </w:tcPr>
          <w:p w:rsidR="0008531B" w:rsidRPr="008C6515" w:rsidRDefault="0008531B" w:rsidP="00E47637">
            <w:r w:rsidRPr="008C6515">
              <w:t xml:space="preserve">MZ ročníky </w:t>
            </w:r>
            <w:r w:rsidR="00E47637" w:rsidRPr="008C6515">
              <w:t>3</w:t>
            </w:r>
            <w:r w:rsidRPr="008C6515">
              <w:t xml:space="preserve"> - </w:t>
            </w:r>
            <w:r w:rsidR="00E47637" w:rsidRPr="008C6515">
              <w:t>4</w:t>
            </w:r>
          </w:p>
        </w:tc>
        <w:tc>
          <w:tcPr>
            <w:tcW w:w="3114" w:type="dxa"/>
            <w:vAlign w:val="center"/>
          </w:tcPr>
          <w:p w:rsidR="0008531B" w:rsidRPr="008C6515" w:rsidRDefault="0008531B" w:rsidP="003727C9">
            <w:r w:rsidRPr="008C6515">
              <w:t xml:space="preserve">Mgr. </w:t>
            </w:r>
            <w:r w:rsidR="003727C9">
              <w:t>Luci</w:t>
            </w:r>
            <w:r w:rsidR="00C268EA" w:rsidRPr="008C6515">
              <w:t xml:space="preserve">a </w:t>
            </w:r>
            <w:proofErr w:type="spellStart"/>
            <w:r w:rsidR="003727C9">
              <w:t>Biroš</w:t>
            </w:r>
            <w:r w:rsidR="00C268EA" w:rsidRPr="008C6515">
              <w:t>ová</w:t>
            </w:r>
            <w:proofErr w:type="spellEnd"/>
          </w:p>
        </w:tc>
        <w:tc>
          <w:tcPr>
            <w:tcW w:w="3255" w:type="dxa"/>
            <w:vAlign w:val="center"/>
          </w:tcPr>
          <w:p w:rsidR="0008531B" w:rsidRPr="008C6515" w:rsidRDefault="0008531B" w:rsidP="00E47637">
            <w:r w:rsidRPr="008C6515">
              <w:t>I. stupeň</w:t>
            </w:r>
            <w:r w:rsidR="008250DD" w:rsidRPr="008C6515">
              <w:t xml:space="preserve"> –</w:t>
            </w:r>
            <w:r w:rsidR="00E47637" w:rsidRPr="008C6515">
              <w:t xml:space="preserve"> 3.,4.ročník</w:t>
            </w:r>
          </w:p>
        </w:tc>
        <w:tc>
          <w:tcPr>
            <w:tcW w:w="1416" w:type="dxa"/>
            <w:vAlign w:val="center"/>
          </w:tcPr>
          <w:p w:rsidR="0008531B" w:rsidRPr="008C6515" w:rsidRDefault="0008531B" w:rsidP="00855D15"/>
        </w:tc>
      </w:tr>
      <w:tr w:rsidR="0008531B" w:rsidRPr="00C030B4" w:rsidTr="006B6C1F">
        <w:trPr>
          <w:trHeight w:val="438"/>
        </w:trPr>
        <w:tc>
          <w:tcPr>
            <w:tcW w:w="533" w:type="dxa"/>
          </w:tcPr>
          <w:p w:rsidR="0008531B" w:rsidRPr="008C6515" w:rsidRDefault="00216162" w:rsidP="00855D15">
            <w:r w:rsidRPr="008C6515">
              <w:t>9</w:t>
            </w:r>
            <w:r w:rsidR="0008531B" w:rsidRPr="008C6515">
              <w:t>.</w:t>
            </w:r>
          </w:p>
        </w:tc>
        <w:tc>
          <w:tcPr>
            <w:tcW w:w="2265" w:type="dxa"/>
            <w:vAlign w:val="center"/>
          </w:tcPr>
          <w:p w:rsidR="0008531B" w:rsidRPr="008C6515" w:rsidRDefault="0008531B" w:rsidP="00CB1C82">
            <w:r w:rsidRPr="008C6515">
              <w:t>MZ IZŽ z roč. 0 - 9</w:t>
            </w:r>
          </w:p>
        </w:tc>
        <w:tc>
          <w:tcPr>
            <w:tcW w:w="3114" w:type="dxa"/>
            <w:vAlign w:val="center"/>
          </w:tcPr>
          <w:p w:rsidR="0008531B" w:rsidRPr="008C6515" w:rsidRDefault="0008531B" w:rsidP="00216162">
            <w:r w:rsidRPr="008C6515">
              <w:t xml:space="preserve">Mgr. </w:t>
            </w:r>
            <w:r w:rsidR="00216162" w:rsidRPr="008C6515">
              <w:t>Judita Rešteiová</w:t>
            </w:r>
          </w:p>
        </w:tc>
        <w:tc>
          <w:tcPr>
            <w:tcW w:w="3255" w:type="dxa"/>
            <w:vAlign w:val="center"/>
          </w:tcPr>
          <w:p w:rsidR="0008531B" w:rsidRPr="008C6515" w:rsidRDefault="00446898" w:rsidP="00CB1C82">
            <w:r w:rsidRPr="008C6515">
              <w:t>všetky</w:t>
            </w:r>
          </w:p>
        </w:tc>
        <w:tc>
          <w:tcPr>
            <w:tcW w:w="1416" w:type="dxa"/>
            <w:vAlign w:val="center"/>
          </w:tcPr>
          <w:p w:rsidR="0008531B" w:rsidRPr="008C6515" w:rsidRDefault="0008531B" w:rsidP="00855D15"/>
        </w:tc>
      </w:tr>
    </w:tbl>
    <w:p w:rsidR="00070B1A" w:rsidRPr="006B6C1F" w:rsidRDefault="00676B7C" w:rsidP="0045696D">
      <w:pPr>
        <w:rPr>
          <w:b/>
          <w:color w:val="FF0000"/>
          <w:sz w:val="28"/>
          <w:szCs w:val="28"/>
        </w:rPr>
      </w:pPr>
      <w:r w:rsidRPr="006B6C1F">
        <w:rPr>
          <w:b/>
          <w:color w:val="FF0000"/>
          <w:sz w:val="28"/>
          <w:szCs w:val="28"/>
        </w:rPr>
        <w:lastRenderedPageBreak/>
        <w:t>Š</w:t>
      </w:r>
      <w:r w:rsidR="00F116BC" w:rsidRPr="006B6C1F">
        <w:rPr>
          <w:b/>
          <w:color w:val="FF0000"/>
          <w:sz w:val="28"/>
          <w:szCs w:val="28"/>
        </w:rPr>
        <w:t>tatistické údaje</w:t>
      </w:r>
      <w:r w:rsidRPr="006B6C1F">
        <w:rPr>
          <w:b/>
          <w:color w:val="FF0000"/>
          <w:sz w:val="28"/>
          <w:szCs w:val="28"/>
        </w:rPr>
        <w:t xml:space="preserve">  a profilácia školy</w:t>
      </w:r>
      <w:r w:rsidR="00E8304B" w:rsidRPr="006B6C1F">
        <w:rPr>
          <w:b/>
          <w:color w:val="FF0000"/>
          <w:sz w:val="28"/>
          <w:szCs w:val="28"/>
        </w:rPr>
        <w:t xml:space="preserve"> </w:t>
      </w:r>
    </w:p>
    <w:p w:rsidR="006440D1" w:rsidRPr="003727C9" w:rsidRDefault="006440D1" w:rsidP="0066360A">
      <w:pPr>
        <w:ind w:left="-180"/>
        <w:rPr>
          <w:sz w:val="20"/>
          <w:szCs w:val="20"/>
        </w:rPr>
      </w:pPr>
    </w:p>
    <w:p w:rsidR="00E0636B" w:rsidRPr="003727C9" w:rsidRDefault="00FA550B" w:rsidP="00E0636B">
      <w:pPr>
        <w:spacing w:line="360" w:lineRule="auto"/>
        <w:rPr>
          <w:sz w:val="22"/>
          <w:szCs w:val="22"/>
        </w:rPr>
      </w:pPr>
      <w:r w:rsidRPr="003727C9">
        <w:rPr>
          <w:b/>
          <w:sz w:val="22"/>
          <w:szCs w:val="22"/>
        </w:rPr>
        <w:t>Projektovaná kapacita školy</w:t>
      </w:r>
      <w:r w:rsidRPr="003727C9">
        <w:rPr>
          <w:sz w:val="22"/>
          <w:szCs w:val="22"/>
        </w:rPr>
        <w:t xml:space="preserve">: </w:t>
      </w:r>
      <w:r w:rsidR="009711EB" w:rsidRPr="003727C9">
        <w:rPr>
          <w:sz w:val="22"/>
          <w:szCs w:val="22"/>
        </w:rPr>
        <w:t>30</w:t>
      </w:r>
      <w:r w:rsidRPr="003727C9">
        <w:rPr>
          <w:sz w:val="22"/>
          <w:szCs w:val="22"/>
        </w:rPr>
        <w:t xml:space="preserve"> tried</w:t>
      </w:r>
      <w:r w:rsidR="004A3128" w:rsidRPr="003727C9">
        <w:rPr>
          <w:sz w:val="22"/>
          <w:szCs w:val="22"/>
        </w:rPr>
        <w:t xml:space="preserve">;   </w:t>
      </w:r>
      <w:r w:rsidRPr="003727C9">
        <w:rPr>
          <w:sz w:val="22"/>
          <w:szCs w:val="22"/>
        </w:rPr>
        <w:t>Počet elokovaných tried</w:t>
      </w:r>
      <w:r w:rsidR="004A3128" w:rsidRPr="003727C9">
        <w:rPr>
          <w:sz w:val="22"/>
          <w:szCs w:val="22"/>
        </w:rPr>
        <w:t xml:space="preserve"> + uvedenie miesta</w:t>
      </w:r>
      <w:r w:rsidRPr="003727C9">
        <w:rPr>
          <w:sz w:val="22"/>
          <w:szCs w:val="22"/>
        </w:rPr>
        <w:t>:</w:t>
      </w:r>
      <w:r w:rsidR="004A3128" w:rsidRPr="003727C9">
        <w:rPr>
          <w:sz w:val="22"/>
          <w:szCs w:val="22"/>
        </w:rPr>
        <w:t xml:space="preserve"> </w:t>
      </w:r>
      <w:r w:rsidR="009711EB" w:rsidRPr="003727C9">
        <w:rPr>
          <w:sz w:val="22"/>
          <w:szCs w:val="22"/>
        </w:rPr>
        <w:t>0</w:t>
      </w:r>
      <w:r w:rsidR="00E0636B" w:rsidRPr="003727C9">
        <w:rPr>
          <w:sz w:val="22"/>
          <w:szCs w:val="22"/>
        </w:rPr>
        <w:t xml:space="preserve"> </w:t>
      </w:r>
    </w:p>
    <w:tbl>
      <w:tblPr>
        <w:tblW w:w="10384" w:type="dxa"/>
        <w:tblInd w:w="55" w:type="dxa"/>
        <w:tblCellMar>
          <w:left w:w="70" w:type="dxa"/>
          <w:right w:w="70" w:type="dxa"/>
        </w:tblCellMar>
        <w:tblLook w:val="04A0"/>
      </w:tblPr>
      <w:tblGrid>
        <w:gridCol w:w="1122"/>
        <w:gridCol w:w="778"/>
        <w:gridCol w:w="842"/>
        <w:gridCol w:w="688"/>
        <w:gridCol w:w="683"/>
        <w:gridCol w:w="683"/>
        <w:gridCol w:w="842"/>
        <w:gridCol w:w="680"/>
        <w:gridCol w:w="664"/>
        <w:gridCol w:w="677"/>
        <w:gridCol w:w="576"/>
        <w:gridCol w:w="677"/>
        <w:gridCol w:w="580"/>
        <w:gridCol w:w="892"/>
      </w:tblGrid>
      <w:tr w:rsidR="00F95775" w:rsidRPr="003727C9" w:rsidTr="00F95775">
        <w:trPr>
          <w:trHeight w:val="717"/>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37F" w:rsidRPr="003727C9" w:rsidRDefault="0017337F">
            <w:pPr>
              <w:rPr>
                <w:color w:val="000000"/>
                <w:sz w:val="22"/>
                <w:szCs w:val="22"/>
              </w:rPr>
            </w:pPr>
            <w:r w:rsidRPr="003727C9">
              <w:rPr>
                <w:color w:val="000000"/>
                <w:sz w:val="22"/>
                <w:szCs w:val="22"/>
              </w:rPr>
              <w:t> </w:t>
            </w:r>
          </w:p>
        </w:tc>
        <w:tc>
          <w:tcPr>
            <w:tcW w:w="779" w:type="dxa"/>
            <w:tcBorders>
              <w:top w:val="single" w:sz="4" w:space="0" w:color="auto"/>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spolu</w:t>
            </w:r>
          </w:p>
        </w:tc>
        <w:tc>
          <w:tcPr>
            <w:tcW w:w="843" w:type="dxa"/>
            <w:vMerge w:val="restart"/>
            <w:tcBorders>
              <w:top w:val="single" w:sz="4" w:space="0" w:color="auto"/>
              <w:left w:val="single" w:sz="4" w:space="0" w:color="auto"/>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z toho  dievčat</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w:t>
            </w:r>
          </w:p>
        </w:tc>
        <w:tc>
          <w:tcPr>
            <w:tcW w:w="1374" w:type="dxa"/>
            <w:gridSpan w:val="2"/>
            <w:tcBorders>
              <w:top w:val="single" w:sz="4" w:space="0" w:color="auto"/>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počet žiakov</w:t>
            </w:r>
          </w:p>
        </w:tc>
        <w:tc>
          <w:tcPr>
            <w:tcW w:w="843" w:type="dxa"/>
            <w:vMerge w:val="restart"/>
            <w:tcBorders>
              <w:top w:val="single" w:sz="4" w:space="0" w:color="auto"/>
              <w:left w:val="single" w:sz="4" w:space="0" w:color="auto"/>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z toho  dievčat</w:t>
            </w:r>
          </w:p>
        </w:tc>
        <w:tc>
          <w:tcPr>
            <w:tcW w:w="658" w:type="dxa"/>
            <w:vMerge w:val="restart"/>
            <w:tcBorders>
              <w:top w:val="single" w:sz="4" w:space="0" w:color="auto"/>
              <w:left w:val="single" w:sz="4" w:space="0" w:color="auto"/>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w:t>
            </w:r>
          </w:p>
        </w:tc>
        <w:tc>
          <w:tcPr>
            <w:tcW w:w="665" w:type="dxa"/>
            <w:tcBorders>
              <w:top w:val="single" w:sz="4" w:space="0" w:color="auto"/>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spolu</w:t>
            </w:r>
          </w:p>
        </w:tc>
        <w:tc>
          <w:tcPr>
            <w:tcW w:w="681" w:type="dxa"/>
            <w:tcBorders>
              <w:top w:val="single" w:sz="4" w:space="0" w:color="auto"/>
              <w:left w:val="nil"/>
              <w:bottom w:val="single" w:sz="4" w:space="0" w:color="auto"/>
              <w:right w:val="single" w:sz="4" w:space="0" w:color="auto"/>
            </w:tcBorders>
            <w:shd w:val="clear" w:color="000000" w:fill="D8D8D8"/>
            <w:vAlign w:val="bottom"/>
          </w:tcPr>
          <w:p w:rsidR="0017337F" w:rsidRPr="003727C9" w:rsidRDefault="0017337F">
            <w:pPr>
              <w:rPr>
                <w:b/>
                <w:bCs/>
                <w:color w:val="000000"/>
                <w:sz w:val="22"/>
                <w:szCs w:val="22"/>
              </w:rPr>
            </w:pPr>
            <w:r w:rsidRPr="003727C9">
              <w:rPr>
                <w:b/>
                <w:bCs/>
                <w:color w:val="000000"/>
                <w:sz w:val="22"/>
                <w:szCs w:val="22"/>
              </w:rPr>
              <w:t> </w:t>
            </w:r>
          </w:p>
        </w:tc>
        <w:tc>
          <w:tcPr>
            <w:tcW w:w="576" w:type="dxa"/>
            <w:tcBorders>
              <w:top w:val="single" w:sz="4" w:space="0" w:color="auto"/>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 </w:t>
            </w:r>
          </w:p>
        </w:tc>
        <w:tc>
          <w:tcPr>
            <w:tcW w:w="681" w:type="dxa"/>
            <w:tcBorders>
              <w:top w:val="single" w:sz="4" w:space="0" w:color="auto"/>
              <w:left w:val="nil"/>
              <w:bottom w:val="single" w:sz="4" w:space="0" w:color="auto"/>
              <w:right w:val="single" w:sz="4" w:space="0" w:color="auto"/>
            </w:tcBorders>
            <w:shd w:val="clear" w:color="000000" w:fill="D8D8D8"/>
            <w:vAlign w:val="bottom"/>
          </w:tcPr>
          <w:p w:rsidR="0017337F" w:rsidRPr="003727C9" w:rsidRDefault="0017337F">
            <w:pPr>
              <w:rPr>
                <w:b/>
                <w:bCs/>
                <w:color w:val="000000"/>
                <w:sz w:val="22"/>
                <w:szCs w:val="22"/>
              </w:rPr>
            </w:pPr>
            <w:r w:rsidRPr="003727C9">
              <w:rPr>
                <w:b/>
                <w:bCs/>
                <w:color w:val="000000"/>
                <w:sz w:val="22"/>
                <w:szCs w:val="22"/>
              </w:rPr>
              <w:t> </w:t>
            </w:r>
          </w:p>
        </w:tc>
        <w:tc>
          <w:tcPr>
            <w:tcW w:w="581" w:type="dxa"/>
            <w:tcBorders>
              <w:top w:val="single" w:sz="4" w:space="0" w:color="auto"/>
              <w:left w:val="nil"/>
              <w:bottom w:val="single" w:sz="4" w:space="0" w:color="auto"/>
              <w:right w:val="single" w:sz="4" w:space="0" w:color="auto"/>
            </w:tcBorders>
            <w:shd w:val="clear" w:color="000000" w:fill="D8D8D8"/>
            <w:vAlign w:val="bottom"/>
          </w:tcPr>
          <w:p w:rsidR="0017337F" w:rsidRPr="003727C9" w:rsidRDefault="0017337F">
            <w:pPr>
              <w:rPr>
                <w:b/>
                <w:bCs/>
                <w:color w:val="000000"/>
                <w:sz w:val="22"/>
                <w:szCs w:val="22"/>
              </w:rPr>
            </w:pPr>
            <w:r w:rsidRPr="003727C9">
              <w:rPr>
                <w:b/>
                <w:bCs/>
                <w:color w:val="000000"/>
                <w:sz w:val="22"/>
                <w:szCs w:val="22"/>
              </w:rPr>
              <w:t> </w:t>
            </w:r>
          </w:p>
        </w:tc>
        <w:tc>
          <w:tcPr>
            <w:tcW w:w="893" w:type="dxa"/>
            <w:tcBorders>
              <w:top w:val="single" w:sz="4" w:space="0" w:color="auto"/>
              <w:left w:val="nil"/>
              <w:bottom w:val="single" w:sz="4" w:space="0" w:color="auto"/>
              <w:right w:val="single" w:sz="4" w:space="0" w:color="auto"/>
            </w:tcBorders>
            <w:shd w:val="clear" w:color="000000" w:fill="D8D8D8"/>
            <w:vAlign w:val="bottom"/>
          </w:tcPr>
          <w:p w:rsidR="0017337F" w:rsidRPr="003727C9" w:rsidRDefault="0017337F">
            <w:pPr>
              <w:rPr>
                <w:b/>
                <w:bCs/>
                <w:color w:val="000000"/>
                <w:sz w:val="22"/>
                <w:szCs w:val="22"/>
              </w:rPr>
            </w:pPr>
            <w:r w:rsidRPr="003727C9">
              <w:rPr>
                <w:b/>
                <w:bCs/>
                <w:color w:val="000000"/>
                <w:sz w:val="22"/>
                <w:szCs w:val="22"/>
              </w:rPr>
              <w:t> </w:t>
            </w:r>
          </w:p>
        </w:tc>
      </w:tr>
      <w:tr w:rsidR="00F95775" w:rsidRPr="003727C9" w:rsidTr="00F95775">
        <w:trPr>
          <w:trHeight w:val="1653"/>
        </w:trPr>
        <w:tc>
          <w:tcPr>
            <w:tcW w:w="1122" w:type="dxa"/>
            <w:tcBorders>
              <w:top w:val="nil"/>
              <w:left w:val="single" w:sz="4" w:space="0" w:color="auto"/>
              <w:bottom w:val="single" w:sz="4" w:space="0" w:color="auto"/>
              <w:right w:val="single" w:sz="4" w:space="0" w:color="auto"/>
            </w:tcBorders>
            <w:shd w:val="clear" w:color="auto" w:fill="auto"/>
            <w:noWrap/>
            <w:vAlign w:val="bottom"/>
          </w:tcPr>
          <w:p w:rsidR="0017337F" w:rsidRPr="003727C9" w:rsidRDefault="0017337F">
            <w:pPr>
              <w:rPr>
                <w:color w:val="000000"/>
                <w:sz w:val="22"/>
                <w:szCs w:val="22"/>
              </w:rPr>
            </w:pPr>
            <w:r w:rsidRPr="003727C9">
              <w:rPr>
                <w:color w:val="000000"/>
                <w:sz w:val="22"/>
                <w:szCs w:val="22"/>
              </w:rPr>
              <w:t>šk. rok</w:t>
            </w:r>
          </w:p>
        </w:tc>
        <w:tc>
          <w:tcPr>
            <w:tcW w:w="779" w:type="dxa"/>
            <w:tcBorders>
              <w:top w:val="nil"/>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počet žiakov</w:t>
            </w:r>
          </w:p>
        </w:tc>
        <w:tc>
          <w:tcPr>
            <w:tcW w:w="843" w:type="dxa"/>
            <w:vMerge/>
            <w:tcBorders>
              <w:top w:val="single" w:sz="4" w:space="0" w:color="auto"/>
              <w:left w:val="single" w:sz="4" w:space="0" w:color="auto"/>
              <w:bottom w:val="single" w:sz="4" w:space="0" w:color="auto"/>
              <w:right w:val="single" w:sz="4" w:space="0" w:color="auto"/>
            </w:tcBorders>
            <w:vAlign w:val="center"/>
          </w:tcPr>
          <w:p w:rsidR="0017337F" w:rsidRPr="003727C9" w:rsidRDefault="0017337F">
            <w:pPr>
              <w:rPr>
                <w:b/>
                <w:bCs/>
                <w:color w:val="000000"/>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tcPr>
          <w:p w:rsidR="0017337F" w:rsidRPr="003727C9" w:rsidRDefault="0017337F">
            <w:pPr>
              <w:rPr>
                <w:b/>
                <w:bCs/>
                <w:color w:val="000000"/>
                <w:sz w:val="22"/>
                <w:szCs w:val="22"/>
              </w:rPr>
            </w:pPr>
          </w:p>
        </w:tc>
        <w:tc>
          <w:tcPr>
            <w:tcW w:w="687" w:type="dxa"/>
            <w:tcBorders>
              <w:top w:val="nil"/>
              <w:left w:val="nil"/>
              <w:bottom w:val="single" w:sz="4" w:space="0" w:color="auto"/>
              <w:right w:val="single" w:sz="4" w:space="0" w:color="auto"/>
            </w:tcBorders>
            <w:shd w:val="clear" w:color="000000" w:fill="D8D8D8"/>
            <w:vAlign w:val="bottom"/>
          </w:tcPr>
          <w:p w:rsidR="0017337F" w:rsidRPr="003727C9" w:rsidRDefault="002A7FCB">
            <w:pPr>
              <w:jc w:val="center"/>
              <w:rPr>
                <w:b/>
                <w:bCs/>
                <w:color w:val="000000"/>
                <w:sz w:val="22"/>
                <w:szCs w:val="22"/>
              </w:rPr>
            </w:pPr>
            <w:r w:rsidRPr="003727C9">
              <w:rPr>
                <w:b/>
                <w:bCs/>
                <w:color w:val="000000"/>
                <w:sz w:val="22"/>
                <w:szCs w:val="22"/>
              </w:rPr>
              <w:t>0</w:t>
            </w:r>
            <w:r w:rsidR="0017337F" w:rsidRPr="003727C9">
              <w:rPr>
                <w:b/>
                <w:bCs/>
                <w:color w:val="000000"/>
                <w:sz w:val="22"/>
                <w:szCs w:val="22"/>
              </w:rPr>
              <w:t>.- 4. roč.</w:t>
            </w:r>
          </w:p>
        </w:tc>
        <w:tc>
          <w:tcPr>
            <w:tcW w:w="687" w:type="dxa"/>
            <w:tcBorders>
              <w:top w:val="nil"/>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5.- 9. roč.</w:t>
            </w:r>
          </w:p>
        </w:tc>
        <w:tc>
          <w:tcPr>
            <w:tcW w:w="843" w:type="dxa"/>
            <w:vMerge/>
            <w:tcBorders>
              <w:top w:val="single" w:sz="4" w:space="0" w:color="auto"/>
              <w:left w:val="single" w:sz="4" w:space="0" w:color="auto"/>
              <w:bottom w:val="single" w:sz="4" w:space="0" w:color="auto"/>
              <w:right w:val="single" w:sz="4" w:space="0" w:color="auto"/>
            </w:tcBorders>
            <w:vAlign w:val="center"/>
          </w:tcPr>
          <w:p w:rsidR="0017337F" w:rsidRPr="003727C9" w:rsidRDefault="0017337F">
            <w:pPr>
              <w:rPr>
                <w:b/>
                <w:bCs/>
                <w:color w:val="000000"/>
                <w:sz w:val="22"/>
                <w:szCs w:val="22"/>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17337F" w:rsidRPr="003727C9" w:rsidRDefault="0017337F">
            <w:pPr>
              <w:rPr>
                <w:b/>
                <w:bCs/>
                <w:color w:val="000000"/>
                <w:sz w:val="22"/>
                <w:szCs w:val="22"/>
              </w:rPr>
            </w:pPr>
          </w:p>
        </w:tc>
        <w:tc>
          <w:tcPr>
            <w:tcW w:w="665" w:type="dxa"/>
            <w:tcBorders>
              <w:top w:val="nil"/>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počet tried</w:t>
            </w:r>
          </w:p>
        </w:tc>
        <w:tc>
          <w:tcPr>
            <w:tcW w:w="681" w:type="dxa"/>
            <w:tcBorders>
              <w:top w:val="nil"/>
              <w:left w:val="nil"/>
              <w:bottom w:val="single" w:sz="4" w:space="0" w:color="auto"/>
              <w:right w:val="single" w:sz="4" w:space="0" w:color="auto"/>
            </w:tcBorders>
            <w:shd w:val="clear" w:color="000000" w:fill="D8D8D8"/>
            <w:vAlign w:val="bottom"/>
          </w:tcPr>
          <w:p w:rsidR="0017337F" w:rsidRPr="003727C9" w:rsidRDefault="002A7FCB">
            <w:pPr>
              <w:jc w:val="center"/>
              <w:rPr>
                <w:b/>
                <w:bCs/>
                <w:color w:val="000000"/>
                <w:sz w:val="22"/>
                <w:szCs w:val="22"/>
              </w:rPr>
            </w:pPr>
            <w:r w:rsidRPr="003727C9">
              <w:rPr>
                <w:b/>
                <w:bCs/>
                <w:color w:val="000000"/>
                <w:sz w:val="22"/>
                <w:szCs w:val="22"/>
              </w:rPr>
              <w:t>0</w:t>
            </w:r>
            <w:r w:rsidR="0017337F" w:rsidRPr="003727C9">
              <w:rPr>
                <w:b/>
                <w:bCs/>
                <w:color w:val="000000"/>
                <w:sz w:val="22"/>
                <w:szCs w:val="22"/>
              </w:rPr>
              <w:t>.- 4. roč.</w:t>
            </w:r>
          </w:p>
        </w:tc>
        <w:tc>
          <w:tcPr>
            <w:tcW w:w="576" w:type="dxa"/>
            <w:tcBorders>
              <w:top w:val="nil"/>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z toho ŠT:</w:t>
            </w:r>
          </w:p>
        </w:tc>
        <w:tc>
          <w:tcPr>
            <w:tcW w:w="681" w:type="dxa"/>
            <w:tcBorders>
              <w:top w:val="nil"/>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5.- 9. roč.</w:t>
            </w:r>
          </w:p>
        </w:tc>
        <w:tc>
          <w:tcPr>
            <w:tcW w:w="581" w:type="dxa"/>
            <w:tcBorders>
              <w:top w:val="nil"/>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z toho ŠT:</w:t>
            </w:r>
          </w:p>
        </w:tc>
        <w:tc>
          <w:tcPr>
            <w:tcW w:w="893" w:type="dxa"/>
            <w:tcBorders>
              <w:top w:val="nil"/>
              <w:left w:val="nil"/>
              <w:bottom w:val="single" w:sz="4" w:space="0" w:color="auto"/>
              <w:right w:val="single" w:sz="4" w:space="0" w:color="auto"/>
            </w:tcBorders>
            <w:shd w:val="clear" w:color="000000" w:fill="D8D8D8"/>
            <w:vAlign w:val="bottom"/>
          </w:tcPr>
          <w:p w:rsidR="0017337F" w:rsidRPr="003727C9" w:rsidRDefault="0017337F">
            <w:pPr>
              <w:jc w:val="center"/>
              <w:rPr>
                <w:b/>
                <w:bCs/>
                <w:color w:val="000000"/>
                <w:sz w:val="22"/>
                <w:szCs w:val="22"/>
              </w:rPr>
            </w:pPr>
            <w:r w:rsidRPr="003727C9">
              <w:rPr>
                <w:b/>
                <w:bCs/>
                <w:color w:val="000000"/>
                <w:sz w:val="22"/>
                <w:szCs w:val="22"/>
              </w:rPr>
              <w:t>počet t</w:t>
            </w:r>
            <w:r w:rsidR="00820061" w:rsidRPr="003727C9">
              <w:rPr>
                <w:b/>
                <w:bCs/>
                <w:color w:val="000000"/>
                <w:sz w:val="22"/>
                <w:szCs w:val="22"/>
              </w:rPr>
              <w:t>r</w:t>
            </w:r>
            <w:r w:rsidRPr="003727C9">
              <w:rPr>
                <w:b/>
                <w:bCs/>
                <w:color w:val="000000"/>
                <w:sz w:val="22"/>
                <w:szCs w:val="22"/>
              </w:rPr>
              <w:t>ied nultého ročníka</w:t>
            </w:r>
          </w:p>
        </w:tc>
      </w:tr>
      <w:tr w:rsidR="00F95775" w:rsidRPr="003727C9" w:rsidTr="00F95775">
        <w:trPr>
          <w:trHeight w:val="717"/>
        </w:trPr>
        <w:tc>
          <w:tcPr>
            <w:tcW w:w="1122" w:type="dxa"/>
            <w:tcBorders>
              <w:top w:val="nil"/>
              <w:left w:val="single" w:sz="4" w:space="0" w:color="auto"/>
              <w:bottom w:val="single" w:sz="4" w:space="0" w:color="auto"/>
              <w:right w:val="single" w:sz="4" w:space="0" w:color="auto"/>
            </w:tcBorders>
            <w:shd w:val="clear" w:color="auto" w:fill="auto"/>
            <w:noWrap/>
            <w:vAlign w:val="bottom"/>
          </w:tcPr>
          <w:p w:rsidR="003727C9" w:rsidRPr="003727C9" w:rsidRDefault="003727C9" w:rsidP="00EE1E5E">
            <w:pPr>
              <w:rPr>
                <w:b/>
                <w:bCs/>
                <w:color w:val="000000"/>
                <w:sz w:val="22"/>
                <w:szCs w:val="22"/>
              </w:rPr>
            </w:pPr>
            <w:r w:rsidRPr="003727C9">
              <w:rPr>
                <w:b/>
                <w:bCs/>
                <w:color w:val="000000"/>
                <w:sz w:val="22"/>
                <w:szCs w:val="22"/>
              </w:rPr>
              <w:t>2016/17</w:t>
            </w:r>
          </w:p>
        </w:tc>
        <w:tc>
          <w:tcPr>
            <w:tcW w:w="779"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545</w:t>
            </w:r>
          </w:p>
        </w:tc>
        <w:tc>
          <w:tcPr>
            <w:tcW w:w="843"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264</w:t>
            </w:r>
          </w:p>
        </w:tc>
        <w:tc>
          <w:tcPr>
            <w:tcW w:w="688"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48,44</w:t>
            </w:r>
          </w:p>
        </w:tc>
        <w:tc>
          <w:tcPr>
            <w:tcW w:w="687"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307</w:t>
            </w:r>
          </w:p>
        </w:tc>
        <w:tc>
          <w:tcPr>
            <w:tcW w:w="687"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238</w:t>
            </w:r>
          </w:p>
        </w:tc>
        <w:tc>
          <w:tcPr>
            <w:tcW w:w="843"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113</w:t>
            </w:r>
          </w:p>
        </w:tc>
        <w:tc>
          <w:tcPr>
            <w:tcW w:w="658"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47,48</w:t>
            </w:r>
          </w:p>
        </w:tc>
        <w:tc>
          <w:tcPr>
            <w:tcW w:w="665"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24</w:t>
            </w:r>
          </w:p>
        </w:tc>
        <w:tc>
          <w:tcPr>
            <w:tcW w:w="681"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12</w:t>
            </w:r>
          </w:p>
        </w:tc>
        <w:tc>
          <w:tcPr>
            <w:tcW w:w="576"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w:t>
            </w:r>
          </w:p>
        </w:tc>
        <w:tc>
          <w:tcPr>
            <w:tcW w:w="681"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11</w:t>
            </w:r>
          </w:p>
        </w:tc>
        <w:tc>
          <w:tcPr>
            <w:tcW w:w="581"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0</w:t>
            </w:r>
          </w:p>
        </w:tc>
        <w:tc>
          <w:tcPr>
            <w:tcW w:w="893"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w:t>
            </w:r>
          </w:p>
        </w:tc>
      </w:tr>
      <w:tr w:rsidR="00F95775" w:rsidRPr="003727C9" w:rsidTr="00F95775">
        <w:trPr>
          <w:trHeight w:val="717"/>
        </w:trPr>
        <w:tc>
          <w:tcPr>
            <w:tcW w:w="1122" w:type="dxa"/>
            <w:tcBorders>
              <w:top w:val="nil"/>
              <w:left w:val="single" w:sz="4" w:space="0" w:color="auto"/>
              <w:bottom w:val="single" w:sz="4" w:space="0" w:color="auto"/>
              <w:right w:val="single" w:sz="4" w:space="0" w:color="auto"/>
            </w:tcBorders>
            <w:shd w:val="clear" w:color="auto" w:fill="auto"/>
            <w:noWrap/>
            <w:vAlign w:val="bottom"/>
          </w:tcPr>
          <w:p w:rsidR="003727C9" w:rsidRPr="003727C9" w:rsidRDefault="003727C9" w:rsidP="00EE1E5E">
            <w:pPr>
              <w:rPr>
                <w:b/>
                <w:bCs/>
                <w:color w:val="000000"/>
                <w:sz w:val="22"/>
                <w:szCs w:val="22"/>
              </w:rPr>
            </w:pPr>
            <w:r w:rsidRPr="003727C9">
              <w:rPr>
                <w:b/>
                <w:bCs/>
                <w:color w:val="000000"/>
                <w:sz w:val="22"/>
                <w:szCs w:val="22"/>
              </w:rPr>
              <w:t>2017/18</w:t>
            </w:r>
          </w:p>
        </w:tc>
        <w:tc>
          <w:tcPr>
            <w:tcW w:w="779"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517</w:t>
            </w:r>
          </w:p>
        </w:tc>
        <w:tc>
          <w:tcPr>
            <w:tcW w:w="843"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255</w:t>
            </w:r>
          </w:p>
        </w:tc>
        <w:tc>
          <w:tcPr>
            <w:tcW w:w="688"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49,32</w:t>
            </w:r>
          </w:p>
        </w:tc>
        <w:tc>
          <w:tcPr>
            <w:tcW w:w="687"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274</w:t>
            </w:r>
          </w:p>
        </w:tc>
        <w:tc>
          <w:tcPr>
            <w:tcW w:w="687"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243</w:t>
            </w:r>
          </w:p>
        </w:tc>
        <w:tc>
          <w:tcPr>
            <w:tcW w:w="843"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113</w:t>
            </w:r>
          </w:p>
        </w:tc>
        <w:tc>
          <w:tcPr>
            <w:tcW w:w="658"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46,50</w:t>
            </w:r>
          </w:p>
        </w:tc>
        <w:tc>
          <w:tcPr>
            <w:tcW w:w="665"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23</w:t>
            </w:r>
          </w:p>
        </w:tc>
        <w:tc>
          <w:tcPr>
            <w:tcW w:w="681"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11</w:t>
            </w:r>
          </w:p>
        </w:tc>
        <w:tc>
          <w:tcPr>
            <w:tcW w:w="576"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w:t>
            </w:r>
          </w:p>
        </w:tc>
        <w:tc>
          <w:tcPr>
            <w:tcW w:w="681"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12</w:t>
            </w:r>
          </w:p>
        </w:tc>
        <w:tc>
          <w:tcPr>
            <w:tcW w:w="581"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w:t>
            </w:r>
          </w:p>
        </w:tc>
        <w:tc>
          <w:tcPr>
            <w:tcW w:w="893" w:type="dxa"/>
            <w:tcBorders>
              <w:top w:val="nil"/>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0</w:t>
            </w:r>
          </w:p>
        </w:tc>
      </w:tr>
      <w:tr w:rsidR="00F95775" w:rsidRPr="003727C9" w:rsidTr="00F95775">
        <w:trPr>
          <w:trHeight w:val="717"/>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7C9" w:rsidRPr="003727C9" w:rsidRDefault="003727C9" w:rsidP="00EE1E5E">
            <w:pPr>
              <w:rPr>
                <w:b/>
                <w:bCs/>
                <w:color w:val="000000"/>
                <w:sz w:val="22"/>
                <w:szCs w:val="22"/>
              </w:rPr>
            </w:pPr>
            <w:r w:rsidRPr="003727C9">
              <w:rPr>
                <w:b/>
                <w:bCs/>
                <w:color w:val="000000"/>
                <w:sz w:val="22"/>
                <w:szCs w:val="22"/>
              </w:rPr>
              <w:t>2018/19</w:t>
            </w:r>
          </w:p>
        </w:tc>
        <w:tc>
          <w:tcPr>
            <w:tcW w:w="779"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487</w:t>
            </w:r>
          </w:p>
        </w:tc>
        <w:tc>
          <w:tcPr>
            <w:tcW w:w="843"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244</w:t>
            </w:r>
          </w:p>
        </w:tc>
        <w:tc>
          <w:tcPr>
            <w:tcW w:w="688"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50,10</w:t>
            </w:r>
          </w:p>
        </w:tc>
        <w:tc>
          <w:tcPr>
            <w:tcW w:w="687"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244</w:t>
            </w:r>
          </w:p>
        </w:tc>
        <w:tc>
          <w:tcPr>
            <w:tcW w:w="687"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243</w:t>
            </w:r>
          </w:p>
        </w:tc>
        <w:tc>
          <w:tcPr>
            <w:tcW w:w="843"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112</w:t>
            </w:r>
          </w:p>
        </w:tc>
        <w:tc>
          <w:tcPr>
            <w:tcW w:w="658"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46,09</w:t>
            </w:r>
          </w:p>
        </w:tc>
        <w:tc>
          <w:tcPr>
            <w:tcW w:w="665"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23</w:t>
            </w:r>
          </w:p>
        </w:tc>
        <w:tc>
          <w:tcPr>
            <w:tcW w:w="681"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11</w:t>
            </w:r>
          </w:p>
        </w:tc>
        <w:tc>
          <w:tcPr>
            <w:tcW w:w="576"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0</w:t>
            </w:r>
          </w:p>
        </w:tc>
        <w:tc>
          <w:tcPr>
            <w:tcW w:w="681"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12</w:t>
            </w:r>
          </w:p>
        </w:tc>
        <w:tc>
          <w:tcPr>
            <w:tcW w:w="581"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w:t>
            </w:r>
          </w:p>
        </w:tc>
        <w:tc>
          <w:tcPr>
            <w:tcW w:w="893"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w:t>
            </w:r>
          </w:p>
        </w:tc>
      </w:tr>
      <w:tr w:rsidR="00F95775" w:rsidRPr="003727C9" w:rsidTr="00F95775">
        <w:trPr>
          <w:trHeight w:val="717"/>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7C9" w:rsidRPr="003727C9" w:rsidRDefault="003727C9" w:rsidP="00EE1E5E">
            <w:pPr>
              <w:rPr>
                <w:b/>
                <w:bCs/>
                <w:color w:val="000000"/>
                <w:sz w:val="22"/>
                <w:szCs w:val="22"/>
              </w:rPr>
            </w:pPr>
            <w:r w:rsidRPr="003727C9">
              <w:rPr>
                <w:b/>
                <w:bCs/>
                <w:color w:val="000000"/>
                <w:sz w:val="22"/>
                <w:szCs w:val="22"/>
              </w:rPr>
              <w:t>2019/20</w:t>
            </w:r>
          </w:p>
        </w:tc>
        <w:tc>
          <w:tcPr>
            <w:tcW w:w="779"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481</w:t>
            </w:r>
          </w:p>
        </w:tc>
        <w:tc>
          <w:tcPr>
            <w:tcW w:w="843"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236</w:t>
            </w:r>
          </w:p>
        </w:tc>
        <w:tc>
          <w:tcPr>
            <w:tcW w:w="688"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49,06</w:t>
            </w:r>
          </w:p>
        </w:tc>
        <w:tc>
          <w:tcPr>
            <w:tcW w:w="687"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243</w:t>
            </w:r>
          </w:p>
        </w:tc>
        <w:tc>
          <w:tcPr>
            <w:tcW w:w="687"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238</w:t>
            </w:r>
          </w:p>
        </w:tc>
        <w:tc>
          <w:tcPr>
            <w:tcW w:w="843"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118</w:t>
            </w:r>
          </w:p>
        </w:tc>
        <w:tc>
          <w:tcPr>
            <w:tcW w:w="658"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49,56</w:t>
            </w:r>
          </w:p>
        </w:tc>
        <w:tc>
          <w:tcPr>
            <w:tcW w:w="665"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23</w:t>
            </w:r>
          </w:p>
        </w:tc>
        <w:tc>
          <w:tcPr>
            <w:tcW w:w="681"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12</w:t>
            </w:r>
          </w:p>
        </w:tc>
        <w:tc>
          <w:tcPr>
            <w:tcW w:w="576"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0</w:t>
            </w:r>
          </w:p>
        </w:tc>
        <w:tc>
          <w:tcPr>
            <w:tcW w:w="681"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11</w:t>
            </w:r>
          </w:p>
        </w:tc>
        <w:tc>
          <w:tcPr>
            <w:tcW w:w="581"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w:t>
            </w:r>
          </w:p>
        </w:tc>
        <w:tc>
          <w:tcPr>
            <w:tcW w:w="893" w:type="dxa"/>
            <w:tcBorders>
              <w:top w:val="single" w:sz="4" w:space="0" w:color="auto"/>
              <w:left w:val="nil"/>
              <w:bottom w:val="single" w:sz="4" w:space="0" w:color="auto"/>
              <w:right w:val="single" w:sz="4" w:space="0" w:color="auto"/>
            </w:tcBorders>
            <w:shd w:val="clear" w:color="auto" w:fill="auto"/>
            <w:vAlign w:val="bottom"/>
          </w:tcPr>
          <w:p w:rsidR="003727C9" w:rsidRPr="003727C9" w:rsidRDefault="003727C9" w:rsidP="00EE1E5E">
            <w:pPr>
              <w:jc w:val="center"/>
              <w:rPr>
                <w:color w:val="000000"/>
                <w:sz w:val="22"/>
                <w:szCs w:val="22"/>
              </w:rPr>
            </w:pPr>
            <w:r w:rsidRPr="003727C9">
              <w:rPr>
                <w:color w:val="000000"/>
                <w:sz w:val="22"/>
                <w:szCs w:val="22"/>
              </w:rPr>
              <w:t>1</w:t>
            </w:r>
          </w:p>
        </w:tc>
      </w:tr>
      <w:tr w:rsidR="00F95775" w:rsidRPr="00F95775" w:rsidTr="00F95775">
        <w:trPr>
          <w:trHeight w:val="717"/>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0C2D" w:rsidRPr="00F95775" w:rsidRDefault="005A0C2D" w:rsidP="003727C9">
            <w:pPr>
              <w:rPr>
                <w:b/>
                <w:bCs/>
                <w:color w:val="000000"/>
              </w:rPr>
            </w:pPr>
            <w:r w:rsidRPr="00F95775">
              <w:rPr>
                <w:b/>
                <w:bCs/>
                <w:color w:val="000000"/>
              </w:rPr>
              <w:t>20</w:t>
            </w:r>
            <w:r w:rsidR="003727C9" w:rsidRPr="00F95775">
              <w:rPr>
                <w:b/>
                <w:bCs/>
                <w:color w:val="000000"/>
              </w:rPr>
              <w:t>20</w:t>
            </w:r>
            <w:r w:rsidRPr="00F95775">
              <w:rPr>
                <w:b/>
                <w:bCs/>
                <w:color w:val="000000"/>
              </w:rPr>
              <w:t>/2</w:t>
            </w:r>
            <w:r w:rsidR="003727C9" w:rsidRPr="00F95775">
              <w:rPr>
                <w:b/>
                <w:bCs/>
                <w:color w:val="000000"/>
              </w:rPr>
              <w:t>1</w:t>
            </w:r>
          </w:p>
        </w:tc>
        <w:tc>
          <w:tcPr>
            <w:tcW w:w="779"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D70C3A" w:rsidP="003727C9">
            <w:pPr>
              <w:jc w:val="center"/>
              <w:rPr>
                <w:b/>
                <w:color w:val="000000"/>
              </w:rPr>
            </w:pPr>
            <w:r w:rsidRPr="00F95775">
              <w:rPr>
                <w:b/>
                <w:color w:val="000000"/>
              </w:rPr>
              <w:t>4</w:t>
            </w:r>
            <w:r w:rsidR="003727C9" w:rsidRPr="00F95775">
              <w:rPr>
                <w:b/>
                <w:color w:val="000000"/>
              </w:rPr>
              <w:t>72</w:t>
            </w:r>
          </w:p>
        </w:tc>
        <w:tc>
          <w:tcPr>
            <w:tcW w:w="843"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B764B4" w:rsidP="003727C9">
            <w:pPr>
              <w:jc w:val="center"/>
              <w:rPr>
                <w:b/>
                <w:color w:val="000000"/>
              </w:rPr>
            </w:pPr>
            <w:r w:rsidRPr="00F95775">
              <w:rPr>
                <w:b/>
                <w:color w:val="000000"/>
              </w:rPr>
              <w:t>2</w:t>
            </w:r>
            <w:r w:rsidR="003727C9" w:rsidRPr="00F95775">
              <w:rPr>
                <w:b/>
                <w:color w:val="000000"/>
              </w:rPr>
              <w:t>36</w:t>
            </w:r>
          </w:p>
        </w:tc>
        <w:tc>
          <w:tcPr>
            <w:tcW w:w="688"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3727C9" w:rsidP="00290370">
            <w:pPr>
              <w:jc w:val="center"/>
              <w:rPr>
                <w:b/>
                <w:color w:val="000000"/>
              </w:rPr>
            </w:pPr>
            <w:r w:rsidRPr="00F95775">
              <w:rPr>
                <w:b/>
                <w:color w:val="000000"/>
              </w:rPr>
              <w:t>50,00</w:t>
            </w:r>
          </w:p>
        </w:tc>
        <w:tc>
          <w:tcPr>
            <w:tcW w:w="687"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D70C3A" w:rsidP="003727C9">
            <w:pPr>
              <w:jc w:val="center"/>
              <w:rPr>
                <w:b/>
                <w:color w:val="000000"/>
              </w:rPr>
            </w:pPr>
            <w:r w:rsidRPr="00F95775">
              <w:rPr>
                <w:b/>
                <w:color w:val="000000"/>
              </w:rPr>
              <w:t>2</w:t>
            </w:r>
            <w:r w:rsidR="003727C9" w:rsidRPr="00F95775">
              <w:rPr>
                <w:b/>
                <w:color w:val="000000"/>
              </w:rPr>
              <w:t>32</w:t>
            </w:r>
          </w:p>
        </w:tc>
        <w:tc>
          <w:tcPr>
            <w:tcW w:w="687"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D70C3A" w:rsidP="003727C9">
            <w:pPr>
              <w:jc w:val="center"/>
              <w:rPr>
                <w:b/>
                <w:color w:val="000000"/>
              </w:rPr>
            </w:pPr>
            <w:r w:rsidRPr="00F95775">
              <w:rPr>
                <w:b/>
                <w:color w:val="000000"/>
              </w:rPr>
              <w:t>2</w:t>
            </w:r>
            <w:r w:rsidR="003727C9" w:rsidRPr="00F95775">
              <w:rPr>
                <w:b/>
                <w:color w:val="000000"/>
              </w:rPr>
              <w:t>40</w:t>
            </w:r>
          </w:p>
        </w:tc>
        <w:tc>
          <w:tcPr>
            <w:tcW w:w="843"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D70C3A" w:rsidP="003727C9">
            <w:pPr>
              <w:jc w:val="center"/>
              <w:rPr>
                <w:b/>
                <w:color w:val="000000"/>
              </w:rPr>
            </w:pPr>
            <w:r w:rsidRPr="00F95775">
              <w:rPr>
                <w:b/>
                <w:color w:val="000000"/>
              </w:rPr>
              <w:t>1</w:t>
            </w:r>
            <w:r w:rsidR="003727C9" w:rsidRPr="00F95775">
              <w:rPr>
                <w:b/>
                <w:color w:val="000000"/>
              </w:rPr>
              <w:t>22</w:t>
            </w:r>
          </w:p>
        </w:tc>
        <w:tc>
          <w:tcPr>
            <w:tcW w:w="658"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3727C9" w:rsidP="002A7FCB">
            <w:pPr>
              <w:jc w:val="center"/>
              <w:rPr>
                <w:b/>
                <w:color w:val="000000"/>
              </w:rPr>
            </w:pPr>
            <w:r w:rsidRPr="00F95775">
              <w:rPr>
                <w:b/>
                <w:color w:val="000000"/>
              </w:rPr>
              <w:t>50,83</w:t>
            </w:r>
          </w:p>
        </w:tc>
        <w:tc>
          <w:tcPr>
            <w:tcW w:w="665"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5A0C2D" w:rsidP="003727C9">
            <w:pPr>
              <w:jc w:val="center"/>
              <w:rPr>
                <w:b/>
                <w:color w:val="000000"/>
              </w:rPr>
            </w:pPr>
            <w:r w:rsidRPr="00F95775">
              <w:rPr>
                <w:b/>
                <w:color w:val="000000"/>
              </w:rPr>
              <w:t>2</w:t>
            </w:r>
            <w:r w:rsidR="003727C9" w:rsidRPr="00F95775">
              <w:rPr>
                <w:b/>
                <w:color w:val="000000"/>
              </w:rPr>
              <w:t>4</w:t>
            </w:r>
          </w:p>
        </w:tc>
        <w:tc>
          <w:tcPr>
            <w:tcW w:w="681"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5A0C2D" w:rsidP="003727C9">
            <w:pPr>
              <w:jc w:val="center"/>
              <w:rPr>
                <w:b/>
                <w:color w:val="000000"/>
              </w:rPr>
            </w:pPr>
            <w:r w:rsidRPr="00F95775">
              <w:rPr>
                <w:b/>
                <w:color w:val="000000"/>
              </w:rPr>
              <w:t>1</w:t>
            </w:r>
            <w:r w:rsidR="003727C9" w:rsidRPr="00F95775">
              <w:rPr>
                <w:b/>
                <w:color w:val="000000"/>
              </w:rPr>
              <w:t>1</w:t>
            </w:r>
          </w:p>
        </w:tc>
        <w:tc>
          <w:tcPr>
            <w:tcW w:w="576"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5A0C2D" w:rsidP="0033379E">
            <w:pPr>
              <w:jc w:val="center"/>
              <w:rPr>
                <w:b/>
                <w:color w:val="000000"/>
              </w:rPr>
            </w:pPr>
            <w:r w:rsidRPr="00F95775">
              <w:rPr>
                <w:b/>
                <w:color w:val="000000"/>
              </w:rPr>
              <w:t>0</w:t>
            </w:r>
          </w:p>
        </w:tc>
        <w:tc>
          <w:tcPr>
            <w:tcW w:w="681"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5A0C2D" w:rsidP="003727C9">
            <w:pPr>
              <w:jc w:val="center"/>
              <w:rPr>
                <w:b/>
                <w:color w:val="000000"/>
              </w:rPr>
            </w:pPr>
            <w:r w:rsidRPr="00F95775">
              <w:rPr>
                <w:b/>
                <w:color w:val="000000"/>
              </w:rPr>
              <w:t>1</w:t>
            </w:r>
            <w:r w:rsidR="003727C9" w:rsidRPr="00F95775">
              <w:rPr>
                <w:b/>
                <w:color w:val="000000"/>
              </w:rPr>
              <w:t>3</w:t>
            </w:r>
          </w:p>
        </w:tc>
        <w:tc>
          <w:tcPr>
            <w:tcW w:w="581"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5A0C2D" w:rsidP="0033379E">
            <w:pPr>
              <w:jc w:val="center"/>
              <w:rPr>
                <w:b/>
                <w:color w:val="000000"/>
              </w:rPr>
            </w:pPr>
            <w:r w:rsidRPr="00F95775">
              <w:rPr>
                <w:b/>
                <w:color w:val="000000"/>
              </w:rPr>
              <w:t>1</w:t>
            </w:r>
          </w:p>
        </w:tc>
        <w:tc>
          <w:tcPr>
            <w:tcW w:w="893" w:type="dxa"/>
            <w:tcBorders>
              <w:top w:val="single" w:sz="4" w:space="0" w:color="auto"/>
              <w:left w:val="nil"/>
              <w:bottom w:val="single" w:sz="4" w:space="0" w:color="auto"/>
              <w:right w:val="single" w:sz="4" w:space="0" w:color="auto"/>
            </w:tcBorders>
            <w:shd w:val="clear" w:color="auto" w:fill="auto"/>
            <w:vAlign w:val="bottom"/>
          </w:tcPr>
          <w:p w:rsidR="005A0C2D" w:rsidRPr="00F95775" w:rsidRDefault="003727C9" w:rsidP="0033379E">
            <w:pPr>
              <w:jc w:val="center"/>
              <w:rPr>
                <w:b/>
                <w:color w:val="000000"/>
              </w:rPr>
            </w:pPr>
            <w:r w:rsidRPr="00F95775">
              <w:rPr>
                <w:b/>
                <w:color w:val="000000"/>
              </w:rPr>
              <w:t>0</w:t>
            </w:r>
          </w:p>
        </w:tc>
      </w:tr>
    </w:tbl>
    <w:p w:rsidR="00076C4A" w:rsidRPr="00F95775" w:rsidRDefault="00076C4A" w:rsidP="00FC1C71">
      <w:pPr>
        <w:jc w:val="both"/>
        <w:rPr>
          <w:b/>
          <w:highlight w:val="yellow"/>
        </w:rPr>
      </w:pPr>
    </w:p>
    <w:p w:rsidR="00571AF0" w:rsidRPr="00C030B4" w:rsidRDefault="00571AF0" w:rsidP="00FC1C71">
      <w:pPr>
        <w:jc w:val="both"/>
        <w:rPr>
          <w:b/>
          <w:sz w:val="20"/>
          <w:szCs w:val="20"/>
          <w:highlight w:val="yellow"/>
        </w:rPr>
      </w:pPr>
    </w:p>
    <w:p w:rsidR="00FC1C71" w:rsidRPr="003727C9" w:rsidRDefault="00FC1C71" w:rsidP="00FC1C71">
      <w:pPr>
        <w:jc w:val="both"/>
        <w:rPr>
          <w:b/>
        </w:rPr>
      </w:pPr>
      <w:r w:rsidRPr="003727C9">
        <w:rPr>
          <w:b/>
        </w:rPr>
        <w:t>Počet žiakov školy z iných obvodov spolu:</w:t>
      </w:r>
      <w:r w:rsidR="005A0C2D" w:rsidRPr="003727C9">
        <w:rPr>
          <w:b/>
        </w:rPr>
        <w:t xml:space="preserve"> </w:t>
      </w:r>
      <w:r w:rsidR="00087774">
        <w:rPr>
          <w:b/>
        </w:rPr>
        <w:t>22</w:t>
      </w:r>
      <w:r w:rsidR="001F7554" w:rsidRPr="003727C9">
        <w:rPr>
          <w:b/>
        </w:rPr>
        <w:t xml:space="preserve"> </w:t>
      </w:r>
      <w:r w:rsidR="00437BDF" w:rsidRPr="003727C9">
        <w:rPr>
          <w:b/>
        </w:rPr>
        <w:t xml:space="preserve">     </w:t>
      </w:r>
      <w:r w:rsidRPr="003727C9">
        <w:rPr>
          <w:b/>
        </w:rPr>
        <w:t xml:space="preserve">   z toho z obvodov mimo obce: </w:t>
      </w:r>
      <w:r w:rsidR="00087774">
        <w:rPr>
          <w:b/>
        </w:rPr>
        <w:t>30</w:t>
      </w:r>
    </w:p>
    <w:p w:rsidR="00080A97" w:rsidRPr="00C030B4" w:rsidRDefault="00080A97" w:rsidP="00FC1C71">
      <w:pPr>
        <w:jc w:val="both"/>
        <w:rPr>
          <w:b/>
          <w:sz w:val="20"/>
          <w:szCs w:val="20"/>
          <w:highlight w:val="yellow"/>
        </w:rPr>
      </w:pPr>
    </w:p>
    <w:p w:rsidR="00AD29EB" w:rsidRPr="00C030B4" w:rsidRDefault="00AD29EB" w:rsidP="00FC1C71">
      <w:pPr>
        <w:jc w:val="both"/>
        <w:rPr>
          <w:b/>
          <w:sz w:val="20"/>
          <w:szCs w:val="20"/>
          <w:highlight w:val="yellow"/>
        </w:rPr>
      </w:pPr>
    </w:p>
    <w:p w:rsidR="00FC1C71" w:rsidRPr="00087774" w:rsidRDefault="00167D06" w:rsidP="00FC1C71">
      <w:pPr>
        <w:jc w:val="both"/>
        <w:rPr>
          <w:b/>
        </w:rPr>
      </w:pPr>
      <w:r w:rsidRPr="00087774">
        <w:rPr>
          <w:b/>
        </w:rPr>
        <w:t>P</w:t>
      </w:r>
      <w:r w:rsidR="00FC1C71" w:rsidRPr="00087774">
        <w:rPr>
          <w:b/>
        </w:rPr>
        <w:t>riemerné počty:</w:t>
      </w:r>
    </w:p>
    <w:p w:rsidR="00076C4A" w:rsidRPr="00087774" w:rsidRDefault="00724DA1" w:rsidP="00724DA1">
      <w:pPr>
        <w:ind w:right="-236"/>
        <w:jc w:val="both"/>
      </w:pPr>
      <w:r w:rsidRPr="00087774">
        <w:t xml:space="preserve">Φ </w:t>
      </w:r>
      <w:r w:rsidR="00C84DE1" w:rsidRPr="00087774">
        <w:t xml:space="preserve">počet </w:t>
      </w:r>
      <w:r w:rsidRPr="00087774">
        <w:t xml:space="preserve">žiakov na triedu </w:t>
      </w:r>
      <w:r w:rsidR="001115F7" w:rsidRPr="00087774">
        <w:t>(</w:t>
      </w:r>
      <w:r w:rsidR="001F5816" w:rsidRPr="00087774">
        <w:t>20</w:t>
      </w:r>
      <w:r w:rsidR="00087774" w:rsidRPr="00087774">
        <w:t>20</w:t>
      </w:r>
      <w:r w:rsidR="001F5816" w:rsidRPr="00087774">
        <w:t>/</w:t>
      </w:r>
      <w:r w:rsidR="00AE7532" w:rsidRPr="00087774">
        <w:t>2</w:t>
      </w:r>
      <w:r w:rsidR="00087774" w:rsidRPr="00087774">
        <w:t>1</w:t>
      </w:r>
      <w:r w:rsidR="00076C4A" w:rsidRPr="00087774">
        <w:t xml:space="preserve">):   </w:t>
      </w:r>
      <w:r w:rsidR="00A0441F" w:rsidRPr="00087774">
        <w:t>0</w:t>
      </w:r>
      <w:r w:rsidR="00076C4A" w:rsidRPr="00087774">
        <w:t xml:space="preserve">.-4.roč. </w:t>
      </w:r>
      <w:r w:rsidR="00087774" w:rsidRPr="00087774">
        <w:t>21,09</w:t>
      </w:r>
      <w:r w:rsidR="00511D3C" w:rsidRPr="00087774">
        <w:t xml:space="preserve">        </w:t>
      </w:r>
      <w:r w:rsidR="00076C4A" w:rsidRPr="00087774">
        <w:t>5</w:t>
      </w:r>
      <w:r w:rsidR="00511D3C" w:rsidRPr="00087774">
        <w:t>.-9.roč.</w:t>
      </w:r>
      <w:r w:rsidR="00485D48" w:rsidRPr="00087774">
        <w:t xml:space="preserve"> </w:t>
      </w:r>
      <w:r w:rsidR="00087774" w:rsidRPr="00087774">
        <w:t>18,46</w:t>
      </w:r>
      <w:r w:rsidR="00511D3C" w:rsidRPr="00087774">
        <w:t xml:space="preserve">         </w:t>
      </w:r>
      <w:r w:rsidR="00A0441F" w:rsidRPr="00087774">
        <w:t>0</w:t>
      </w:r>
      <w:r w:rsidR="00076C4A" w:rsidRPr="00087774">
        <w:t>.-9. roč.:</w:t>
      </w:r>
      <w:r w:rsidR="00485D48" w:rsidRPr="00087774">
        <w:t xml:space="preserve"> </w:t>
      </w:r>
      <w:r w:rsidR="00087774" w:rsidRPr="00087774">
        <w:t>19,67</w:t>
      </w:r>
    </w:p>
    <w:p w:rsidR="0017337F" w:rsidRPr="00087774" w:rsidRDefault="0017337F" w:rsidP="00724DA1">
      <w:pPr>
        <w:ind w:right="-236"/>
        <w:jc w:val="both"/>
      </w:pPr>
    </w:p>
    <w:p w:rsidR="0066360A" w:rsidRPr="00087774" w:rsidRDefault="001115F7" w:rsidP="00724DA1">
      <w:pPr>
        <w:ind w:right="-236"/>
        <w:jc w:val="both"/>
      </w:pPr>
      <w:r w:rsidRPr="00087774">
        <w:t xml:space="preserve">Φ </w:t>
      </w:r>
      <w:r w:rsidR="00C84DE1" w:rsidRPr="00087774">
        <w:t xml:space="preserve">počet </w:t>
      </w:r>
      <w:r w:rsidRPr="00087774">
        <w:t>žiakov v ŠT(</w:t>
      </w:r>
      <w:r w:rsidR="005F4CC7" w:rsidRPr="00087774">
        <w:t>20</w:t>
      </w:r>
      <w:r w:rsidR="00087774">
        <w:t>20</w:t>
      </w:r>
      <w:r w:rsidR="005F4CC7" w:rsidRPr="00087774">
        <w:t>/</w:t>
      </w:r>
      <w:r w:rsidR="00AE7532" w:rsidRPr="00087774">
        <w:t>2</w:t>
      </w:r>
      <w:r w:rsidR="00087774">
        <w:t>1</w:t>
      </w:r>
      <w:r w:rsidR="006F5EDF" w:rsidRPr="00087774">
        <w:t xml:space="preserve">): </w:t>
      </w:r>
      <w:r w:rsidR="003B5764" w:rsidRPr="00087774">
        <w:t>1</w:t>
      </w:r>
      <w:r w:rsidR="00087774">
        <w:t>0</w:t>
      </w:r>
      <w:r w:rsidR="006F5EDF" w:rsidRPr="00087774">
        <w:t xml:space="preserve">                 </w:t>
      </w:r>
      <w:r w:rsidRPr="00087774">
        <w:t xml:space="preserve"> </w:t>
      </w:r>
      <w:r w:rsidR="00FC1C71" w:rsidRPr="00087774">
        <w:t xml:space="preserve"> </w:t>
      </w:r>
      <w:r w:rsidRPr="00087774">
        <w:t>Φ žiakov na bežnú  triedu (</w:t>
      </w:r>
      <w:r w:rsidR="005F4CC7" w:rsidRPr="00087774">
        <w:t>20</w:t>
      </w:r>
      <w:r w:rsidR="00087774">
        <w:t>20</w:t>
      </w:r>
      <w:r w:rsidR="005F4CC7" w:rsidRPr="00087774">
        <w:t>/</w:t>
      </w:r>
      <w:r w:rsidR="00AE7532" w:rsidRPr="00087774">
        <w:t>2</w:t>
      </w:r>
      <w:r w:rsidR="00087774">
        <w:t>1</w:t>
      </w:r>
      <w:r w:rsidRPr="00087774">
        <w:t>)</w:t>
      </w:r>
      <w:r w:rsidR="006F5EDF" w:rsidRPr="00087774">
        <w:t xml:space="preserve">: </w:t>
      </w:r>
      <w:r w:rsidR="00087774">
        <w:t>20,09</w:t>
      </w:r>
    </w:p>
    <w:p w:rsidR="003D688D" w:rsidRPr="00087774" w:rsidRDefault="003D688D" w:rsidP="00724DA1">
      <w:pPr>
        <w:ind w:right="-236"/>
        <w:jc w:val="both"/>
      </w:pPr>
    </w:p>
    <w:p w:rsidR="0010596F" w:rsidRPr="00C030B4" w:rsidRDefault="0010596F" w:rsidP="00070B1A">
      <w:pPr>
        <w:jc w:val="both"/>
        <w:rPr>
          <w:highlight w:val="yellow"/>
        </w:rPr>
      </w:pPr>
    </w:p>
    <w:p w:rsidR="00511D3C" w:rsidRPr="000807D2" w:rsidRDefault="00676B7C" w:rsidP="00070B1A">
      <w:pPr>
        <w:jc w:val="both"/>
      </w:pPr>
      <w:r w:rsidRPr="000807D2">
        <w:t xml:space="preserve">Počet zapísaných prvákov </w:t>
      </w:r>
      <w:r w:rsidR="001F5816" w:rsidRPr="000807D2">
        <w:t xml:space="preserve">po zápise </w:t>
      </w:r>
      <w:r w:rsidR="00AE7532" w:rsidRPr="000807D2">
        <w:t xml:space="preserve">apríl </w:t>
      </w:r>
      <w:r w:rsidR="001F5816" w:rsidRPr="000807D2">
        <w:t>20</w:t>
      </w:r>
      <w:r w:rsidR="000807D2" w:rsidRPr="000807D2">
        <w:t>20</w:t>
      </w:r>
      <w:r w:rsidRPr="000807D2">
        <w:t xml:space="preserve">: </w:t>
      </w:r>
      <w:r w:rsidR="00571AF0" w:rsidRPr="000807D2">
        <w:t>5</w:t>
      </w:r>
      <w:r w:rsidR="000807D2" w:rsidRPr="000807D2">
        <w:t>5</w:t>
      </w:r>
    </w:p>
    <w:p w:rsidR="00820061" w:rsidRPr="000807D2" w:rsidRDefault="00820061" w:rsidP="00070B1A">
      <w:pPr>
        <w:jc w:val="both"/>
      </w:pPr>
    </w:p>
    <w:p w:rsidR="00511D3C" w:rsidRPr="000807D2" w:rsidRDefault="000D4A64" w:rsidP="00070B1A">
      <w:pPr>
        <w:jc w:val="both"/>
      </w:pPr>
      <w:r w:rsidRPr="000807D2">
        <w:t xml:space="preserve">Skutočný </w:t>
      </w:r>
      <w:r w:rsidR="00676B7C" w:rsidRPr="000807D2">
        <w:t>počet žiakov 1. ročníka</w:t>
      </w:r>
      <w:r w:rsidR="005B6FA3" w:rsidRPr="000807D2">
        <w:t xml:space="preserve"> k </w:t>
      </w:r>
      <w:r w:rsidR="004400CA" w:rsidRPr="000807D2">
        <w:t>15</w:t>
      </w:r>
      <w:r w:rsidR="001F5816" w:rsidRPr="000807D2">
        <w:t>.9.20</w:t>
      </w:r>
      <w:r w:rsidR="000807D2" w:rsidRPr="000807D2">
        <w:t>20</w:t>
      </w:r>
      <w:r w:rsidR="00FC1C71" w:rsidRPr="000807D2">
        <w:t>:</w:t>
      </w:r>
      <w:r w:rsidR="00676B7C" w:rsidRPr="000807D2">
        <w:t xml:space="preserve"> </w:t>
      </w:r>
      <w:r w:rsidR="008523D8" w:rsidRPr="000807D2">
        <w:t xml:space="preserve"> </w:t>
      </w:r>
      <w:r w:rsidR="000807D2" w:rsidRPr="000807D2">
        <w:t>55</w:t>
      </w:r>
      <w:r w:rsidR="00AA31CE" w:rsidRPr="000807D2">
        <w:t xml:space="preserve">   </w:t>
      </w:r>
    </w:p>
    <w:p w:rsidR="00C770C9" w:rsidRPr="000807D2" w:rsidRDefault="004400CA" w:rsidP="00070B1A">
      <w:pPr>
        <w:jc w:val="both"/>
      </w:pPr>
      <w:r w:rsidRPr="000807D2">
        <w:t xml:space="preserve">        </w:t>
      </w:r>
    </w:p>
    <w:p w:rsidR="00FC1C71" w:rsidRPr="000807D2" w:rsidRDefault="00FC1C71" w:rsidP="00070B1A">
      <w:pPr>
        <w:jc w:val="both"/>
      </w:pPr>
      <w:r w:rsidRPr="000807D2">
        <w:t>Dodatočné odklady po nástupe do 1. ročníka</w:t>
      </w:r>
      <w:r w:rsidR="00820061" w:rsidRPr="000807D2">
        <w:t xml:space="preserve">: </w:t>
      </w:r>
      <w:r w:rsidR="00AA31CE" w:rsidRPr="000807D2">
        <w:t>0</w:t>
      </w:r>
      <w:r w:rsidR="005114AC" w:rsidRPr="000807D2">
        <w:t xml:space="preserve"> </w:t>
      </w:r>
    </w:p>
    <w:p w:rsidR="00511D3C" w:rsidRPr="000807D2" w:rsidRDefault="00511D3C" w:rsidP="00070B1A">
      <w:pPr>
        <w:jc w:val="both"/>
      </w:pPr>
    </w:p>
    <w:p w:rsidR="00F8300F" w:rsidRPr="000807D2" w:rsidRDefault="00FC1C71" w:rsidP="00070B1A">
      <w:pPr>
        <w:jc w:val="both"/>
      </w:pPr>
      <w:r w:rsidRPr="000807D2">
        <w:t>Počet zapísaných prvákov</w:t>
      </w:r>
      <w:r w:rsidR="001F5816" w:rsidRPr="000807D2">
        <w:t xml:space="preserve"> k 30.6.20</w:t>
      </w:r>
      <w:r w:rsidR="00AE7532" w:rsidRPr="000807D2">
        <w:t>2</w:t>
      </w:r>
      <w:r w:rsidR="000807D2" w:rsidRPr="000807D2">
        <w:t>1</w:t>
      </w:r>
      <w:r w:rsidRPr="000807D2">
        <w:t xml:space="preserve">:  </w:t>
      </w:r>
      <w:r w:rsidR="00212E9A" w:rsidRPr="000807D2">
        <w:t>5</w:t>
      </w:r>
      <w:r w:rsidR="000807D2">
        <w:t>3</w:t>
      </w:r>
    </w:p>
    <w:p w:rsidR="00742456" w:rsidRPr="000807D2" w:rsidRDefault="00742456" w:rsidP="00070B1A">
      <w:pPr>
        <w:jc w:val="both"/>
      </w:pPr>
    </w:p>
    <w:p w:rsidR="005F4CC7" w:rsidRPr="00C030B4" w:rsidRDefault="005F4CC7" w:rsidP="00070B1A">
      <w:pPr>
        <w:jc w:val="both"/>
        <w:rPr>
          <w:highlight w:val="yellow"/>
        </w:rPr>
      </w:pPr>
    </w:p>
    <w:p w:rsidR="00AD29EB" w:rsidRPr="00C030B4" w:rsidRDefault="00AD29EB" w:rsidP="00070B1A">
      <w:pPr>
        <w:jc w:val="both"/>
        <w:rPr>
          <w:sz w:val="20"/>
          <w:szCs w:val="20"/>
          <w:highlight w:val="yellow"/>
        </w:rPr>
      </w:pPr>
    </w:p>
    <w:p w:rsidR="005312DF" w:rsidRDefault="00676B7C" w:rsidP="00070B1A">
      <w:pPr>
        <w:jc w:val="both"/>
        <w:rPr>
          <w:sz w:val="26"/>
          <w:szCs w:val="26"/>
        </w:rPr>
      </w:pPr>
      <w:r w:rsidRPr="000807D2">
        <w:rPr>
          <w:sz w:val="26"/>
          <w:szCs w:val="26"/>
        </w:rPr>
        <w:t>Ukončilo školskú</w:t>
      </w:r>
      <w:r w:rsidR="00C4765E" w:rsidRPr="000807D2">
        <w:rPr>
          <w:sz w:val="26"/>
          <w:szCs w:val="26"/>
        </w:rPr>
        <w:t xml:space="preserve"> dochádz</w:t>
      </w:r>
      <w:r w:rsidR="001F5816" w:rsidRPr="000807D2">
        <w:rPr>
          <w:sz w:val="26"/>
          <w:szCs w:val="26"/>
        </w:rPr>
        <w:t>ku  na ZŠ k 30.6.20</w:t>
      </w:r>
      <w:r w:rsidR="00993727" w:rsidRPr="000807D2">
        <w:rPr>
          <w:sz w:val="26"/>
          <w:szCs w:val="26"/>
        </w:rPr>
        <w:t>20</w:t>
      </w:r>
    </w:p>
    <w:p w:rsidR="00F95775" w:rsidRPr="000807D2" w:rsidRDefault="00F95775" w:rsidP="00070B1A">
      <w:pPr>
        <w:jc w:val="both"/>
        <w:rPr>
          <w:sz w:val="26"/>
          <w:szCs w:val="26"/>
        </w:rPr>
      </w:pPr>
    </w:p>
    <w:tbl>
      <w:tblPr>
        <w:tblW w:w="9851" w:type="dxa"/>
        <w:tblCellMar>
          <w:left w:w="70" w:type="dxa"/>
          <w:right w:w="70" w:type="dxa"/>
        </w:tblCellMar>
        <w:tblLook w:val="0000"/>
      </w:tblPr>
      <w:tblGrid>
        <w:gridCol w:w="1822"/>
        <w:gridCol w:w="1160"/>
        <w:gridCol w:w="1160"/>
        <w:gridCol w:w="1160"/>
        <w:gridCol w:w="1160"/>
        <w:gridCol w:w="1160"/>
        <w:gridCol w:w="1160"/>
        <w:gridCol w:w="1069"/>
      </w:tblGrid>
      <w:tr w:rsidR="00C770C9" w:rsidRPr="000807D2" w:rsidTr="005F6BEB">
        <w:trPr>
          <w:trHeight w:val="430"/>
        </w:trPr>
        <w:tc>
          <w:tcPr>
            <w:tcW w:w="1822" w:type="dxa"/>
            <w:tcBorders>
              <w:top w:val="nil"/>
              <w:left w:val="nil"/>
              <w:bottom w:val="nil"/>
              <w:right w:val="nil"/>
            </w:tcBorders>
            <w:shd w:val="clear" w:color="auto" w:fill="auto"/>
            <w:noWrap/>
            <w:vAlign w:val="bottom"/>
          </w:tcPr>
          <w:p w:rsidR="00C770C9" w:rsidRPr="000807D2" w:rsidRDefault="00C770C9"/>
        </w:tc>
        <w:tc>
          <w:tcPr>
            <w:tcW w:w="11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770C9" w:rsidRPr="000807D2" w:rsidRDefault="00C770C9">
            <w:pPr>
              <w:jc w:val="center"/>
              <w:rPr>
                <w:b/>
              </w:rPr>
            </w:pPr>
            <w:r w:rsidRPr="000807D2">
              <w:rPr>
                <w:b/>
              </w:rPr>
              <w:t>nižší ročník</w:t>
            </w:r>
          </w:p>
        </w:tc>
        <w:tc>
          <w:tcPr>
            <w:tcW w:w="1160" w:type="dxa"/>
            <w:tcBorders>
              <w:top w:val="single" w:sz="4" w:space="0" w:color="auto"/>
              <w:left w:val="nil"/>
              <w:bottom w:val="single" w:sz="4" w:space="0" w:color="auto"/>
              <w:right w:val="single" w:sz="4" w:space="0" w:color="auto"/>
            </w:tcBorders>
            <w:shd w:val="clear" w:color="auto" w:fill="D9D9D9"/>
            <w:noWrap/>
            <w:vAlign w:val="bottom"/>
          </w:tcPr>
          <w:p w:rsidR="00C770C9" w:rsidRPr="000807D2" w:rsidRDefault="00C770C9">
            <w:pPr>
              <w:jc w:val="center"/>
              <w:rPr>
                <w:b/>
              </w:rPr>
            </w:pPr>
            <w:r w:rsidRPr="000807D2">
              <w:rPr>
                <w:b/>
              </w:rPr>
              <w:t>5. ročník</w:t>
            </w:r>
          </w:p>
        </w:tc>
        <w:tc>
          <w:tcPr>
            <w:tcW w:w="1160" w:type="dxa"/>
            <w:tcBorders>
              <w:top w:val="single" w:sz="4" w:space="0" w:color="auto"/>
              <w:left w:val="nil"/>
              <w:bottom w:val="single" w:sz="4" w:space="0" w:color="auto"/>
              <w:right w:val="single" w:sz="4" w:space="0" w:color="auto"/>
            </w:tcBorders>
            <w:shd w:val="clear" w:color="auto" w:fill="D9D9D9"/>
            <w:noWrap/>
            <w:vAlign w:val="bottom"/>
          </w:tcPr>
          <w:p w:rsidR="00C770C9" w:rsidRPr="000807D2" w:rsidRDefault="00C770C9">
            <w:pPr>
              <w:jc w:val="center"/>
              <w:rPr>
                <w:b/>
              </w:rPr>
            </w:pPr>
            <w:r w:rsidRPr="000807D2">
              <w:rPr>
                <w:b/>
              </w:rPr>
              <w:t>6. ročník</w:t>
            </w:r>
          </w:p>
        </w:tc>
        <w:tc>
          <w:tcPr>
            <w:tcW w:w="1160" w:type="dxa"/>
            <w:tcBorders>
              <w:top w:val="single" w:sz="4" w:space="0" w:color="auto"/>
              <w:left w:val="nil"/>
              <w:bottom w:val="single" w:sz="4" w:space="0" w:color="auto"/>
              <w:right w:val="single" w:sz="4" w:space="0" w:color="auto"/>
            </w:tcBorders>
            <w:shd w:val="clear" w:color="auto" w:fill="D9D9D9"/>
            <w:noWrap/>
            <w:vAlign w:val="bottom"/>
          </w:tcPr>
          <w:p w:rsidR="00C770C9" w:rsidRPr="000807D2" w:rsidRDefault="00C770C9">
            <w:pPr>
              <w:jc w:val="center"/>
              <w:rPr>
                <w:b/>
              </w:rPr>
            </w:pPr>
            <w:r w:rsidRPr="000807D2">
              <w:rPr>
                <w:b/>
              </w:rPr>
              <w:t>7. ročník</w:t>
            </w:r>
          </w:p>
        </w:tc>
        <w:tc>
          <w:tcPr>
            <w:tcW w:w="1160" w:type="dxa"/>
            <w:tcBorders>
              <w:top w:val="single" w:sz="4" w:space="0" w:color="auto"/>
              <w:left w:val="nil"/>
              <w:bottom w:val="single" w:sz="4" w:space="0" w:color="auto"/>
              <w:right w:val="single" w:sz="4" w:space="0" w:color="auto"/>
            </w:tcBorders>
            <w:shd w:val="clear" w:color="auto" w:fill="D9D9D9"/>
            <w:noWrap/>
            <w:vAlign w:val="bottom"/>
          </w:tcPr>
          <w:p w:rsidR="00C770C9" w:rsidRPr="000807D2" w:rsidRDefault="00C770C9">
            <w:pPr>
              <w:jc w:val="center"/>
              <w:rPr>
                <w:b/>
              </w:rPr>
            </w:pPr>
            <w:r w:rsidRPr="000807D2">
              <w:rPr>
                <w:b/>
              </w:rPr>
              <w:t>8. ročník</w:t>
            </w:r>
          </w:p>
        </w:tc>
        <w:tc>
          <w:tcPr>
            <w:tcW w:w="1160" w:type="dxa"/>
            <w:tcBorders>
              <w:top w:val="single" w:sz="4" w:space="0" w:color="auto"/>
              <w:left w:val="nil"/>
              <w:bottom w:val="single" w:sz="4" w:space="0" w:color="auto"/>
              <w:right w:val="single" w:sz="4" w:space="0" w:color="auto"/>
            </w:tcBorders>
            <w:shd w:val="clear" w:color="auto" w:fill="D9D9D9"/>
            <w:noWrap/>
            <w:vAlign w:val="bottom"/>
          </w:tcPr>
          <w:p w:rsidR="00C770C9" w:rsidRPr="000807D2" w:rsidRDefault="00C770C9">
            <w:pPr>
              <w:jc w:val="center"/>
              <w:rPr>
                <w:b/>
              </w:rPr>
            </w:pPr>
            <w:r w:rsidRPr="000807D2">
              <w:rPr>
                <w:b/>
              </w:rPr>
              <w:t>9. ročník</w:t>
            </w:r>
          </w:p>
        </w:tc>
        <w:tc>
          <w:tcPr>
            <w:tcW w:w="1069" w:type="dxa"/>
            <w:tcBorders>
              <w:top w:val="single" w:sz="4" w:space="0" w:color="auto"/>
              <w:left w:val="nil"/>
              <w:bottom w:val="single" w:sz="4" w:space="0" w:color="auto"/>
              <w:right w:val="single" w:sz="4" w:space="0" w:color="auto"/>
            </w:tcBorders>
            <w:shd w:val="clear" w:color="auto" w:fill="D9D9D9"/>
            <w:noWrap/>
            <w:vAlign w:val="bottom"/>
          </w:tcPr>
          <w:p w:rsidR="00C770C9" w:rsidRPr="000807D2" w:rsidRDefault="00C770C9">
            <w:pPr>
              <w:jc w:val="center"/>
              <w:rPr>
                <w:b/>
              </w:rPr>
            </w:pPr>
            <w:r w:rsidRPr="000807D2">
              <w:rPr>
                <w:b/>
              </w:rPr>
              <w:t>spolu</w:t>
            </w:r>
          </w:p>
        </w:tc>
      </w:tr>
      <w:tr w:rsidR="00C770C9" w:rsidRPr="00C030B4" w:rsidTr="005F6BEB">
        <w:trPr>
          <w:trHeight w:val="430"/>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0C9" w:rsidRPr="000807D2" w:rsidRDefault="00C770C9">
            <w:pPr>
              <w:rPr>
                <w:b/>
              </w:rPr>
            </w:pPr>
            <w:r w:rsidRPr="000807D2">
              <w:rPr>
                <w:b/>
              </w:rPr>
              <w:t>počet žiakov</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C770C9" w:rsidRPr="000807D2" w:rsidRDefault="000807D2">
            <w:pPr>
              <w:jc w:val="center"/>
            </w:pPr>
            <w:r>
              <w:t>2</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C770C9" w:rsidRPr="000807D2" w:rsidRDefault="000807D2">
            <w:pPr>
              <w:jc w:val="center"/>
            </w:pPr>
            <w: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C770C9" w:rsidRPr="000807D2" w:rsidRDefault="000807D2">
            <w:pPr>
              <w:jc w:val="center"/>
            </w:pPr>
            <w: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C770C9" w:rsidRPr="000807D2" w:rsidRDefault="000807D2">
            <w:pPr>
              <w:jc w:val="center"/>
            </w:pPr>
            <w:r>
              <w:t>13</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C770C9" w:rsidRPr="000807D2" w:rsidRDefault="000807D2">
            <w:pPr>
              <w:jc w:val="center"/>
            </w:pPr>
            <w:r>
              <w:t>11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C770C9" w:rsidRPr="000807D2" w:rsidRDefault="000807D2" w:rsidP="00104819">
            <w:pPr>
              <w:jc w:val="center"/>
            </w:pPr>
            <w:r>
              <w:t>32</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C770C9" w:rsidRPr="000807D2" w:rsidRDefault="00104819" w:rsidP="000807D2">
            <w:r w:rsidRPr="000807D2">
              <w:t xml:space="preserve">     </w:t>
            </w:r>
            <w:r w:rsidR="00212E9A" w:rsidRPr="000807D2">
              <w:t>5</w:t>
            </w:r>
            <w:r w:rsidR="000807D2">
              <w:t>9</w:t>
            </w:r>
          </w:p>
        </w:tc>
      </w:tr>
    </w:tbl>
    <w:p w:rsidR="00F8300F" w:rsidRPr="00C030B4" w:rsidRDefault="00F8300F" w:rsidP="00F63690">
      <w:pPr>
        <w:ind w:right="-288"/>
        <w:rPr>
          <w:b/>
          <w:highlight w:val="yellow"/>
        </w:rPr>
      </w:pPr>
    </w:p>
    <w:p w:rsidR="00167D06" w:rsidRDefault="00167D06" w:rsidP="00F63690">
      <w:pPr>
        <w:ind w:right="-288"/>
        <w:rPr>
          <w:b/>
        </w:rPr>
      </w:pPr>
      <w:r w:rsidRPr="005F6BEB">
        <w:rPr>
          <w:b/>
        </w:rPr>
        <w:lastRenderedPageBreak/>
        <w:t>Prehľad o žiakoch odchádzajúcich na G:</w:t>
      </w:r>
    </w:p>
    <w:p w:rsidR="00F95775" w:rsidRPr="00F95775" w:rsidRDefault="00F95775" w:rsidP="00F63690">
      <w:pPr>
        <w:ind w:right="-288"/>
        <w:rPr>
          <w:b/>
          <w:sz w:val="16"/>
          <w:szCs w:val="16"/>
        </w:rPr>
      </w:pPr>
    </w:p>
    <w:tbl>
      <w:tblPr>
        <w:tblW w:w="9866" w:type="dxa"/>
        <w:tblInd w:w="-15" w:type="dxa"/>
        <w:tblCellMar>
          <w:left w:w="0" w:type="dxa"/>
          <w:right w:w="0" w:type="dxa"/>
        </w:tblCellMar>
        <w:tblLook w:val="04A0"/>
      </w:tblPr>
      <w:tblGrid>
        <w:gridCol w:w="1751"/>
        <w:gridCol w:w="1762"/>
        <w:gridCol w:w="2143"/>
        <w:gridCol w:w="2004"/>
        <w:gridCol w:w="2206"/>
      </w:tblGrid>
      <w:tr w:rsidR="00212E9A" w:rsidRPr="005F6BEB" w:rsidTr="005F6BEB">
        <w:trPr>
          <w:trHeight w:val="1009"/>
        </w:trPr>
        <w:tc>
          <w:tcPr>
            <w:tcW w:w="17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12E9A" w:rsidRPr="005F6BEB" w:rsidRDefault="00212E9A" w:rsidP="00C90F85">
            <w:pPr>
              <w:spacing w:before="100" w:beforeAutospacing="1" w:after="100" w:afterAutospacing="1"/>
              <w:rPr>
                <w:b/>
                <w:bCs/>
              </w:rPr>
            </w:pPr>
            <w:r w:rsidRPr="005F6BEB">
              <w:rPr>
                <w:b/>
                <w:bCs/>
              </w:rPr>
              <w:t>šk. rok</w:t>
            </w:r>
          </w:p>
        </w:tc>
        <w:tc>
          <w:tcPr>
            <w:tcW w:w="17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212E9A" w:rsidRPr="005F6BEB" w:rsidRDefault="00212E9A" w:rsidP="00C90F85">
            <w:pPr>
              <w:spacing w:before="100" w:beforeAutospacing="1" w:after="100" w:afterAutospacing="1"/>
              <w:jc w:val="center"/>
              <w:rPr>
                <w:b/>
                <w:bCs/>
                <w:sz w:val="22"/>
                <w:szCs w:val="22"/>
              </w:rPr>
            </w:pPr>
            <w:r w:rsidRPr="005F6BEB">
              <w:rPr>
                <w:b/>
                <w:bCs/>
                <w:sz w:val="22"/>
                <w:szCs w:val="22"/>
              </w:rPr>
              <w:t>počet všetkých  žiakov 5. roč.</w:t>
            </w:r>
          </w:p>
        </w:tc>
        <w:tc>
          <w:tcPr>
            <w:tcW w:w="2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212E9A" w:rsidRPr="005F6BEB" w:rsidRDefault="00212E9A" w:rsidP="00C90F85">
            <w:pPr>
              <w:spacing w:before="100" w:beforeAutospacing="1" w:after="100" w:afterAutospacing="1"/>
              <w:jc w:val="center"/>
              <w:rPr>
                <w:b/>
                <w:bCs/>
                <w:sz w:val="22"/>
                <w:szCs w:val="22"/>
              </w:rPr>
            </w:pPr>
            <w:r w:rsidRPr="005F6BEB">
              <w:rPr>
                <w:b/>
                <w:bCs/>
                <w:sz w:val="22"/>
                <w:szCs w:val="22"/>
              </w:rPr>
              <w:t>počet žiakov 5. roč., ktorí odišli na 8 ročné G</w:t>
            </w:r>
          </w:p>
        </w:tc>
        <w:tc>
          <w:tcPr>
            <w:tcW w:w="20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212E9A" w:rsidRPr="005F6BEB" w:rsidRDefault="00212E9A" w:rsidP="00C90F85">
            <w:pPr>
              <w:spacing w:before="100" w:beforeAutospacing="1" w:after="100" w:afterAutospacing="1"/>
              <w:jc w:val="center"/>
              <w:rPr>
                <w:b/>
                <w:bCs/>
                <w:sz w:val="22"/>
                <w:szCs w:val="22"/>
              </w:rPr>
            </w:pPr>
            <w:r w:rsidRPr="005F6BEB">
              <w:rPr>
                <w:b/>
                <w:bCs/>
                <w:sz w:val="22"/>
                <w:szCs w:val="22"/>
              </w:rPr>
              <w:t>počet všetkých  žiakov 8. roč.</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212E9A" w:rsidRPr="005F6BEB" w:rsidRDefault="00212E9A" w:rsidP="00C90F85">
            <w:pPr>
              <w:spacing w:before="100" w:beforeAutospacing="1" w:after="100" w:afterAutospacing="1"/>
              <w:rPr>
                <w:b/>
                <w:bCs/>
                <w:sz w:val="22"/>
                <w:szCs w:val="22"/>
              </w:rPr>
            </w:pPr>
            <w:r w:rsidRPr="005F6BEB">
              <w:rPr>
                <w:b/>
                <w:bCs/>
                <w:sz w:val="22"/>
                <w:szCs w:val="22"/>
              </w:rPr>
              <w:t>počet žiakov 8. roč., ktorí odišli na bilingv. gym.</w:t>
            </w:r>
          </w:p>
        </w:tc>
      </w:tr>
      <w:tr w:rsidR="00212E9A" w:rsidRPr="00C030B4" w:rsidTr="005F6BEB">
        <w:trPr>
          <w:trHeight w:val="470"/>
        </w:trPr>
        <w:tc>
          <w:tcPr>
            <w:tcW w:w="1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12E9A" w:rsidRPr="005F6BEB" w:rsidRDefault="00212E9A" w:rsidP="005F6BEB">
            <w:pPr>
              <w:spacing w:before="100" w:beforeAutospacing="1" w:after="100" w:afterAutospacing="1"/>
            </w:pPr>
            <w:r w:rsidRPr="005F6BEB">
              <w:t>20</w:t>
            </w:r>
            <w:r w:rsidR="005F6BEB">
              <w:t>20</w:t>
            </w:r>
            <w:r w:rsidRPr="005F6BEB">
              <w:t>/</w:t>
            </w:r>
            <w:r w:rsidR="00AA31CE" w:rsidRPr="005F6BEB">
              <w:t>2</w:t>
            </w:r>
            <w:r w:rsidR="005F6BEB">
              <w:t>1</w:t>
            </w:r>
          </w:p>
        </w:tc>
        <w:tc>
          <w:tcPr>
            <w:tcW w:w="176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12E9A" w:rsidRPr="005F6BEB" w:rsidRDefault="005F6BEB" w:rsidP="00451E28">
            <w:pPr>
              <w:spacing w:before="100" w:beforeAutospacing="1" w:after="100" w:afterAutospacing="1"/>
            </w:pPr>
            <w:r>
              <w:t>56</w:t>
            </w:r>
          </w:p>
        </w:tc>
        <w:tc>
          <w:tcPr>
            <w:tcW w:w="214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12E9A" w:rsidRPr="005F6BEB" w:rsidRDefault="00993727" w:rsidP="00C90F85">
            <w:pPr>
              <w:spacing w:before="100" w:beforeAutospacing="1" w:after="100" w:afterAutospacing="1"/>
            </w:pPr>
            <w:r w:rsidRPr="005F6BEB">
              <w:t>0</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12E9A" w:rsidRPr="005F6BEB" w:rsidRDefault="005F6BEB" w:rsidP="00C90F85">
            <w:pPr>
              <w:spacing w:before="100" w:beforeAutospacing="1" w:after="100" w:afterAutospacing="1"/>
            </w:pPr>
            <w:r>
              <w:t>41</w:t>
            </w:r>
          </w:p>
        </w:tc>
        <w:tc>
          <w:tcPr>
            <w:tcW w:w="220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12E9A" w:rsidRPr="005F6BEB" w:rsidRDefault="005F6BEB" w:rsidP="00C90F85">
            <w:pPr>
              <w:spacing w:before="100" w:beforeAutospacing="1" w:after="100" w:afterAutospacing="1"/>
            </w:pPr>
            <w:r>
              <w:t>1</w:t>
            </w:r>
          </w:p>
        </w:tc>
      </w:tr>
    </w:tbl>
    <w:p w:rsidR="00982F9C" w:rsidRDefault="00982F9C" w:rsidP="00982F9C">
      <w:pPr>
        <w:spacing w:line="360" w:lineRule="auto"/>
        <w:rPr>
          <w:b/>
          <w:highlight w:val="yellow"/>
        </w:rPr>
      </w:pPr>
    </w:p>
    <w:p w:rsidR="00F95775" w:rsidRPr="00C030B4" w:rsidRDefault="00F95775" w:rsidP="00982F9C">
      <w:pPr>
        <w:spacing w:line="360" w:lineRule="auto"/>
        <w:rPr>
          <w:b/>
          <w:highlight w:val="yellow"/>
        </w:rPr>
      </w:pPr>
    </w:p>
    <w:p w:rsidR="00193A56" w:rsidRDefault="00F066C4" w:rsidP="00193A56">
      <w:pPr>
        <w:rPr>
          <w:b/>
        </w:rPr>
      </w:pPr>
      <w:r w:rsidRPr="00EE1E5E">
        <w:rPr>
          <w:b/>
        </w:rPr>
        <w:t xml:space="preserve">Počet </w:t>
      </w:r>
      <w:r w:rsidR="004F0E2F" w:rsidRPr="00EE1E5E">
        <w:rPr>
          <w:b/>
        </w:rPr>
        <w:t>začlenených (i</w:t>
      </w:r>
      <w:r w:rsidR="001F5816" w:rsidRPr="00EE1E5E">
        <w:rPr>
          <w:b/>
        </w:rPr>
        <w:t>ntegrovaných) žiakov k 30.6.20</w:t>
      </w:r>
      <w:r w:rsidR="002721BD" w:rsidRPr="00EE1E5E">
        <w:rPr>
          <w:b/>
        </w:rPr>
        <w:t>2</w:t>
      </w:r>
      <w:r w:rsidR="00EE1E5E" w:rsidRPr="00EE1E5E">
        <w:rPr>
          <w:b/>
        </w:rPr>
        <w:t>1</w:t>
      </w:r>
      <w:r w:rsidR="00084D7B" w:rsidRPr="00EE1E5E">
        <w:rPr>
          <w:b/>
        </w:rPr>
        <w:t xml:space="preserve"> v bežných triedach</w:t>
      </w:r>
      <w:r w:rsidR="00BE3EDF" w:rsidRPr="00EE1E5E">
        <w:rPr>
          <w:b/>
        </w:rPr>
        <w:t>:</w:t>
      </w:r>
    </w:p>
    <w:p w:rsidR="006B6C1F" w:rsidRPr="00F95775" w:rsidRDefault="006B6C1F" w:rsidP="00193A56">
      <w:pPr>
        <w:rPr>
          <w:b/>
          <w:sz w:val="16"/>
          <w:szCs w:val="16"/>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888"/>
        <w:gridCol w:w="888"/>
        <w:gridCol w:w="888"/>
        <w:gridCol w:w="888"/>
        <w:gridCol w:w="888"/>
        <w:gridCol w:w="888"/>
        <w:gridCol w:w="888"/>
        <w:gridCol w:w="888"/>
        <w:gridCol w:w="888"/>
        <w:gridCol w:w="826"/>
      </w:tblGrid>
      <w:tr w:rsidR="00AD29EB" w:rsidRPr="00EE1E5E" w:rsidTr="006B6C1F">
        <w:trPr>
          <w:trHeight w:val="447"/>
        </w:trPr>
        <w:tc>
          <w:tcPr>
            <w:tcW w:w="1636" w:type="dxa"/>
          </w:tcPr>
          <w:p w:rsidR="00AD29EB" w:rsidRPr="00EE1E5E" w:rsidRDefault="00AD29EB"/>
        </w:tc>
        <w:tc>
          <w:tcPr>
            <w:tcW w:w="888" w:type="dxa"/>
          </w:tcPr>
          <w:p w:rsidR="00AD29EB" w:rsidRPr="00EE1E5E" w:rsidRDefault="00AD29EB" w:rsidP="00CB0C08">
            <w:pPr>
              <w:jc w:val="center"/>
              <w:rPr>
                <w:b/>
              </w:rPr>
            </w:pPr>
            <w:r w:rsidRPr="00EE1E5E">
              <w:rPr>
                <w:b/>
              </w:rPr>
              <w:t>1. ročník</w:t>
            </w:r>
          </w:p>
        </w:tc>
        <w:tc>
          <w:tcPr>
            <w:tcW w:w="888" w:type="dxa"/>
          </w:tcPr>
          <w:p w:rsidR="00AD29EB" w:rsidRPr="00EE1E5E" w:rsidRDefault="00AD29EB" w:rsidP="00CB0C08">
            <w:pPr>
              <w:jc w:val="center"/>
              <w:rPr>
                <w:b/>
              </w:rPr>
            </w:pPr>
            <w:r w:rsidRPr="00EE1E5E">
              <w:rPr>
                <w:b/>
              </w:rPr>
              <w:t>2. ročník</w:t>
            </w:r>
          </w:p>
        </w:tc>
        <w:tc>
          <w:tcPr>
            <w:tcW w:w="888" w:type="dxa"/>
          </w:tcPr>
          <w:p w:rsidR="00AD29EB" w:rsidRPr="00EE1E5E" w:rsidRDefault="00AD29EB" w:rsidP="00CB0C08">
            <w:pPr>
              <w:jc w:val="center"/>
              <w:rPr>
                <w:b/>
              </w:rPr>
            </w:pPr>
            <w:r w:rsidRPr="00EE1E5E">
              <w:rPr>
                <w:b/>
              </w:rPr>
              <w:t>3. ročník</w:t>
            </w:r>
          </w:p>
        </w:tc>
        <w:tc>
          <w:tcPr>
            <w:tcW w:w="888" w:type="dxa"/>
          </w:tcPr>
          <w:p w:rsidR="00AD29EB" w:rsidRPr="00EE1E5E" w:rsidRDefault="00AD29EB" w:rsidP="00CB0C08">
            <w:pPr>
              <w:jc w:val="center"/>
              <w:rPr>
                <w:b/>
              </w:rPr>
            </w:pPr>
            <w:r w:rsidRPr="00EE1E5E">
              <w:rPr>
                <w:b/>
              </w:rPr>
              <w:t>4. ročník</w:t>
            </w:r>
          </w:p>
        </w:tc>
        <w:tc>
          <w:tcPr>
            <w:tcW w:w="888" w:type="dxa"/>
          </w:tcPr>
          <w:p w:rsidR="00AD29EB" w:rsidRPr="00EE1E5E" w:rsidRDefault="00AD29EB" w:rsidP="00CB0C08">
            <w:pPr>
              <w:jc w:val="center"/>
              <w:rPr>
                <w:b/>
              </w:rPr>
            </w:pPr>
            <w:r w:rsidRPr="00EE1E5E">
              <w:rPr>
                <w:b/>
              </w:rPr>
              <w:t>5. ročník</w:t>
            </w:r>
          </w:p>
        </w:tc>
        <w:tc>
          <w:tcPr>
            <w:tcW w:w="888" w:type="dxa"/>
          </w:tcPr>
          <w:p w:rsidR="00AD29EB" w:rsidRPr="00EE1E5E" w:rsidRDefault="00AD29EB" w:rsidP="00CB0C08">
            <w:pPr>
              <w:jc w:val="center"/>
              <w:rPr>
                <w:b/>
              </w:rPr>
            </w:pPr>
            <w:r w:rsidRPr="00EE1E5E">
              <w:rPr>
                <w:b/>
              </w:rPr>
              <w:t>6. ročník</w:t>
            </w:r>
          </w:p>
        </w:tc>
        <w:tc>
          <w:tcPr>
            <w:tcW w:w="888" w:type="dxa"/>
          </w:tcPr>
          <w:p w:rsidR="00AD29EB" w:rsidRPr="00EE1E5E" w:rsidRDefault="00AD29EB" w:rsidP="00CB0C08">
            <w:pPr>
              <w:jc w:val="center"/>
              <w:rPr>
                <w:b/>
              </w:rPr>
            </w:pPr>
            <w:r w:rsidRPr="00EE1E5E">
              <w:rPr>
                <w:b/>
              </w:rPr>
              <w:t>7. ročník</w:t>
            </w:r>
          </w:p>
        </w:tc>
        <w:tc>
          <w:tcPr>
            <w:tcW w:w="888" w:type="dxa"/>
          </w:tcPr>
          <w:p w:rsidR="00AD29EB" w:rsidRPr="00EE1E5E" w:rsidRDefault="00AD29EB" w:rsidP="00CB0C08">
            <w:pPr>
              <w:jc w:val="center"/>
              <w:rPr>
                <w:b/>
              </w:rPr>
            </w:pPr>
            <w:r w:rsidRPr="00EE1E5E">
              <w:rPr>
                <w:b/>
              </w:rPr>
              <w:t>8. ročník</w:t>
            </w:r>
          </w:p>
        </w:tc>
        <w:tc>
          <w:tcPr>
            <w:tcW w:w="888" w:type="dxa"/>
          </w:tcPr>
          <w:p w:rsidR="00AD29EB" w:rsidRPr="00EE1E5E" w:rsidRDefault="00AD29EB" w:rsidP="00CB0C08">
            <w:pPr>
              <w:jc w:val="center"/>
              <w:rPr>
                <w:b/>
              </w:rPr>
            </w:pPr>
            <w:r w:rsidRPr="00EE1E5E">
              <w:rPr>
                <w:b/>
              </w:rPr>
              <w:t>9. ročník</w:t>
            </w:r>
          </w:p>
        </w:tc>
        <w:tc>
          <w:tcPr>
            <w:tcW w:w="826" w:type="dxa"/>
          </w:tcPr>
          <w:p w:rsidR="00AD29EB" w:rsidRPr="00EE1E5E" w:rsidRDefault="00AD29EB" w:rsidP="00CB0C08">
            <w:pPr>
              <w:jc w:val="center"/>
              <w:rPr>
                <w:b/>
              </w:rPr>
            </w:pPr>
            <w:r w:rsidRPr="00EE1E5E">
              <w:rPr>
                <w:b/>
              </w:rPr>
              <w:t>Spolu</w:t>
            </w:r>
          </w:p>
        </w:tc>
      </w:tr>
      <w:tr w:rsidR="0030223A" w:rsidRPr="00EE1E5E" w:rsidTr="006B6C1F">
        <w:trPr>
          <w:trHeight w:val="1013"/>
        </w:trPr>
        <w:tc>
          <w:tcPr>
            <w:tcW w:w="1636" w:type="dxa"/>
          </w:tcPr>
          <w:p w:rsidR="0030223A" w:rsidRPr="00EE1E5E" w:rsidRDefault="0030223A">
            <w:pPr>
              <w:rPr>
                <w:b/>
              </w:rPr>
            </w:pPr>
            <w:r w:rsidRPr="00EE1E5E">
              <w:rPr>
                <w:b/>
              </w:rPr>
              <w:t>počet začlenených</w:t>
            </w:r>
          </w:p>
          <w:p w:rsidR="0030223A" w:rsidRPr="00EE1E5E" w:rsidRDefault="0030223A">
            <w:pPr>
              <w:rPr>
                <w:b/>
              </w:rPr>
            </w:pPr>
            <w:r w:rsidRPr="00EE1E5E">
              <w:rPr>
                <w:b/>
              </w:rPr>
              <w:t>žiakov</w:t>
            </w:r>
          </w:p>
        </w:tc>
        <w:tc>
          <w:tcPr>
            <w:tcW w:w="888" w:type="dxa"/>
            <w:vAlign w:val="center"/>
          </w:tcPr>
          <w:p w:rsidR="0030223A" w:rsidRPr="00EE1E5E" w:rsidRDefault="0030223A" w:rsidP="00A643AC">
            <w:pPr>
              <w:jc w:val="center"/>
            </w:pPr>
            <w:r w:rsidRPr="00EE1E5E">
              <w:t>0</w:t>
            </w:r>
          </w:p>
        </w:tc>
        <w:tc>
          <w:tcPr>
            <w:tcW w:w="888" w:type="dxa"/>
            <w:vAlign w:val="center"/>
          </w:tcPr>
          <w:p w:rsidR="0030223A" w:rsidRPr="00EE1E5E" w:rsidRDefault="002721BD" w:rsidP="00FF2C2B">
            <w:pPr>
              <w:jc w:val="center"/>
            </w:pPr>
            <w:r w:rsidRPr="00EE1E5E">
              <w:t>0</w:t>
            </w:r>
          </w:p>
        </w:tc>
        <w:tc>
          <w:tcPr>
            <w:tcW w:w="888" w:type="dxa"/>
            <w:vAlign w:val="center"/>
          </w:tcPr>
          <w:p w:rsidR="0030223A" w:rsidRPr="00EE1E5E" w:rsidRDefault="00EE1E5E" w:rsidP="00FF2C2B">
            <w:pPr>
              <w:jc w:val="center"/>
            </w:pPr>
            <w:r>
              <w:t>4</w:t>
            </w:r>
          </w:p>
        </w:tc>
        <w:tc>
          <w:tcPr>
            <w:tcW w:w="888" w:type="dxa"/>
            <w:vAlign w:val="center"/>
          </w:tcPr>
          <w:p w:rsidR="0030223A" w:rsidRPr="00EE1E5E" w:rsidRDefault="002721BD" w:rsidP="00FF2C2B">
            <w:pPr>
              <w:jc w:val="center"/>
            </w:pPr>
            <w:r w:rsidRPr="00EE1E5E">
              <w:t>5</w:t>
            </w:r>
          </w:p>
        </w:tc>
        <w:tc>
          <w:tcPr>
            <w:tcW w:w="888" w:type="dxa"/>
            <w:vAlign w:val="center"/>
          </w:tcPr>
          <w:p w:rsidR="0030223A" w:rsidRPr="00EE1E5E" w:rsidRDefault="00EE1E5E" w:rsidP="00FF2C2B">
            <w:pPr>
              <w:jc w:val="center"/>
            </w:pPr>
            <w:r>
              <w:t>6</w:t>
            </w:r>
          </w:p>
        </w:tc>
        <w:tc>
          <w:tcPr>
            <w:tcW w:w="888" w:type="dxa"/>
            <w:vAlign w:val="center"/>
          </w:tcPr>
          <w:p w:rsidR="0030223A" w:rsidRPr="00EE1E5E" w:rsidRDefault="00EE1E5E" w:rsidP="00FF2C2B">
            <w:pPr>
              <w:jc w:val="center"/>
            </w:pPr>
            <w:r>
              <w:t>4</w:t>
            </w:r>
          </w:p>
        </w:tc>
        <w:tc>
          <w:tcPr>
            <w:tcW w:w="888" w:type="dxa"/>
            <w:vAlign w:val="center"/>
          </w:tcPr>
          <w:p w:rsidR="0030223A" w:rsidRPr="00EE1E5E" w:rsidRDefault="00EE1E5E" w:rsidP="00FF2C2B">
            <w:pPr>
              <w:jc w:val="center"/>
            </w:pPr>
            <w:r>
              <w:t>6</w:t>
            </w:r>
          </w:p>
        </w:tc>
        <w:tc>
          <w:tcPr>
            <w:tcW w:w="888" w:type="dxa"/>
            <w:vAlign w:val="center"/>
          </w:tcPr>
          <w:p w:rsidR="0030223A" w:rsidRPr="00EE1E5E" w:rsidRDefault="00EE1E5E" w:rsidP="00FF2C2B">
            <w:pPr>
              <w:jc w:val="center"/>
            </w:pPr>
            <w:r>
              <w:t>3</w:t>
            </w:r>
          </w:p>
        </w:tc>
        <w:tc>
          <w:tcPr>
            <w:tcW w:w="888" w:type="dxa"/>
            <w:vAlign w:val="center"/>
          </w:tcPr>
          <w:p w:rsidR="0030223A" w:rsidRPr="00EE1E5E" w:rsidRDefault="00EE1E5E" w:rsidP="0030223A">
            <w:pPr>
              <w:jc w:val="center"/>
            </w:pPr>
            <w:r>
              <w:t>6</w:t>
            </w:r>
          </w:p>
        </w:tc>
        <w:tc>
          <w:tcPr>
            <w:tcW w:w="826" w:type="dxa"/>
            <w:vAlign w:val="center"/>
          </w:tcPr>
          <w:p w:rsidR="0030223A" w:rsidRPr="00EE1E5E" w:rsidRDefault="002721BD" w:rsidP="00EE1E5E">
            <w:pPr>
              <w:jc w:val="center"/>
            </w:pPr>
            <w:r w:rsidRPr="00EE1E5E">
              <w:t>3</w:t>
            </w:r>
            <w:r w:rsidR="00EE1E5E">
              <w:t>4</w:t>
            </w:r>
          </w:p>
        </w:tc>
      </w:tr>
      <w:tr w:rsidR="00AD29EB" w:rsidRPr="00EE1E5E" w:rsidTr="006B6C1F">
        <w:trPr>
          <w:trHeight w:val="985"/>
        </w:trPr>
        <w:tc>
          <w:tcPr>
            <w:tcW w:w="1636" w:type="dxa"/>
          </w:tcPr>
          <w:p w:rsidR="00AD29EB" w:rsidRPr="00EE1E5E" w:rsidRDefault="00AD29EB">
            <w:pPr>
              <w:rPr>
                <w:b/>
              </w:rPr>
            </w:pPr>
            <w:r w:rsidRPr="00EE1E5E">
              <w:rPr>
                <w:b/>
              </w:rPr>
              <w:t>% zo všetkých žiakov školy</w:t>
            </w:r>
          </w:p>
        </w:tc>
        <w:tc>
          <w:tcPr>
            <w:tcW w:w="888" w:type="dxa"/>
          </w:tcPr>
          <w:p w:rsidR="00AD29EB" w:rsidRPr="00EE1E5E" w:rsidRDefault="00AD29EB" w:rsidP="00CB0C08">
            <w:pPr>
              <w:jc w:val="center"/>
            </w:pPr>
            <w:r w:rsidRPr="00EE1E5E">
              <w:t>-</w:t>
            </w:r>
          </w:p>
        </w:tc>
        <w:tc>
          <w:tcPr>
            <w:tcW w:w="888" w:type="dxa"/>
          </w:tcPr>
          <w:p w:rsidR="00AD29EB" w:rsidRPr="00EE1E5E" w:rsidRDefault="00AD29EB" w:rsidP="00CB0C08">
            <w:pPr>
              <w:jc w:val="center"/>
            </w:pPr>
            <w:r w:rsidRPr="00EE1E5E">
              <w:t>-</w:t>
            </w:r>
          </w:p>
        </w:tc>
        <w:tc>
          <w:tcPr>
            <w:tcW w:w="888" w:type="dxa"/>
          </w:tcPr>
          <w:p w:rsidR="00AD29EB" w:rsidRPr="00EE1E5E" w:rsidRDefault="00AD29EB" w:rsidP="00CB0C08">
            <w:pPr>
              <w:jc w:val="center"/>
            </w:pPr>
            <w:r w:rsidRPr="00EE1E5E">
              <w:t>-</w:t>
            </w:r>
          </w:p>
        </w:tc>
        <w:tc>
          <w:tcPr>
            <w:tcW w:w="888" w:type="dxa"/>
          </w:tcPr>
          <w:p w:rsidR="00AD29EB" w:rsidRPr="00EE1E5E" w:rsidRDefault="00AD29EB" w:rsidP="00CB0C08">
            <w:pPr>
              <w:jc w:val="center"/>
            </w:pPr>
            <w:r w:rsidRPr="00EE1E5E">
              <w:t>-</w:t>
            </w:r>
          </w:p>
        </w:tc>
        <w:tc>
          <w:tcPr>
            <w:tcW w:w="888" w:type="dxa"/>
          </w:tcPr>
          <w:p w:rsidR="00AD29EB" w:rsidRPr="00EE1E5E" w:rsidRDefault="00AD29EB" w:rsidP="00CB0C08">
            <w:pPr>
              <w:jc w:val="center"/>
            </w:pPr>
            <w:r w:rsidRPr="00EE1E5E">
              <w:t>-</w:t>
            </w:r>
          </w:p>
        </w:tc>
        <w:tc>
          <w:tcPr>
            <w:tcW w:w="888" w:type="dxa"/>
          </w:tcPr>
          <w:p w:rsidR="00AD29EB" w:rsidRPr="00EE1E5E" w:rsidRDefault="00AD29EB" w:rsidP="00CB0C08">
            <w:pPr>
              <w:jc w:val="center"/>
            </w:pPr>
            <w:r w:rsidRPr="00EE1E5E">
              <w:t>-</w:t>
            </w:r>
          </w:p>
        </w:tc>
        <w:tc>
          <w:tcPr>
            <w:tcW w:w="888" w:type="dxa"/>
          </w:tcPr>
          <w:p w:rsidR="00AD29EB" w:rsidRPr="00EE1E5E" w:rsidRDefault="00AD29EB" w:rsidP="00CB0C08">
            <w:pPr>
              <w:jc w:val="center"/>
            </w:pPr>
            <w:r w:rsidRPr="00EE1E5E">
              <w:t>-</w:t>
            </w:r>
          </w:p>
        </w:tc>
        <w:tc>
          <w:tcPr>
            <w:tcW w:w="888" w:type="dxa"/>
          </w:tcPr>
          <w:p w:rsidR="00AD29EB" w:rsidRPr="00EE1E5E" w:rsidRDefault="00AD29EB" w:rsidP="00CB0C08">
            <w:pPr>
              <w:jc w:val="center"/>
            </w:pPr>
            <w:r w:rsidRPr="00EE1E5E">
              <w:t>-</w:t>
            </w:r>
          </w:p>
        </w:tc>
        <w:tc>
          <w:tcPr>
            <w:tcW w:w="888" w:type="dxa"/>
          </w:tcPr>
          <w:p w:rsidR="00AD29EB" w:rsidRPr="00EE1E5E" w:rsidRDefault="00AD29EB" w:rsidP="00CB0C08">
            <w:pPr>
              <w:jc w:val="center"/>
            </w:pPr>
            <w:r w:rsidRPr="00EE1E5E">
              <w:t>-</w:t>
            </w:r>
          </w:p>
        </w:tc>
        <w:tc>
          <w:tcPr>
            <w:tcW w:w="826" w:type="dxa"/>
          </w:tcPr>
          <w:p w:rsidR="00AD29EB" w:rsidRPr="00EE1E5E" w:rsidRDefault="00EE1E5E" w:rsidP="0030223A">
            <w:pPr>
              <w:jc w:val="center"/>
            </w:pPr>
            <w:r>
              <w:t>7,20</w:t>
            </w:r>
          </w:p>
        </w:tc>
      </w:tr>
    </w:tbl>
    <w:p w:rsidR="006B6C1F" w:rsidRDefault="006B6C1F">
      <w:pPr>
        <w:rPr>
          <w:b/>
        </w:rPr>
      </w:pPr>
    </w:p>
    <w:p w:rsidR="006B6C1F" w:rsidRDefault="006B6C1F">
      <w:pPr>
        <w:rPr>
          <w:b/>
        </w:rPr>
      </w:pPr>
    </w:p>
    <w:p w:rsidR="00084D7B" w:rsidRPr="00EE1E5E" w:rsidRDefault="00084D7B">
      <w:pPr>
        <w:rPr>
          <w:b/>
        </w:rPr>
      </w:pPr>
      <w:r w:rsidRPr="00EE1E5E">
        <w:rPr>
          <w:b/>
        </w:rPr>
        <w:t xml:space="preserve">Počet </w:t>
      </w:r>
      <w:r w:rsidR="004F0E2F" w:rsidRPr="00EE1E5E">
        <w:rPr>
          <w:b/>
        </w:rPr>
        <w:t xml:space="preserve">začlenených - </w:t>
      </w:r>
      <w:r w:rsidR="001F5816" w:rsidRPr="00EE1E5E">
        <w:rPr>
          <w:b/>
        </w:rPr>
        <w:t>integrovaných žiakov k 30.6.20</w:t>
      </w:r>
      <w:r w:rsidR="002721BD" w:rsidRPr="00EE1E5E">
        <w:rPr>
          <w:b/>
        </w:rPr>
        <w:t>2</w:t>
      </w:r>
      <w:r w:rsidR="00EE1E5E">
        <w:rPr>
          <w:b/>
        </w:rPr>
        <w:t>1</w:t>
      </w:r>
      <w:r w:rsidR="001F0632" w:rsidRPr="00EE1E5E">
        <w:rPr>
          <w:b/>
        </w:rPr>
        <w:t xml:space="preserve"> </w:t>
      </w:r>
      <w:r w:rsidRPr="00EE1E5E">
        <w:rPr>
          <w:b/>
        </w:rPr>
        <w:t>v špeciálnych triedach</w:t>
      </w:r>
      <w:r w:rsidR="00BE3EDF" w:rsidRPr="00EE1E5E">
        <w:rPr>
          <w:b/>
        </w:rPr>
        <w:t>:</w:t>
      </w:r>
      <w:r w:rsidR="003443EB" w:rsidRPr="00EE1E5E">
        <w:rPr>
          <w:b/>
        </w:rPr>
        <w:t xml:space="preserve"> </w:t>
      </w:r>
      <w:r w:rsidR="00742456" w:rsidRPr="00EE1E5E">
        <w:rPr>
          <w:b/>
        </w:rPr>
        <w:t>0</w:t>
      </w:r>
      <w:r w:rsidR="003443EB" w:rsidRPr="00EE1E5E">
        <w:rPr>
          <w:b/>
        </w:rPr>
        <w:t xml:space="preserve"> </w:t>
      </w:r>
    </w:p>
    <w:p w:rsidR="005105C8" w:rsidRPr="00C030B4" w:rsidRDefault="005105C8" w:rsidP="00B640EE">
      <w:pPr>
        <w:rPr>
          <w:b/>
          <w:sz w:val="20"/>
          <w:szCs w:val="20"/>
          <w:highlight w:val="yellow"/>
        </w:rPr>
      </w:pPr>
    </w:p>
    <w:p w:rsidR="00321D70" w:rsidRPr="00C030B4" w:rsidRDefault="00321D70" w:rsidP="00321D70">
      <w:pPr>
        <w:rPr>
          <w:b/>
          <w:sz w:val="20"/>
          <w:szCs w:val="20"/>
          <w:highlight w:val="yellow"/>
        </w:rPr>
      </w:pPr>
    </w:p>
    <w:p w:rsidR="00571AF0" w:rsidRPr="00C030B4" w:rsidRDefault="00571AF0" w:rsidP="00167D06">
      <w:pPr>
        <w:rPr>
          <w:b/>
          <w:sz w:val="20"/>
          <w:szCs w:val="20"/>
          <w:highlight w:val="yellow"/>
        </w:rPr>
      </w:pPr>
    </w:p>
    <w:p w:rsidR="004F0E2F" w:rsidRPr="00EE1E5E" w:rsidRDefault="00393DBA" w:rsidP="00167D06">
      <w:pPr>
        <w:rPr>
          <w:b/>
        </w:rPr>
      </w:pPr>
      <w:r w:rsidRPr="00EE1E5E">
        <w:rPr>
          <w:b/>
        </w:rPr>
        <w:t>Š</w:t>
      </w:r>
      <w:r w:rsidR="00ED0057" w:rsidRPr="00EE1E5E">
        <w:rPr>
          <w:b/>
        </w:rPr>
        <w:t>kolský klub detí</w:t>
      </w:r>
      <w:r w:rsidR="00F13639" w:rsidRPr="00EE1E5E">
        <w:rPr>
          <w:b/>
        </w:rPr>
        <w:t xml:space="preserve"> a krúžky pri ŠKD:</w:t>
      </w:r>
      <w:r w:rsidR="00766DC6" w:rsidRPr="00EE1E5E">
        <w:rPr>
          <w:b/>
        </w:rPr>
        <w:t xml:space="preserve"> </w:t>
      </w:r>
      <w:r w:rsidR="00766DC6" w:rsidRPr="00EE1E5E">
        <w:rPr>
          <w:b/>
        </w:rPr>
        <w:tab/>
      </w:r>
      <w:r w:rsidR="00766DC6" w:rsidRPr="00EE1E5E">
        <w:rPr>
          <w:b/>
        </w:rPr>
        <w:tab/>
      </w:r>
      <w:r w:rsidR="00766DC6" w:rsidRPr="00EE1E5E">
        <w:rPr>
          <w:b/>
        </w:rPr>
        <w:tab/>
      </w:r>
      <w:r w:rsidR="00766DC6" w:rsidRPr="00EE1E5E">
        <w:rPr>
          <w:b/>
        </w:rPr>
        <w:tab/>
      </w:r>
    </w:p>
    <w:tbl>
      <w:tblPr>
        <w:tblpPr w:leftFromText="180" w:rightFromText="180" w:vertAnchor="text" w:horzAnchor="margin" w:tblpY="8"/>
        <w:tblW w:w="10153" w:type="dxa"/>
        <w:tblCellMar>
          <w:left w:w="70" w:type="dxa"/>
          <w:right w:w="70" w:type="dxa"/>
        </w:tblCellMar>
        <w:tblLook w:val="0000"/>
      </w:tblPr>
      <w:tblGrid>
        <w:gridCol w:w="2020"/>
        <w:gridCol w:w="1046"/>
        <w:gridCol w:w="1185"/>
        <w:gridCol w:w="889"/>
        <w:gridCol w:w="940"/>
        <w:gridCol w:w="1253"/>
        <w:gridCol w:w="940"/>
        <w:gridCol w:w="940"/>
        <w:gridCol w:w="940"/>
      </w:tblGrid>
      <w:tr w:rsidR="004F0E2F" w:rsidRPr="00EE1E5E" w:rsidTr="006B6C1F">
        <w:trPr>
          <w:trHeight w:val="2784"/>
        </w:trPr>
        <w:tc>
          <w:tcPr>
            <w:tcW w:w="20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F0E2F" w:rsidRPr="00EE1E5E" w:rsidRDefault="004F0E2F" w:rsidP="004F0E2F">
            <w:pPr>
              <w:jc w:val="center"/>
              <w:rPr>
                <w:b/>
              </w:rPr>
            </w:pPr>
            <w:r w:rsidRPr="00EE1E5E">
              <w:rPr>
                <w:b/>
              </w:rPr>
              <w:t>školský rok:</w:t>
            </w:r>
          </w:p>
        </w:tc>
        <w:tc>
          <w:tcPr>
            <w:tcW w:w="1046" w:type="dxa"/>
            <w:tcBorders>
              <w:top w:val="single" w:sz="4" w:space="0" w:color="auto"/>
              <w:left w:val="nil"/>
              <w:bottom w:val="single" w:sz="4" w:space="0" w:color="auto"/>
              <w:right w:val="single" w:sz="4" w:space="0" w:color="auto"/>
            </w:tcBorders>
            <w:shd w:val="clear" w:color="auto" w:fill="D9D9D9"/>
            <w:noWrap/>
            <w:textDirection w:val="btLr"/>
            <w:vAlign w:val="center"/>
          </w:tcPr>
          <w:p w:rsidR="004F0E2F" w:rsidRPr="00EE1E5E" w:rsidRDefault="004F0E2F" w:rsidP="004F0E2F">
            <w:pPr>
              <w:jc w:val="center"/>
              <w:rPr>
                <w:b/>
              </w:rPr>
            </w:pPr>
            <w:r w:rsidRPr="00EE1E5E">
              <w:rPr>
                <w:b/>
              </w:rPr>
              <w:t>počet žiakov</w:t>
            </w:r>
          </w:p>
        </w:tc>
        <w:tc>
          <w:tcPr>
            <w:tcW w:w="1185" w:type="dxa"/>
            <w:tcBorders>
              <w:top w:val="single" w:sz="4" w:space="0" w:color="auto"/>
              <w:left w:val="nil"/>
              <w:bottom w:val="single" w:sz="4" w:space="0" w:color="auto"/>
              <w:right w:val="single" w:sz="4" w:space="0" w:color="auto"/>
            </w:tcBorders>
            <w:shd w:val="clear" w:color="auto" w:fill="D9D9D9"/>
            <w:noWrap/>
            <w:textDirection w:val="btLr"/>
            <w:vAlign w:val="center"/>
          </w:tcPr>
          <w:p w:rsidR="004F0E2F" w:rsidRPr="00EE1E5E" w:rsidRDefault="004F0E2F" w:rsidP="004F0E2F">
            <w:pPr>
              <w:jc w:val="center"/>
              <w:rPr>
                <w:b/>
              </w:rPr>
            </w:pPr>
            <w:r w:rsidRPr="00EE1E5E">
              <w:rPr>
                <w:b/>
              </w:rPr>
              <w:t>počet oddelení</w:t>
            </w:r>
          </w:p>
        </w:tc>
        <w:tc>
          <w:tcPr>
            <w:tcW w:w="889" w:type="dxa"/>
            <w:tcBorders>
              <w:top w:val="single" w:sz="4" w:space="0" w:color="auto"/>
              <w:left w:val="nil"/>
              <w:bottom w:val="single" w:sz="4" w:space="0" w:color="auto"/>
              <w:right w:val="nil"/>
            </w:tcBorders>
            <w:shd w:val="clear" w:color="auto" w:fill="D9D9D9"/>
            <w:noWrap/>
            <w:textDirection w:val="btLr"/>
            <w:vAlign w:val="center"/>
          </w:tcPr>
          <w:p w:rsidR="004F0E2F" w:rsidRPr="00EE1E5E" w:rsidRDefault="004F0E2F" w:rsidP="004F0E2F">
            <w:pPr>
              <w:jc w:val="center"/>
              <w:rPr>
                <w:b/>
              </w:rPr>
            </w:pPr>
            <w:r w:rsidRPr="00EE1E5E">
              <w:rPr>
                <w:b/>
              </w:rPr>
              <w:t>priemer</w:t>
            </w:r>
          </w:p>
        </w:tc>
        <w:tc>
          <w:tcPr>
            <w:tcW w:w="940"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rsidR="004F0E2F" w:rsidRPr="00EE1E5E" w:rsidRDefault="004F0E2F" w:rsidP="004F0E2F">
            <w:pPr>
              <w:jc w:val="center"/>
              <w:rPr>
                <w:b/>
              </w:rPr>
            </w:pPr>
            <w:r w:rsidRPr="00EE1E5E">
              <w:rPr>
                <w:b/>
              </w:rPr>
              <w:t>počet krúžkov ŠKD</w:t>
            </w:r>
          </w:p>
        </w:tc>
        <w:tc>
          <w:tcPr>
            <w:tcW w:w="1253" w:type="dxa"/>
            <w:tcBorders>
              <w:top w:val="single" w:sz="4" w:space="0" w:color="auto"/>
              <w:left w:val="nil"/>
              <w:bottom w:val="single" w:sz="4" w:space="0" w:color="auto"/>
              <w:right w:val="single" w:sz="4" w:space="0" w:color="auto"/>
            </w:tcBorders>
            <w:shd w:val="clear" w:color="auto" w:fill="D9D9D9"/>
            <w:textDirection w:val="btLr"/>
            <w:vAlign w:val="center"/>
          </w:tcPr>
          <w:p w:rsidR="004F0E2F" w:rsidRPr="00EE1E5E" w:rsidRDefault="004F0E2F" w:rsidP="004F0E2F">
            <w:pPr>
              <w:jc w:val="center"/>
              <w:rPr>
                <w:b/>
              </w:rPr>
            </w:pPr>
            <w:r w:rsidRPr="00EE1E5E">
              <w:rPr>
                <w:b/>
              </w:rPr>
              <w:t xml:space="preserve">počet žiakov ŠKD </w:t>
            </w:r>
          </w:p>
          <w:p w:rsidR="004F0E2F" w:rsidRPr="00EE1E5E" w:rsidRDefault="004F0E2F" w:rsidP="004F0E2F">
            <w:pPr>
              <w:jc w:val="center"/>
              <w:rPr>
                <w:b/>
              </w:rPr>
            </w:pPr>
            <w:r w:rsidRPr="00EE1E5E">
              <w:rPr>
                <w:b/>
              </w:rPr>
              <w:t xml:space="preserve"> v krúžkoch</w:t>
            </w:r>
          </w:p>
        </w:tc>
        <w:tc>
          <w:tcPr>
            <w:tcW w:w="940" w:type="dxa"/>
            <w:tcBorders>
              <w:top w:val="single" w:sz="4" w:space="0" w:color="auto"/>
              <w:left w:val="nil"/>
              <w:bottom w:val="single" w:sz="4" w:space="0" w:color="auto"/>
              <w:right w:val="single" w:sz="4" w:space="0" w:color="auto"/>
            </w:tcBorders>
            <w:shd w:val="clear" w:color="auto" w:fill="D9D9D9"/>
            <w:noWrap/>
            <w:textDirection w:val="btLr"/>
            <w:vAlign w:val="center"/>
          </w:tcPr>
          <w:p w:rsidR="004F0E2F" w:rsidRPr="00EE1E5E" w:rsidRDefault="004F0E2F" w:rsidP="004F0E2F">
            <w:pPr>
              <w:jc w:val="center"/>
              <w:rPr>
                <w:b/>
              </w:rPr>
            </w:pPr>
            <w:r w:rsidRPr="00EE1E5E">
              <w:rPr>
                <w:b/>
              </w:rPr>
              <w:t>% zapojenia</w:t>
            </w:r>
          </w:p>
        </w:tc>
        <w:tc>
          <w:tcPr>
            <w:tcW w:w="940" w:type="dxa"/>
            <w:tcBorders>
              <w:top w:val="single" w:sz="4" w:space="0" w:color="auto"/>
              <w:left w:val="nil"/>
              <w:bottom w:val="single" w:sz="4" w:space="0" w:color="auto"/>
              <w:right w:val="single" w:sz="4" w:space="0" w:color="auto"/>
            </w:tcBorders>
            <w:shd w:val="clear" w:color="auto" w:fill="D9D9D9"/>
            <w:textDirection w:val="btLr"/>
            <w:vAlign w:val="center"/>
          </w:tcPr>
          <w:p w:rsidR="004F0E2F" w:rsidRPr="00EE1E5E" w:rsidRDefault="004F0E2F" w:rsidP="004F0E2F">
            <w:pPr>
              <w:jc w:val="center"/>
              <w:rPr>
                <w:b/>
              </w:rPr>
            </w:pPr>
            <w:r w:rsidRPr="00EE1E5E">
              <w:rPr>
                <w:b/>
              </w:rPr>
              <w:t>počet zamestnancov prepočítaný stav</w:t>
            </w:r>
          </w:p>
        </w:tc>
        <w:tc>
          <w:tcPr>
            <w:tcW w:w="940" w:type="dxa"/>
            <w:tcBorders>
              <w:top w:val="single" w:sz="4" w:space="0" w:color="auto"/>
              <w:left w:val="nil"/>
              <w:bottom w:val="single" w:sz="4" w:space="0" w:color="auto"/>
              <w:right w:val="single" w:sz="4" w:space="0" w:color="auto"/>
            </w:tcBorders>
            <w:shd w:val="clear" w:color="auto" w:fill="D9D9D9"/>
            <w:textDirection w:val="btLr"/>
            <w:vAlign w:val="center"/>
          </w:tcPr>
          <w:p w:rsidR="004F0E2F" w:rsidRPr="00EE1E5E" w:rsidRDefault="004F0E2F" w:rsidP="004F0E2F">
            <w:pPr>
              <w:jc w:val="center"/>
              <w:rPr>
                <w:b/>
              </w:rPr>
            </w:pPr>
            <w:r w:rsidRPr="00EE1E5E">
              <w:rPr>
                <w:b/>
              </w:rPr>
              <w:t>počet zamestnancov fyzický stav</w:t>
            </w:r>
          </w:p>
        </w:tc>
      </w:tr>
      <w:tr w:rsidR="00EE1E5E" w:rsidRPr="00EE1E5E" w:rsidTr="006B6C1F">
        <w:trPr>
          <w:trHeight w:val="414"/>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E5E" w:rsidRPr="00EE1E5E" w:rsidRDefault="00EE1E5E" w:rsidP="00EE1E5E">
            <w:pPr>
              <w:rPr>
                <w:b/>
              </w:rPr>
            </w:pPr>
            <w:r w:rsidRPr="00EE1E5E">
              <w:rPr>
                <w:b/>
              </w:rPr>
              <w:t>2018/19</w:t>
            </w:r>
          </w:p>
        </w:tc>
        <w:tc>
          <w:tcPr>
            <w:tcW w:w="1046"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95</w:t>
            </w:r>
          </w:p>
        </w:tc>
        <w:tc>
          <w:tcPr>
            <w:tcW w:w="1185"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4</w:t>
            </w:r>
          </w:p>
        </w:tc>
        <w:tc>
          <w:tcPr>
            <w:tcW w:w="889" w:type="dxa"/>
            <w:tcBorders>
              <w:top w:val="single" w:sz="4" w:space="0" w:color="auto"/>
              <w:left w:val="nil"/>
              <w:bottom w:val="single" w:sz="4" w:space="0" w:color="auto"/>
              <w:right w:val="nil"/>
            </w:tcBorders>
            <w:shd w:val="clear" w:color="auto" w:fill="auto"/>
            <w:noWrap/>
            <w:vAlign w:val="bottom"/>
          </w:tcPr>
          <w:p w:rsidR="00EE1E5E" w:rsidRPr="00EE1E5E" w:rsidRDefault="00EE1E5E" w:rsidP="00EE1E5E">
            <w:r w:rsidRPr="00EE1E5E">
              <w:t>23,75</w:t>
            </w:r>
          </w:p>
        </w:tc>
        <w:tc>
          <w:tcPr>
            <w:tcW w:w="940" w:type="dxa"/>
            <w:tcBorders>
              <w:top w:val="single" w:sz="4" w:space="0" w:color="auto"/>
              <w:left w:val="single" w:sz="4" w:space="0" w:color="auto"/>
              <w:bottom w:val="single" w:sz="4" w:space="0" w:color="auto"/>
              <w:right w:val="nil"/>
            </w:tcBorders>
            <w:shd w:val="clear" w:color="auto" w:fill="auto"/>
            <w:noWrap/>
            <w:vAlign w:val="bottom"/>
          </w:tcPr>
          <w:p w:rsidR="00EE1E5E" w:rsidRPr="00EE1E5E" w:rsidRDefault="00EE1E5E" w:rsidP="00EE1E5E">
            <w:r w:rsidRPr="00EE1E5E">
              <w:t> 0</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E5E" w:rsidRPr="00EE1E5E" w:rsidRDefault="00EE1E5E" w:rsidP="00EE1E5E">
            <w:r w:rsidRPr="00EE1E5E">
              <w:t>0 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0 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3,48</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4 </w:t>
            </w:r>
          </w:p>
        </w:tc>
      </w:tr>
      <w:tr w:rsidR="00EE1E5E" w:rsidRPr="00EE1E5E" w:rsidTr="006B6C1F">
        <w:trPr>
          <w:trHeight w:val="414"/>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E5E" w:rsidRPr="00EE1E5E" w:rsidRDefault="00EE1E5E" w:rsidP="00EE1E5E">
            <w:pPr>
              <w:rPr>
                <w:b/>
              </w:rPr>
            </w:pPr>
            <w:r w:rsidRPr="00EE1E5E">
              <w:rPr>
                <w:b/>
              </w:rPr>
              <w:t>2019/20</w:t>
            </w:r>
          </w:p>
        </w:tc>
        <w:tc>
          <w:tcPr>
            <w:tcW w:w="1046"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122</w:t>
            </w:r>
          </w:p>
        </w:tc>
        <w:tc>
          <w:tcPr>
            <w:tcW w:w="1185"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4</w:t>
            </w:r>
          </w:p>
        </w:tc>
        <w:tc>
          <w:tcPr>
            <w:tcW w:w="889" w:type="dxa"/>
            <w:tcBorders>
              <w:top w:val="single" w:sz="4" w:space="0" w:color="auto"/>
              <w:left w:val="nil"/>
              <w:bottom w:val="single" w:sz="4" w:space="0" w:color="auto"/>
              <w:right w:val="nil"/>
            </w:tcBorders>
            <w:shd w:val="clear" w:color="auto" w:fill="auto"/>
            <w:noWrap/>
            <w:vAlign w:val="bottom"/>
          </w:tcPr>
          <w:p w:rsidR="00EE1E5E" w:rsidRPr="00EE1E5E" w:rsidRDefault="00EE1E5E" w:rsidP="00EE1E5E">
            <w:r w:rsidRPr="00EE1E5E">
              <w:t>30,5</w:t>
            </w:r>
          </w:p>
        </w:tc>
        <w:tc>
          <w:tcPr>
            <w:tcW w:w="940" w:type="dxa"/>
            <w:tcBorders>
              <w:top w:val="single" w:sz="4" w:space="0" w:color="auto"/>
              <w:left w:val="single" w:sz="4" w:space="0" w:color="auto"/>
              <w:bottom w:val="single" w:sz="4" w:space="0" w:color="auto"/>
              <w:right w:val="nil"/>
            </w:tcBorders>
            <w:shd w:val="clear" w:color="auto" w:fill="auto"/>
            <w:noWrap/>
            <w:vAlign w:val="bottom"/>
          </w:tcPr>
          <w:p w:rsidR="00EE1E5E" w:rsidRPr="00EE1E5E" w:rsidRDefault="00EE1E5E" w:rsidP="00EE1E5E">
            <w:r w:rsidRPr="00EE1E5E">
              <w:t>0</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E5E" w:rsidRPr="00EE1E5E" w:rsidRDefault="00EE1E5E" w:rsidP="00EE1E5E">
            <w:r w:rsidRPr="00EE1E5E">
              <w:t>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3,52</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EE1E5E" w:rsidRPr="00EE1E5E" w:rsidRDefault="00EE1E5E" w:rsidP="00EE1E5E">
            <w:r w:rsidRPr="00EE1E5E">
              <w:t>4</w:t>
            </w:r>
          </w:p>
        </w:tc>
      </w:tr>
      <w:tr w:rsidR="00AE7532" w:rsidRPr="00C030B4" w:rsidTr="006B6C1F">
        <w:trPr>
          <w:trHeight w:val="414"/>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532" w:rsidRPr="00EE1E5E" w:rsidRDefault="00AE7532" w:rsidP="00EE1E5E">
            <w:pPr>
              <w:rPr>
                <w:b/>
              </w:rPr>
            </w:pPr>
            <w:r w:rsidRPr="00EE1E5E">
              <w:rPr>
                <w:b/>
              </w:rPr>
              <w:t>20</w:t>
            </w:r>
            <w:r w:rsidR="00EE1E5E">
              <w:rPr>
                <w:b/>
              </w:rPr>
              <w:t>20</w:t>
            </w:r>
            <w:r w:rsidRPr="00EE1E5E">
              <w:rPr>
                <w:b/>
              </w:rPr>
              <w:t>/2</w:t>
            </w:r>
            <w:r w:rsidR="00EE1E5E">
              <w:rPr>
                <w:b/>
              </w:rPr>
              <w:t>1</w:t>
            </w:r>
          </w:p>
        </w:tc>
        <w:tc>
          <w:tcPr>
            <w:tcW w:w="1046" w:type="dxa"/>
            <w:tcBorders>
              <w:top w:val="single" w:sz="4" w:space="0" w:color="auto"/>
              <w:left w:val="nil"/>
              <w:bottom w:val="single" w:sz="4" w:space="0" w:color="auto"/>
              <w:right w:val="single" w:sz="4" w:space="0" w:color="auto"/>
            </w:tcBorders>
            <w:shd w:val="clear" w:color="auto" w:fill="auto"/>
            <w:noWrap/>
            <w:vAlign w:val="bottom"/>
          </w:tcPr>
          <w:p w:rsidR="00AE7532" w:rsidRPr="00EE1E5E" w:rsidRDefault="00AA31CE" w:rsidP="00EE1E5E">
            <w:r w:rsidRPr="00EE1E5E">
              <w:t>1</w:t>
            </w:r>
            <w:r w:rsidR="00EE1E5E">
              <w:t>1</w:t>
            </w:r>
            <w:r w:rsidRPr="00EE1E5E">
              <w:t>2</w:t>
            </w:r>
          </w:p>
        </w:tc>
        <w:tc>
          <w:tcPr>
            <w:tcW w:w="1185" w:type="dxa"/>
            <w:tcBorders>
              <w:top w:val="single" w:sz="4" w:space="0" w:color="auto"/>
              <w:left w:val="nil"/>
              <w:bottom w:val="single" w:sz="4" w:space="0" w:color="auto"/>
              <w:right w:val="single" w:sz="4" w:space="0" w:color="auto"/>
            </w:tcBorders>
            <w:shd w:val="clear" w:color="auto" w:fill="auto"/>
            <w:noWrap/>
            <w:vAlign w:val="bottom"/>
          </w:tcPr>
          <w:p w:rsidR="00AE7532" w:rsidRPr="00EE1E5E" w:rsidRDefault="00AA31CE" w:rsidP="00F05A48">
            <w:r w:rsidRPr="00EE1E5E">
              <w:t>4</w:t>
            </w:r>
          </w:p>
        </w:tc>
        <w:tc>
          <w:tcPr>
            <w:tcW w:w="889" w:type="dxa"/>
            <w:tcBorders>
              <w:top w:val="single" w:sz="4" w:space="0" w:color="auto"/>
              <w:left w:val="nil"/>
              <w:bottom w:val="single" w:sz="4" w:space="0" w:color="auto"/>
              <w:right w:val="nil"/>
            </w:tcBorders>
            <w:shd w:val="clear" w:color="auto" w:fill="auto"/>
            <w:noWrap/>
            <w:vAlign w:val="bottom"/>
          </w:tcPr>
          <w:p w:rsidR="00AE7532" w:rsidRPr="00EE1E5E" w:rsidRDefault="00EE1E5E" w:rsidP="00300754">
            <w:r>
              <w:t>28</w:t>
            </w:r>
          </w:p>
        </w:tc>
        <w:tc>
          <w:tcPr>
            <w:tcW w:w="940" w:type="dxa"/>
            <w:tcBorders>
              <w:top w:val="single" w:sz="4" w:space="0" w:color="auto"/>
              <w:left w:val="single" w:sz="4" w:space="0" w:color="auto"/>
              <w:bottom w:val="single" w:sz="4" w:space="0" w:color="auto"/>
              <w:right w:val="nil"/>
            </w:tcBorders>
            <w:shd w:val="clear" w:color="auto" w:fill="auto"/>
            <w:noWrap/>
            <w:vAlign w:val="bottom"/>
          </w:tcPr>
          <w:p w:rsidR="00AE7532" w:rsidRPr="00EE1E5E" w:rsidRDefault="00AA31CE" w:rsidP="00F05A48">
            <w:r w:rsidRPr="00EE1E5E">
              <w:t>0</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532" w:rsidRPr="00EE1E5E" w:rsidRDefault="00AA31CE" w:rsidP="00F05A48">
            <w:r w:rsidRPr="00EE1E5E">
              <w:t>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E7532" w:rsidRPr="00EE1E5E" w:rsidRDefault="00AA31CE" w:rsidP="00F05A48">
            <w:r w:rsidRPr="00EE1E5E">
              <w:t>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E7532" w:rsidRPr="00EE1E5E" w:rsidRDefault="00AA31CE" w:rsidP="00AA31CE">
            <w:r w:rsidRPr="00EE1E5E">
              <w:t>3,52</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E7532" w:rsidRPr="00EE1E5E" w:rsidRDefault="00AA31CE" w:rsidP="00F05A48">
            <w:r w:rsidRPr="00EE1E5E">
              <w:t>4</w:t>
            </w:r>
          </w:p>
        </w:tc>
      </w:tr>
    </w:tbl>
    <w:p w:rsidR="004F0E2F" w:rsidRPr="00C030B4" w:rsidRDefault="004F0E2F" w:rsidP="004F0E2F">
      <w:pPr>
        <w:rPr>
          <w:b/>
          <w:sz w:val="20"/>
          <w:szCs w:val="20"/>
          <w:highlight w:val="yellow"/>
        </w:rPr>
      </w:pPr>
    </w:p>
    <w:p w:rsidR="00742456" w:rsidRPr="00C030B4" w:rsidRDefault="00742456" w:rsidP="00167D06">
      <w:pPr>
        <w:rPr>
          <w:b/>
          <w:sz w:val="20"/>
          <w:szCs w:val="20"/>
          <w:highlight w:val="yellow"/>
        </w:rPr>
      </w:pPr>
    </w:p>
    <w:p w:rsidR="001F0632" w:rsidRPr="00C030B4" w:rsidRDefault="001F0632" w:rsidP="00167D06">
      <w:pPr>
        <w:rPr>
          <w:b/>
          <w:highlight w:val="yellow"/>
        </w:rPr>
      </w:pPr>
    </w:p>
    <w:p w:rsidR="00EE1E5E" w:rsidRDefault="00766DC6" w:rsidP="00167D06">
      <w:pPr>
        <w:rPr>
          <w:b/>
        </w:rPr>
      </w:pPr>
      <w:r w:rsidRPr="00EE1E5E">
        <w:rPr>
          <w:b/>
        </w:rPr>
        <w:t>Počet krúžkov v škole (okrem ŠKD):</w:t>
      </w:r>
      <w:r w:rsidR="00E95F7B" w:rsidRPr="00EE1E5E">
        <w:rPr>
          <w:b/>
        </w:rPr>
        <w:t xml:space="preserve"> </w:t>
      </w:r>
      <w:r w:rsidR="00EE1E5E">
        <w:rPr>
          <w:b/>
        </w:rPr>
        <w:t xml:space="preserve"> 22</w:t>
      </w:r>
    </w:p>
    <w:p w:rsidR="00EE1E5E" w:rsidRPr="00EE1E5E" w:rsidRDefault="00EE1E5E" w:rsidP="00167D06">
      <w:pPr>
        <w:sectPr w:rsidR="00EE1E5E" w:rsidRPr="00EE1E5E" w:rsidSect="006B6C1F">
          <w:footerReference w:type="even" r:id="rId9"/>
          <w:footerReference w:type="default" r:id="rId10"/>
          <w:type w:val="continuous"/>
          <w:pgSz w:w="11906" w:h="16838"/>
          <w:pgMar w:top="1134" w:right="851" w:bottom="851" w:left="851" w:header="709" w:footer="709" w:gutter="0"/>
          <w:cols w:space="708"/>
          <w:docGrid w:linePitch="360"/>
        </w:sectPr>
      </w:pPr>
      <w:r w:rsidRPr="00EE1E5E">
        <w:t xml:space="preserve">plánovaná činnosť </w:t>
      </w:r>
      <w:r>
        <w:t>v </w:t>
      </w:r>
      <w:r w:rsidR="00AE7532" w:rsidRPr="00EE1E5E">
        <w:t>22</w:t>
      </w:r>
      <w:r>
        <w:t xml:space="preserve"> krúžkoch sa z dôvodu pandémie realizovala v obmedzenom režime</w:t>
      </w:r>
    </w:p>
    <w:p w:rsidR="00766DC6" w:rsidRPr="00EE1E5E" w:rsidRDefault="00766DC6" w:rsidP="00766DC6">
      <w:pPr>
        <w:rPr>
          <w:b/>
        </w:rPr>
        <w:sectPr w:rsidR="00766DC6" w:rsidRPr="00EE1E5E" w:rsidSect="00766DC6">
          <w:type w:val="continuous"/>
          <w:pgSz w:w="11906" w:h="16838"/>
          <w:pgMar w:top="1134" w:right="851" w:bottom="851" w:left="851" w:header="709" w:footer="709" w:gutter="0"/>
          <w:cols w:num="2" w:space="708" w:equalWidth="0">
            <w:col w:w="4748" w:space="708"/>
            <w:col w:w="4748"/>
          </w:cols>
          <w:docGrid w:linePitch="360"/>
        </w:sectPr>
      </w:pPr>
    </w:p>
    <w:p w:rsidR="00A166D4" w:rsidRPr="00C030B4" w:rsidRDefault="00A166D4" w:rsidP="00766DC6">
      <w:pPr>
        <w:rPr>
          <w:b/>
          <w:highlight w:val="yellow"/>
        </w:rPr>
      </w:pPr>
    </w:p>
    <w:p w:rsidR="00AD29EB" w:rsidRPr="00C030B4" w:rsidRDefault="00AD29EB" w:rsidP="00DE74CE">
      <w:pPr>
        <w:rPr>
          <w:b/>
          <w:sz w:val="20"/>
          <w:szCs w:val="20"/>
          <w:highlight w:val="yellow"/>
        </w:rPr>
      </w:pPr>
    </w:p>
    <w:p w:rsidR="001F0632" w:rsidRPr="00C030B4" w:rsidRDefault="001F0632" w:rsidP="00DE74CE">
      <w:pPr>
        <w:rPr>
          <w:b/>
          <w:sz w:val="20"/>
          <w:szCs w:val="20"/>
          <w:highlight w:val="yellow"/>
        </w:rPr>
      </w:pPr>
    </w:p>
    <w:p w:rsidR="009F4676" w:rsidRPr="002018A4" w:rsidRDefault="00376E09" w:rsidP="00DE74CE">
      <w:r w:rsidRPr="002018A4">
        <w:rPr>
          <w:b/>
        </w:rPr>
        <w:t xml:space="preserve">CVČ - Bývalé </w:t>
      </w:r>
      <w:r w:rsidR="009F4676" w:rsidRPr="002018A4">
        <w:rPr>
          <w:b/>
        </w:rPr>
        <w:t xml:space="preserve">Školské stredisko záujmovej činnosti   </w:t>
      </w:r>
      <w:r w:rsidR="009F4676" w:rsidRPr="002018A4">
        <w:rPr>
          <w:b/>
          <w:strike/>
        </w:rPr>
        <w:t>máme</w:t>
      </w:r>
      <w:r w:rsidR="009F4676" w:rsidRPr="002018A4">
        <w:rPr>
          <w:b/>
        </w:rPr>
        <w:t xml:space="preserve">/nemáme  </w:t>
      </w:r>
      <w:r w:rsidR="009F4676" w:rsidRPr="002018A4">
        <w:t>(nehodiace sa preškrtnite)</w:t>
      </w:r>
    </w:p>
    <w:p w:rsidR="001C6571" w:rsidRPr="002018A4" w:rsidRDefault="001C6571" w:rsidP="00DE74CE"/>
    <w:p w:rsidR="00070B1A" w:rsidRPr="002018A4" w:rsidRDefault="00070B1A" w:rsidP="001F0632">
      <w:pPr>
        <w:spacing w:line="360" w:lineRule="auto"/>
        <w:rPr>
          <w:b/>
          <w:color w:val="FF0000"/>
          <w:sz w:val="28"/>
          <w:szCs w:val="28"/>
        </w:rPr>
      </w:pPr>
      <w:r w:rsidRPr="002018A4">
        <w:rPr>
          <w:b/>
          <w:color w:val="FF0000"/>
          <w:sz w:val="28"/>
          <w:szCs w:val="28"/>
        </w:rPr>
        <w:lastRenderedPageBreak/>
        <w:t>Údaje o</w:t>
      </w:r>
      <w:r w:rsidR="008C2654" w:rsidRPr="002018A4">
        <w:rPr>
          <w:b/>
          <w:color w:val="FF0000"/>
          <w:sz w:val="28"/>
          <w:szCs w:val="28"/>
        </w:rPr>
        <w:t> </w:t>
      </w:r>
      <w:r w:rsidR="006D4606" w:rsidRPr="002018A4">
        <w:rPr>
          <w:b/>
          <w:color w:val="FF0000"/>
          <w:sz w:val="28"/>
          <w:szCs w:val="28"/>
          <w:u w:val="single"/>
        </w:rPr>
        <w:t>pedagogických</w:t>
      </w:r>
      <w:r w:rsidR="008C2654" w:rsidRPr="002018A4">
        <w:rPr>
          <w:b/>
          <w:color w:val="FF0000"/>
          <w:sz w:val="28"/>
          <w:szCs w:val="28"/>
          <w:u w:val="single"/>
        </w:rPr>
        <w:t xml:space="preserve"> a </w:t>
      </w:r>
      <w:r w:rsidR="008C2654" w:rsidRPr="006B6C1F">
        <w:rPr>
          <w:b/>
          <w:color w:val="FF0000"/>
          <w:sz w:val="28"/>
          <w:szCs w:val="28"/>
          <w:u w:val="single"/>
        </w:rPr>
        <w:t xml:space="preserve">odborných </w:t>
      </w:r>
      <w:r w:rsidR="006D4606" w:rsidRPr="006B6C1F">
        <w:rPr>
          <w:b/>
          <w:color w:val="FF0000"/>
          <w:sz w:val="28"/>
          <w:szCs w:val="28"/>
          <w:u w:val="single"/>
        </w:rPr>
        <w:t xml:space="preserve"> </w:t>
      </w:r>
      <w:r w:rsidR="005B6FA3" w:rsidRPr="006B6C1F">
        <w:rPr>
          <w:b/>
          <w:color w:val="FF0000"/>
          <w:sz w:val="28"/>
          <w:szCs w:val="28"/>
          <w:u w:val="single"/>
        </w:rPr>
        <w:t>zamestnancoch</w:t>
      </w:r>
      <w:r w:rsidR="005B6FA3" w:rsidRPr="002018A4">
        <w:rPr>
          <w:b/>
          <w:color w:val="FF0000"/>
          <w:sz w:val="28"/>
          <w:szCs w:val="28"/>
        </w:rPr>
        <w:t xml:space="preserve"> školy</w:t>
      </w:r>
      <w:r w:rsidR="00342058" w:rsidRPr="002018A4">
        <w:rPr>
          <w:b/>
          <w:color w:val="FF0000"/>
          <w:sz w:val="28"/>
          <w:szCs w:val="28"/>
        </w:rPr>
        <w:t xml:space="preserve"> k 30.6.20</w:t>
      </w:r>
      <w:r w:rsidR="00CF78E1" w:rsidRPr="002018A4">
        <w:rPr>
          <w:b/>
          <w:color w:val="FF0000"/>
          <w:sz w:val="28"/>
          <w:szCs w:val="28"/>
        </w:rPr>
        <w:t>2</w:t>
      </w:r>
      <w:r w:rsidR="002018A4">
        <w:rPr>
          <w:b/>
          <w:color w:val="FF0000"/>
          <w:sz w:val="28"/>
          <w:szCs w:val="28"/>
        </w:rPr>
        <w:t>1</w:t>
      </w:r>
    </w:p>
    <w:p w:rsidR="00393DBA" w:rsidRPr="00C030B4" w:rsidRDefault="00393DBA" w:rsidP="001F0632">
      <w:pPr>
        <w:spacing w:line="360" w:lineRule="auto"/>
        <w:ind w:left="360"/>
        <w:jc w:val="both"/>
        <w:rPr>
          <w:b/>
          <w:color w:val="0000FF"/>
          <w:highlight w:val="yellow"/>
        </w:rPr>
      </w:pPr>
    </w:p>
    <w:p w:rsidR="008C2654" w:rsidRPr="002018A4" w:rsidRDefault="001A2B56" w:rsidP="008C2654">
      <w:pPr>
        <w:spacing w:line="276" w:lineRule="auto"/>
        <w:jc w:val="both"/>
        <w:rPr>
          <w:b/>
        </w:rPr>
      </w:pPr>
      <w:r w:rsidRPr="002018A4">
        <w:rPr>
          <w:b/>
        </w:rPr>
        <w:t>Počet pedag. zamestnancov</w:t>
      </w:r>
      <w:r w:rsidR="00785CC9" w:rsidRPr="002018A4">
        <w:rPr>
          <w:b/>
        </w:rPr>
        <w:t xml:space="preserve"> </w:t>
      </w:r>
      <w:r w:rsidRPr="002018A4">
        <w:rPr>
          <w:b/>
        </w:rPr>
        <w:t>- fyzický stav:</w:t>
      </w:r>
      <w:r w:rsidR="007E1CF8" w:rsidRPr="002018A4">
        <w:rPr>
          <w:b/>
        </w:rPr>
        <w:t xml:space="preserve"> 3</w:t>
      </w:r>
      <w:r w:rsidR="001C12E9" w:rsidRPr="002018A4">
        <w:rPr>
          <w:b/>
        </w:rPr>
        <w:t>2</w:t>
      </w:r>
      <w:r w:rsidR="009E711B" w:rsidRPr="002018A4">
        <w:rPr>
          <w:b/>
        </w:rPr>
        <w:t xml:space="preserve"> učiteľov, </w:t>
      </w:r>
      <w:r w:rsidR="007E1CF8" w:rsidRPr="002018A4">
        <w:rPr>
          <w:b/>
        </w:rPr>
        <w:t xml:space="preserve">4 vychovávateľky, </w:t>
      </w:r>
      <w:r w:rsidR="002018A4" w:rsidRPr="002018A4">
        <w:rPr>
          <w:b/>
        </w:rPr>
        <w:t>5</w:t>
      </w:r>
      <w:r w:rsidR="007E1CF8" w:rsidRPr="002018A4">
        <w:rPr>
          <w:b/>
        </w:rPr>
        <w:t xml:space="preserve"> asistent</w:t>
      </w:r>
      <w:r w:rsidR="00C90AA4" w:rsidRPr="002018A4">
        <w:rPr>
          <w:b/>
        </w:rPr>
        <w:t>ov</w:t>
      </w:r>
      <w:r w:rsidR="009E711B" w:rsidRPr="002018A4">
        <w:rPr>
          <w:b/>
        </w:rPr>
        <w:t xml:space="preserve"> </w:t>
      </w:r>
    </w:p>
    <w:p w:rsidR="001C12E9" w:rsidRPr="002018A4" w:rsidRDefault="008C2654" w:rsidP="008C2654">
      <w:pPr>
        <w:spacing w:line="276" w:lineRule="auto"/>
        <w:jc w:val="both"/>
        <w:rPr>
          <w:b/>
        </w:rPr>
      </w:pPr>
      <w:r w:rsidRPr="002018A4">
        <w:rPr>
          <w:b/>
        </w:rPr>
        <w:t xml:space="preserve">                                                     </w:t>
      </w:r>
      <w:r w:rsidR="009E711B" w:rsidRPr="002018A4">
        <w:rPr>
          <w:b/>
        </w:rPr>
        <w:t xml:space="preserve">   </w:t>
      </w:r>
      <w:r w:rsidR="007670D1" w:rsidRPr="002018A4">
        <w:rPr>
          <w:b/>
        </w:rPr>
        <w:t xml:space="preserve"> </w:t>
      </w:r>
      <w:r w:rsidRPr="002018A4">
        <w:rPr>
          <w:b/>
        </w:rPr>
        <w:t xml:space="preserve">               1 sociálny pedagóg, 1 školský psychológ</w:t>
      </w:r>
    </w:p>
    <w:p w:rsidR="006B6C1F" w:rsidRDefault="006B6C1F" w:rsidP="001F0632">
      <w:pPr>
        <w:spacing w:line="360" w:lineRule="auto"/>
        <w:jc w:val="both"/>
        <w:rPr>
          <w:b/>
        </w:rPr>
      </w:pPr>
    </w:p>
    <w:p w:rsidR="001A2B56" w:rsidRPr="002018A4" w:rsidRDefault="001A2B56" w:rsidP="001F0632">
      <w:pPr>
        <w:spacing w:line="360" w:lineRule="auto"/>
        <w:jc w:val="both"/>
        <w:rPr>
          <w:b/>
        </w:rPr>
      </w:pPr>
      <w:r w:rsidRPr="002018A4">
        <w:rPr>
          <w:b/>
        </w:rPr>
        <w:t xml:space="preserve">Rozdelenie podľa </w:t>
      </w:r>
      <w:proofErr w:type="spellStart"/>
      <w:r w:rsidRPr="002018A4">
        <w:rPr>
          <w:b/>
        </w:rPr>
        <w:t>kariérových</w:t>
      </w:r>
      <w:proofErr w:type="spellEnd"/>
      <w:r w:rsidRPr="002018A4">
        <w:rPr>
          <w:b/>
        </w:rPr>
        <w:t xml:space="preserve"> stupňov:</w:t>
      </w:r>
    </w:p>
    <w:p w:rsidR="001A2B56" w:rsidRPr="002018A4" w:rsidRDefault="006B6C1F" w:rsidP="001F0632">
      <w:pPr>
        <w:spacing w:line="360" w:lineRule="auto"/>
        <w:jc w:val="both"/>
        <w:rPr>
          <w:b/>
        </w:rPr>
      </w:pPr>
      <w:r>
        <w:rPr>
          <w:b/>
        </w:rPr>
        <w:t xml:space="preserve">                                                                 </w:t>
      </w:r>
      <w:r w:rsidR="001A2B56" w:rsidRPr="002018A4">
        <w:rPr>
          <w:b/>
        </w:rPr>
        <w:t>Počet:</w:t>
      </w:r>
    </w:p>
    <w:p w:rsidR="00E95F7B" w:rsidRPr="002018A4" w:rsidRDefault="001A2B56" w:rsidP="001F0632">
      <w:pPr>
        <w:numPr>
          <w:ilvl w:val="0"/>
          <w:numId w:val="16"/>
        </w:numPr>
        <w:spacing w:line="360" w:lineRule="auto"/>
        <w:jc w:val="both"/>
      </w:pPr>
      <w:r w:rsidRPr="002018A4">
        <w:t>začínajúci pedag. zamestnanec</w:t>
      </w:r>
      <w:r w:rsidR="00E95F7B" w:rsidRPr="002018A4">
        <w:t xml:space="preserve">: </w:t>
      </w:r>
      <w:r w:rsidRPr="002018A4">
        <w:t xml:space="preserve"> </w:t>
      </w:r>
      <w:r w:rsidR="006B6C1F">
        <w:tab/>
        <w:t xml:space="preserve"> </w:t>
      </w:r>
      <w:r w:rsidR="001F0CC7" w:rsidRPr="002018A4">
        <w:t>0</w:t>
      </w:r>
      <w:r w:rsidR="0033379E" w:rsidRPr="002018A4">
        <w:t xml:space="preserve">    </w:t>
      </w:r>
    </w:p>
    <w:p w:rsidR="00E95F7B" w:rsidRPr="002018A4" w:rsidRDefault="001A2B56" w:rsidP="008D69D5">
      <w:pPr>
        <w:numPr>
          <w:ilvl w:val="0"/>
          <w:numId w:val="16"/>
        </w:numPr>
        <w:spacing w:line="360" w:lineRule="auto"/>
        <w:jc w:val="both"/>
      </w:pPr>
      <w:r w:rsidRPr="002018A4">
        <w:t>samostatný pedag. zamestnanec</w:t>
      </w:r>
      <w:r w:rsidR="00E95F7B" w:rsidRPr="002018A4">
        <w:t xml:space="preserve">: </w:t>
      </w:r>
      <w:r w:rsidR="009E3D15" w:rsidRPr="002018A4">
        <w:t xml:space="preserve">   </w:t>
      </w:r>
      <w:r w:rsidR="006B6C1F">
        <w:tab/>
      </w:r>
      <w:r w:rsidR="002018A4">
        <w:t>13</w:t>
      </w:r>
      <w:r w:rsidR="00C90AA4" w:rsidRPr="002018A4">
        <w:t xml:space="preserve"> </w:t>
      </w:r>
      <w:r w:rsidR="00342058" w:rsidRPr="002018A4">
        <w:t xml:space="preserve"> </w:t>
      </w:r>
    </w:p>
    <w:p w:rsidR="00E95F7B" w:rsidRPr="002018A4" w:rsidRDefault="001A2B56" w:rsidP="008D69D5">
      <w:pPr>
        <w:numPr>
          <w:ilvl w:val="0"/>
          <w:numId w:val="16"/>
        </w:numPr>
        <w:spacing w:line="360" w:lineRule="auto"/>
        <w:jc w:val="both"/>
      </w:pPr>
      <w:r w:rsidRPr="002018A4">
        <w:t>pedag. zamestnanec s 1. atestáciou</w:t>
      </w:r>
      <w:r w:rsidR="009E3D15" w:rsidRPr="002018A4">
        <w:t xml:space="preserve">: </w:t>
      </w:r>
      <w:r w:rsidR="006B6C1F">
        <w:tab/>
      </w:r>
      <w:r w:rsidR="002018A4">
        <w:t>16</w:t>
      </w:r>
      <w:r w:rsidR="00C90AA4" w:rsidRPr="002018A4">
        <w:t xml:space="preserve">  </w:t>
      </w:r>
      <w:r w:rsidR="008C2654" w:rsidRPr="002018A4">
        <w:t xml:space="preserve"> </w:t>
      </w:r>
    </w:p>
    <w:p w:rsidR="008C2654" w:rsidRPr="002018A4" w:rsidRDefault="001A2B56" w:rsidP="00F20B21">
      <w:pPr>
        <w:numPr>
          <w:ilvl w:val="0"/>
          <w:numId w:val="16"/>
        </w:numPr>
        <w:spacing w:line="360" w:lineRule="auto"/>
        <w:jc w:val="both"/>
        <w:rPr>
          <w:b/>
        </w:rPr>
      </w:pPr>
      <w:r w:rsidRPr="002018A4">
        <w:t>pedag. zamestnanec s 2. atestáciou</w:t>
      </w:r>
      <w:r w:rsidR="00E95F7B" w:rsidRPr="002018A4">
        <w:t xml:space="preserve">: </w:t>
      </w:r>
      <w:r w:rsidR="006B6C1F">
        <w:tab/>
      </w:r>
      <w:r w:rsidR="00E95F7B" w:rsidRPr="002018A4">
        <w:t xml:space="preserve"> </w:t>
      </w:r>
      <w:r w:rsidR="00DB6389" w:rsidRPr="002018A4">
        <w:t>1</w:t>
      </w:r>
      <w:r w:rsidR="002018A4">
        <w:t>2</w:t>
      </w:r>
    </w:p>
    <w:p w:rsidR="008C2654" w:rsidRPr="002018A4" w:rsidRDefault="008C2654" w:rsidP="008C2654">
      <w:pPr>
        <w:numPr>
          <w:ilvl w:val="0"/>
          <w:numId w:val="16"/>
        </w:numPr>
        <w:spacing w:line="360" w:lineRule="auto"/>
        <w:jc w:val="both"/>
      </w:pPr>
      <w:r w:rsidRPr="002018A4">
        <w:t xml:space="preserve">začínajúci odborný zamestnanec:  </w:t>
      </w:r>
      <w:r w:rsidR="002018A4">
        <w:t xml:space="preserve"> </w:t>
      </w:r>
      <w:r w:rsidR="006B6C1F">
        <w:tab/>
        <w:t xml:space="preserve">  </w:t>
      </w:r>
      <w:r w:rsidR="002018A4">
        <w:t>0</w:t>
      </w:r>
      <w:r w:rsidRPr="002018A4">
        <w:t xml:space="preserve">    </w:t>
      </w:r>
    </w:p>
    <w:p w:rsidR="00F20B21" w:rsidRPr="002018A4" w:rsidRDefault="008C2654" w:rsidP="00F20B21">
      <w:pPr>
        <w:numPr>
          <w:ilvl w:val="0"/>
          <w:numId w:val="16"/>
        </w:numPr>
        <w:spacing w:line="360" w:lineRule="auto"/>
        <w:jc w:val="both"/>
        <w:rPr>
          <w:b/>
        </w:rPr>
      </w:pPr>
      <w:r w:rsidRPr="002018A4">
        <w:t xml:space="preserve">samostatný odborný zamestnanec: </w:t>
      </w:r>
      <w:r w:rsidR="006B6C1F">
        <w:tab/>
        <w:t xml:space="preserve">  </w:t>
      </w:r>
      <w:r w:rsidR="002018A4">
        <w:t>2</w:t>
      </w:r>
      <w:r w:rsidR="00FD14BC" w:rsidRPr="002018A4">
        <w:t xml:space="preserve"> </w:t>
      </w:r>
      <w:r w:rsidR="00C90AA4" w:rsidRPr="002018A4">
        <w:t xml:space="preserve">         </w:t>
      </w:r>
    </w:p>
    <w:p w:rsidR="00576F7F" w:rsidRPr="00C030B4" w:rsidRDefault="00576F7F" w:rsidP="00576F7F">
      <w:pPr>
        <w:spacing w:line="360" w:lineRule="auto"/>
        <w:ind w:left="720"/>
        <w:jc w:val="both"/>
        <w:rPr>
          <w:b/>
          <w:highlight w:val="yellow"/>
        </w:rPr>
      </w:pPr>
    </w:p>
    <w:p w:rsidR="00AC1A8F" w:rsidRPr="009954C6" w:rsidRDefault="00167D06" w:rsidP="00393DBA">
      <w:pPr>
        <w:jc w:val="both"/>
        <w:rPr>
          <w:b/>
        </w:rPr>
      </w:pPr>
      <w:r w:rsidRPr="009954C6">
        <w:rPr>
          <w:b/>
        </w:rPr>
        <w:t>P</w:t>
      </w:r>
      <w:r w:rsidR="005B6FA3" w:rsidRPr="009954C6">
        <w:rPr>
          <w:b/>
        </w:rPr>
        <w:t>racovný pomer</w:t>
      </w:r>
      <w:r w:rsidR="00AA70A4" w:rsidRPr="009954C6">
        <w:rPr>
          <w:b/>
        </w:rPr>
        <w:t xml:space="preserve"> </w:t>
      </w:r>
    </w:p>
    <w:p w:rsidR="008C2654" w:rsidRPr="009954C6" w:rsidRDefault="00536EE3" w:rsidP="008D69D5">
      <w:pPr>
        <w:numPr>
          <w:ilvl w:val="0"/>
          <w:numId w:val="13"/>
        </w:numPr>
        <w:jc w:val="both"/>
      </w:pPr>
      <w:r w:rsidRPr="009954C6">
        <w:t>Ku koncu školského roka ukonč</w:t>
      </w:r>
      <w:r w:rsidR="00FA3474" w:rsidRPr="009954C6">
        <w:t>ia</w:t>
      </w:r>
      <w:r w:rsidR="009D7290" w:rsidRPr="009954C6">
        <w:t xml:space="preserve"> pracovný pomer</w:t>
      </w:r>
      <w:r w:rsidR="007E1CF8" w:rsidRPr="009954C6">
        <w:t xml:space="preserve"> </w:t>
      </w:r>
      <w:r w:rsidR="000B4271" w:rsidRPr="009954C6">
        <w:t xml:space="preserve"> </w:t>
      </w:r>
      <w:r w:rsidR="00FA3474" w:rsidRPr="009954C6">
        <w:t>2</w:t>
      </w:r>
      <w:r w:rsidR="008C2654" w:rsidRPr="009954C6">
        <w:t xml:space="preserve"> </w:t>
      </w:r>
      <w:r w:rsidR="00AA70A4" w:rsidRPr="009954C6">
        <w:t xml:space="preserve"> pedag</w:t>
      </w:r>
      <w:r w:rsidR="008C2654" w:rsidRPr="009954C6">
        <w:t xml:space="preserve">ogickí zamestnanci, </w:t>
      </w:r>
      <w:r w:rsidR="00AA70A4" w:rsidRPr="009954C6">
        <w:t xml:space="preserve"> </w:t>
      </w:r>
    </w:p>
    <w:p w:rsidR="00766DC6" w:rsidRPr="009954C6" w:rsidRDefault="008C2654" w:rsidP="008C2654">
      <w:pPr>
        <w:ind w:left="720"/>
        <w:jc w:val="both"/>
      </w:pPr>
      <w:r w:rsidRPr="009954C6">
        <w:t xml:space="preserve">                                                                               </w:t>
      </w:r>
      <w:r w:rsidR="00AA70A4" w:rsidRPr="009954C6">
        <w:t xml:space="preserve"> </w:t>
      </w:r>
      <w:r w:rsidR="007E1CF8" w:rsidRPr="009954C6">
        <w:t> </w:t>
      </w:r>
      <w:r w:rsidRPr="009954C6">
        <w:t xml:space="preserve">  </w:t>
      </w:r>
      <w:r w:rsidR="009954C6">
        <w:t>2</w:t>
      </w:r>
      <w:r w:rsidRPr="009954C6">
        <w:t xml:space="preserve"> </w:t>
      </w:r>
      <w:r w:rsidR="007E1CF8" w:rsidRPr="009954C6">
        <w:t xml:space="preserve"> </w:t>
      </w:r>
      <w:r w:rsidR="00AA70A4" w:rsidRPr="009954C6">
        <w:t>neped</w:t>
      </w:r>
      <w:r w:rsidRPr="009954C6">
        <w:t>agogick</w:t>
      </w:r>
      <w:r w:rsidR="009954C6">
        <w:t>í</w:t>
      </w:r>
      <w:r w:rsidR="00AA70A4" w:rsidRPr="009954C6">
        <w:t xml:space="preserve"> zamestnanc</w:t>
      </w:r>
      <w:r w:rsidR="009954C6">
        <w:t>i</w:t>
      </w:r>
      <w:r w:rsidR="00766DC6" w:rsidRPr="009954C6">
        <w:t>.</w:t>
      </w:r>
    </w:p>
    <w:p w:rsidR="00F20B21" w:rsidRPr="00C030B4" w:rsidRDefault="00F20B21" w:rsidP="00F20B21">
      <w:pPr>
        <w:ind w:left="720"/>
        <w:jc w:val="both"/>
        <w:rPr>
          <w:highlight w:val="yellow"/>
        </w:rPr>
      </w:pPr>
    </w:p>
    <w:p w:rsidR="00AA70A4" w:rsidRPr="00C030B4" w:rsidRDefault="00AA70A4" w:rsidP="00167D06">
      <w:pPr>
        <w:ind w:left="360"/>
        <w:jc w:val="both"/>
        <w:rPr>
          <w:highlight w:val="yellow"/>
        </w:rPr>
      </w:pPr>
    </w:p>
    <w:p w:rsidR="009954C6" w:rsidRPr="009954C6" w:rsidRDefault="00FA3474" w:rsidP="00393DBA">
      <w:pPr>
        <w:jc w:val="both"/>
        <w:rPr>
          <w:b/>
        </w:rPr>
      </w:pPr>
      <w:r w:rsidRPr="009954C6">
        <w:rPr>
          <w:b/>
        </w:rPr>
        <w:t>Profesijný rozvoj - v</w:t>
      </w:r>
      <w:r w:rsidR="00536EE3" w:rsidRPr="009954C6">
        <w:rPr>
          <w:b/>
        </w:rPr>
        <w:t>zdelávanie</w:t>
      </w:r>
      <w:r w:rsidR="00682C56" w:rsidRPr="009954C6">
        <w:rPr>
          <w:b/>
        </w:rPr>
        <w:t>:</w:t>
      </w:r>
      <w:r w:rsidR="00536EE3" w:rsidRPr="009954C6">
        <w:rPr>
          <w:b/>
        </w:rPr>
        <w:t xml:space="preserve">  </w:t>
      </w:r>
    </w:p>
    <w:p w:rsidR="00682C56" w:rsidRPr="009954C6" w:rsidRDefault="009954C6" w:rsidP="00393DBA">
      <w:pPr>
        <w:jc w:val="both"/>
      </w:pPr>
      <w:r w:rsidRPr="009954C6">
        <w:rPr>
          <w:b/>
        </w:rPr>
        <w:t xml:space="preserve">  </w:t>
      </w:r>
      <w:r w:rsidR="00536EE3" w:rsidRPr="009954C6">
        <w:t>počet zamestnancov, ktorí ukončili vzde</w:t>
      </w:r>
      <w:r w:rsidR="00376E09" w:rsidRPr="009954C6">
        <w:t>lávanie  v školskom roku 20</w:t>
      </w:r>
      <w:r w:rsidRPr="009954C6">
        <w:t>20</w:t>
      </w:r>
      <w:r w:rsidR="00376E09" w:rsidRPr="009954C6">
        <w:t>/</w:t>
      </w:r>
      <w:r w:rsidR="00FA3474" w:rsidRPr="009954C6">
        <w:t>2</w:t>
      </w:r>
      <w:r w:rsidRPr="009954C6">
        <w:t>1</w:t>
      </w:r>
    </w:p>
    <w:p w:rsidR="00536EE3" w:rsidRPr="009954C6" w:rsidRDefault="005B5492" w:rsidP="008D69D5">
      <w:pPr>
        <w:numPr>
          <w:ilvl w:val="0"/>
          <w:numId w:val="16"/>
        </w:numPr>
        <w:spacing w:line="360" w:lineRule="auto"/>
        <w:jc w:val="both"/>
      </w:pPr>
      <w:r w:rsidRPr="009954C6">
        <w:t xml:space="preserve">adaptačné   </w:t>
      </w:r>
      <w:r w:rsidR="009954C6" w:rsidRPr="009954C6">
        <w:t>1</w:t>
      </w:r>
    </w:p>
    <w:p w:rsidR="005B5492" w:rsidRPr="009954C6" w:rsidRDefault="00536EE3" w:rsidP="008D69D5">
      <w:pPr>
        <w:numPr>
          <w:ilvl w:val="0"/>
          <w:numId w:val="16"/>
        </w:numPr>
        <w:spacing w:line="360" w:lineRule="auto"/>
        <w:jc w:val="both"/>
      </w:pPr>
      <w:r w:rsidRPr="009954C6">
        <w:t>aktualizačné</w:t>
      </w:r>
      <w:r w:rsidR="005B5492" w:rsidRPr="009954C6">
        <w:t xml:space="preserve">  </w:t>
      </w:r>
      <w:r w:rsidR="009954C6" w:rsidRPr="009954C6">
        <w:t>39</w:t>
      </w:r>
    </w:p>
    <w:p w:rsidR="00536EE3" w:rsidRPr="009954C6" w:rsidRDefault="00536EE3" w:rsidP="008D69D5">
      <w:pPr>
        <w:numPr>
          <w:ilvl w:val="0"/>
          <w:numId w:val="16"/>
        </w:numPr>
        <w:spacing w:line="360" w:lineRule="auto"/>
        <w:jc w:val="both"/>
      </w:pPr>
      <w:r w:rsidRPr="009954C6">
        <w:t>inovačné</w:t>
      </w:r>
      <w:r w:rsidR="005B5492" w:rsidRPr="009954C6">
        <w:t xml:space="preserve">   </w:t>
      </w:r>
      <w:r w:rsidR="009954C6" w:rsidRPr="009954C6">
        <w:t>0</w:t>
      </w:r>
    </w:p>
    <w:p w:rsidR="00536EE3" w:rsidRPr="009954C6" w:rsidRDefault="00536EE3" w:rsidP="008D69D5">
      <w:pPr>
        <w:numPr>
          <w:ilvl w:val="0"/>
          <w:numId w:val="16"/>
        </w:numPr>
        <w:spacing w:line="360" w:lineRule="auto"/>
        <w:jc w:val="both"/>
      </w:pPr>
      <w:r w:rsidRPr="009954C6">
        <w:t>špecializačné</w:t>
      </w:r>
      <w:r w:rsidR="005B5492" w:rsidRPr="009954C6">
        <w:t xml:space="preserve"> </w:t>
      </w:r>
      <w:r w:rsidR="00576F7F" w:rsidRPr="009954C6">
        <w:t xml:space="preserve">  0</w:t>
      </w:r>
      <w:r w:rsidR="005B5492" w:rsidRPr="009954C6">
        <w:t xml:space="preserve">  </w:t>
      </w:r>
    </w:p>
    <w:p w:rsidR="00536EE3" w:rsidRPr="009954C6" w:rsidRDefault="00536EE3" w:rsidP="008D69D5">
      <w:pPr>
        <w:numPr>
          <w:ilvl w:val="0"/>
          <w:numId w:val="16"/>
        </w:numPr>
        <w:spacing w:line="360" w:lineRule="auto"/>
        <w:jc w:val="both"/>
      </w:pPr>
      <w:r w:rsidRPr="009954C6">
        <w:t>funkčné</w:t>
      </w:r>
      <w:r w:rsidR="005B5492" w:rsidRPr="009954C6">
        <w:t xml:space="preserve">   </w:t>
      </w:r>
      <w:r w:rsidR="009954C6" w:rsidRPr="009954C6">
        <w:t>1</w:t>
      </w:r>
    </w:p>
    <w:p w:rsidR="005B5492" w:rsidRPr="009954C6" w:rsidRDefault="00536EE3" w:rsidP="008D69D5">
      <w:pPr>
        <w:numPr>
          <w:ilvl w:val="0"/>
          <w:numId w:val="16"/>
        </w:numPr>
        <w:spacing w:line="360" w:lineRule="auto"/>
        <w:jc w:val="both"/>
        <w:rPr>
          <w:b/>
        </w:rPr>
      </w:pPr>
      <w:r w:rsidRPr="009954C6">
        <w:t>kvalifikačné</w:t>
      </w:r>
      <w:r w:rsidR="005B5492" w:rsidRPr="009954C6">
        <w:t xml:space="preserve">   </w:t>
      </w:r>
      <w:r w:rsidR="009954C6" w:rsidRPr="009954C6">
        <w:t>1</w:t>
      </w:r>
    </w:p>
    <w:p w:rsidR="00EC3DCA" w:rsidRPr="009954C6" w:rsidRDefault="00EC3DCA" w:rsidP="008D69D5">
      <w:pPr>
        <w:numPr>
          <w:ilvl w:val="0"/>
          <w:numId w:val="16"/>
        </w:numPr>
        <w:spacing w:line="360" w:lineRule="auto"/>
        <w:jc w:val="both"/>
        <w:rPr>
          <w:b/>
        </w:rPr>
      </w:pPr>
      <w:r w:rsidRPr="009954C6">
        <w:t xml:space="preserve">školenia MPC Prešov  </w:t>
      </w:r>
      <w:r w:rsidR="009954C6" w:rsidRPr="009954C6">
        <w:t>0</w:t>
      </w:r>
    </w:p>
    <w:p w:rsidR="00EC3DCA" w:rsidRPr="009954C6" w:rsidRDefault="00EC3DCA" w:rsidP="008D69D5">
      <w:pPr>
        <w:numPr>
          <w:ilvl w:val="0"/>
          <w:numId w:val="16"/>
        </w:numPr>
        <w:spacing w:line="360" w:lineRule="auto"/>
        <w:jc w:val="both"/>
        <w:rPr>
          <w:b/>
        </w:rPr>
      </w:pPr>
      <w:r w:rsidRPr="009954C6">
        <w:t xml:space="preserve">1. atestácia   </w:t>
      </w:r>
      <w:r w:rsidR="009954C6" w:rsidRPr="009954C6">
        <w:t>0</w:t>
      </w:r>
    </w:p>
    <w:p w:rsidR="00EC3DCA" w:rsidRPr="009954C6" w:rsidRDefault="00EC3DCA" w:rsidP="008D69D5">
      <w:pPr>
        <w:numPr>
          <w:ilvl w:val="0"/>
          <w:numId w:val="16"/>
        </w:numPr>
        <w:spacing w:line="360" w:lineRule="auto"/>
        <w:jc w:val="both"/>
        <w:rPr>
          <w:b/>
        </w:rPr>
      </w:pPr>
      <w:r w:rsidRPr="009954C6">
        <w:t xml:space="preserve">2. atestácia   </w:t>
      </w:r>
      <w:r w:rsidR="009954C6" w:rsidRPr="009954C6">
        <w:t>0</w:t>
      </w:r>
    </w:p>
    <w:p w:rsidR="00080EDD" w:rsidRPr="00C030B4" w:rsidRDefault="00080EDD" w:rsidP="00342058">
      <w:pPr>
        <w:spacing w:line="360" w:lineRule="auto"/>
        <w:ind w:left="720"/>
        <w:jc w:val="both"/>
        <w:rPr>
          <w:b/>
          <w:highlight w:val="yellow"/>
        </w:rPr>
      </w:pPr>
    </w:p>
    <w:p w:rsidR="00FE4B91" w:rsidRPr="009954C6" w:rsidRDefault="00FE4B91" w:rsidP="001F0632">
      <w:pPr>
        <w:spacing w:line="360" w:lineRule="auto"/>
        <w:jc w:val="both"/>
        <w:rPr>
          <w:b/>
        </w:rPr>
      </w:pPr>
      <w:r w:rsidRPr="009954C6">
        <w:rPr>
          <w:b/>
        </w:rPr>
        <w:t>Riadiaci zamestnanci :</w:t>
      </w:r>
    </w:p>
    <w:tbl>
      <w:tblPr>
        <w:tblW w:w="977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8"/>
        <w:gridCol w:w="1352"/>
        <w:gridCol w:w="1047"/>
        <w:gridCol w:w="1272"/>
        <w:gridCol w:w="1181"/>
        <w:gridCol w:w="1327"/>
        <w:gridCol w:w="1670"/>
      </w:tblGrid>
      <w:tr w:rsidR="00DA2791" w:rsidRPr="009954C6" w:rsidTr="001F0632">
        <w:trPr>
          <w:trHeight w:val="866"/>
        </w:trPr>
        <w:tc>
          <w:tcPr>
            <w:tcW w:w="1948" w:type="dxa"/>
            <w:shd w:val="clear" w:color="auto" w:fill="E0E0E0"/>
            <w:noWrap/>
            <w:vAlign w:val="bottom"/>
          </w:tcPr>
          <w:p w:rsidR="00DA2791" w:rsidRPr="009954C6" w:rsidRDefault="00DA2791">
            <w:pPr>
              <w:rPr>
                <w:b/>
                <w:bCs/>
              </w:rPr>
            </w:pPr>
            <w:r w:rsidRPr="009954C6">
              <w:rPr>
                <w:b/>
                <w:bCs/>
              </w:rPr>
              <w:t>štúdium PVVPZ</w:t>
            </w:r>
          </w:p>
          <w:p w:rsidR="00DA2791" w:rsidRPr="009954C6" w:rsidRDefault="00DA2791" w:rsidP="003519D7">
            <w:pPr>
              <w:rPr>
                <w:b/>
                <w:bCs/>
              </w:rPr>
            </w:pPr>
            <w:r w:rsidRPr="009954C6">
              <w:t> </w:t>
            </w:r>
          </w:p>
        </w:tc>
        <w:tc>
          <w:tcPr>
            <w:tcW w:w="1352" w:type="dxa"/>
            <w:shd w:val="clear" w:color="auto" w:fill="E0E0E0"/>
            <w:noWrap/>
            <w:vAlign w:val="center"/>
          </w:tcPr>
          <w:p w:rsidR="00DA2791" w:rsidRPr="009954C6" w:rsidRDefault="00DA2791" w:rsidP="003519D7">
            <w:pPr>
              <w:jc w:val="center"/>
              <w:rPr>
                <w:b/>
              </w:rPr>
            </w:pPr>
            <w:r w:rsidRPr="009954C6">
              <w:rPr>
                <w:b/>
              </w:rPr>
              <w:t xml:space="preserve">ukončené </w:t>
            </w:r>
          </w:p>
          <w:p w:rsidR="00DA2791" w:rsidRPr="009954C6" w:rsidRDefault="00DA2791" w:rsidP="003519D7">
            <w:pPr>
              <w:jc w:val="center"/>
              <w:rPr>
                <w:b/>
              </w:rPr>
            </w:pPr>
            <w:r w:rsidRPr="009954C6">
              <w:rPr>
                <w:b/>
              </w:rPr>
              <w:t xml:space="preserve">v roku  </w:t>
            </w:r>
          </w:p>
        </w:tc>
        <w:tc>
          <w:tcPr>
            <w:tcW w:w="1041" w:type="dxa"/>
            <w:shd w:val="clear" w:color="auto" w:fill="E0E0E0"/>
            <w:noWrap/>
            <w:vAlign w:val="center"/>
          </w:tcPr>
          <w:p w:rsidR="00DA2791" w:rsidRPr="009954C6" w:rsidRDefault="00DA2791" w:rsidP="0048176A">
            <w:pPr>
              <w:jc w:val="center"/>
              <w:rPr>
                <w:b/>
              </w:rPr>
            </w:pPr>
            <w:r w:rsidRPr="009954C6">
              <w:rPr>
                <w:b/>
              </w:rPr>
              <w:t>prebieha</w:t>
            </w:r>
          </w:p>
        </w:tc>
        <w:tc>
          <w:tcPr>
            <w:tcW w:w="1272" w:type="dxa"/>
            <w:shd w:val="clear" w:color="auto" w:fill="E0E0E0"/>
            <w:noWrap/>
            <w:vAlign w:val="center"/>
          </w:tcPr>
          <w:p w:rsidR="00DA2791" w:rsidRPr="009954C6" w:rsidRDefault="00DA2791" w:rsidP="003519D7">
            <w:pPr>
              <w:jc w:val="center"/>
              <w:rPr>
                <w:b/>
              </w:rPr>
            </w:pPr>
            <w:r w:rsidRPr="009954C6">
              <w:rPr>
                <w:b/>
              </w:rPr>
              <w:t>začiatok</w:t>
            </w:r>
          </w:p>
        </w:tc>
        <w:tc>
          <w:tcPr>
            <w:tcW w:w="1174" w:type="dxa"/>
            <w:shd w:val="clear" w:color="auto" w:fill="E0E0E0"/>
            <w:noWrap/>
            <w:vAlign w:val="center"/>
          </w:tcPr>
          <w:p w:rsidR="00DA2791" w:rsidRPr="009954C6" w:rsidRDefault="00DA2791" w:rsidP="003519D7">
            <w:pPr>
              <w:jc w:val="center"/>
              <w:rPr>
                <w:b/>
              </w:rPr>
            </w:pPr>
            <w:r w:rsidRPr="009954C6">
              <w:rPr>
                <w:b/>
              </w:rPr>
              <w:t>ukončenie</w:t>
            </w:r>
          </w:p>
        </w:tc>
        <w:tc>
          <w:tcPr>
            <w:tcW w:w="1319" w:type="dxa"/>
            <w:shd w:val="clear" w:color="auto" w:fill="E0E0E0"/>
            <w:vAlign w:val="center"/>
          </w:tcPr>
          <w:p w:rsidR="00DA2791" w:rsidRPr="009954C6" w:rsidRDefault="00DA2791" w:rsidP="004236C4">
            <w:pPr>
              <w:jc w:val="center"/>
              <w:rPr>
                <w:b/>
              </w:rPr>
            </w:pPr>
            <w:r w:rsidRPr="009954C6">
              <w:rPr>
                <w:b/>
              </w:rPr>
              <w:t>nezaradený</w:t>
            </w:r>
          </w:p>
          <w:p w:rsidR="00DA2791" w:rsidRPr="009954C6" w:rsidRDefault="00DA2791" w:rsidP="004236C4">
            <w:pPr>
              <w:jc w:val="center"/>
              <w:rPr>
                <w:b/>
              </w:rPr>
            </w:pPr>
          </w:p>
        </w:tc>
        <w:tc>
          <w:tcPr>
            <w:tcW w:w="1670" w:type="dxa"/>
            <w:shd w:val="clear" w:color="auto" w:fill="E0E0E0"/>
            <w:vAlign w:val="bottom"/>
          </w:tcPr>
          <w:p w:rsidR="00167D06" w:rsidRPr="009954C6" w:rsidRDefault="00DA2791">
            <w:pPr>
              <w:jc w:val="center"/>
              <w:rPr>
                <w:b/>
              </w:rPr>
            </w:pPr>
            <w:r w:rsidRPr="009954C6">
              <w:rPr>
                <w:b/>
              </w:rPr>
              <w:t xml:space="preserve">má podanú prihlášku </w:t>
            </w:r>
          </w:p>
          <w:p w:rsidR="00DA2791" w:rsidRPr="009954C6" w:rsidRDefault="00DA2791">
            <w:pPr>
              <w:jc w:val="center"/>
              <w:rPr>
                <w:b/>
              </w:rPr>
            </w:pPr>
            <w:r w:rsidRPr="009954C6">
              <w:rPr>
                <w:b/>
              </w:rPr>
              <w:t>od roku</w:t>
            </w:r>
          </w:p>
        </w:tc>
      </w:tr>
      <w:tr w:rsidR="00DA2791" w:rsidRPr="009954C6" w:rsidTr="001F0632">
        <w:trPr>
          <w:trHeight w:val="320"/>
        </w:trPr>
        <w:tc>
          <w:tcPr>
            <w:tcW w:w="1948" w:type="dxa"/>
            <w:shd w:val="clear" w:color="auto" w:fill="auto"/>
            <w:noWrap/>
            <w:vAlign w:val="bottom"/>
          </w:tcPr>
          <w:p w:rsidR="00DA2791" w:rsidRPr="009954C6" w:rsidRDefault="00DA2791">
            <w:r w:rsidRPr="009954C6">
              <w:t>RŠ</w:t>
            </w:r>
          </w:p>
        </w:tc>
        <w:tc>
          <w:tcPr>
            <w:tcW w:w="1352" w:type="dxa"/>
            <w:shd w:val="clear" w:color="auto" w:fill="auto"/>
            <w:noWrap/>
            <w:vAlign w:val="bottom"/>
          </w:tcPr>
          <w:p w:rsidR="00DA2791" w:rsidRPr="009954C6" w:rsidRDefault="005B5492">
            <w:r w:rsidRPr="009954C6">
              <w:t>2013</w:t>
            </w:r>
            <w:r w:rsidR="009E3D15" w:rsidRPr="009954C6">
              <w:t>, 2018</w:t>
            </w:r>
          </w:p>
        </w:tc>
        <w:tc>
          <w:tcPr>
            <w:tcW w:w="1041" w:type="dxa"/>
            <w:shd w:val="clear" w:color="auto" w:fill="auto"/>
            <w:noWrap/>
            <w:vAlign w:val="bottom"/>
          </w:tcPr>
          <w:p w:rsidR="00DA2791" w:rsidRPr="009954C6" w:rsidRDefault="00DA2791">
            <w:r w:rsidRPr="009954C6">
              <w:rPr>
                <w:strike/>
              </w:rPr>
              <w:t>áno</w:t>
            </w:r>
            <w:r w:rsidRPr="009954C6">
              <w:t>/nie</w:t>
            </w:r>
          </w:p>
        </w:tc>
        <w:tc>
          <w:tcPr>
            <w:tcW w:w="1272" w:type="dxa"/>
            <w:shd w:val="clear" w:color="auto" w:fill="auto"/>
            <w:noWrap/>
            <w:vAlign w:val="bottom"/>
          </w:tcPr>
          <w:p w:rsidR="00DA2791" w:rsidRPr="009954C6" w:rsidRDefault="00DA2791">
            <w:r w:rsidRPr="009954C6">
              <w:t> </w:t>
            </w:r>
          </w:p>
        </w:tc>
        <w:tc>
          <w:tcPr>
            <w:tcW w:w="1174" w:type="dxa"/>
            <w:shd w:val="clear" w:color="auto" w:fill="auto"/>
            <w:noWrap/>
            <w:vAlign w:val="bottom"/>
          </w:tcPr>
          <w:p w:rsidR="00DA2791" w:rsidRPr="009954C6" w:rsidRDefault="00DA2791"/>
        </w:tc>
        <w:tc>
          <w:tcPr>
            <w:tcW w:w="1319" w:type="dxa"/>
            <w:vAlign w:val="bottom"/>
          </w:tcPr>
          <w:p w:rsidR="00DA2791" w:rsidRPr="009954C6" w:rsidRDefault="00DA2791" w:rsidP="004236C4">
            <w:r w:rsidRPr="009954C6">
              <w:t>áno/nie</w:t>
            </w:r>
          </w:p>
        </w:tc>
        <w:tc>
          <w:tcPr>
            <w:tcW w:w="1670" w:type="dxa"/>
            <w:shd w:val="clear" w:color="auto" w:fill="auto"/>
            <w:noWrap/>
            <w:vAlign w:val="bottom"/>
          </w:tcPr>
          <w:p w:rsidR="00DA2791" w:rsidRPr="009954C6" w:rsidRDefault="00DA2791">
            <w:r w:rsidRPr="009954C6">
              <w:t> </w:t>
            </w:r>
          </w:p>
        </w:tc>
      </w:tr>
      <w:tr w:rsidR="00DA2791" w:rsidRPr="009954C6" w:rsidTr="001F0632">
        <w:trPr>
          <w:trHeight w:val="320"/>
        </w:trPr>
        <w:tc>
          <w:tcPr>
            <w:tcW w:w="1948" w:type="dxa"/>
            <w:shd w:val="clear" w:color="auto" w:fill="auto"/>
            <w:noWrap/>
            <w:vAlign w:val="bottom"/>
          </w:tcPr>
          <w:p w:rsidR="00DA2791" w:rsidRPr="009954C6" w:rsidRDefault="00DA2791">
            <w:r w:rsidRPr="009954C6">
              <w:t>ZRŠ</w:t>
            </w:r>
          </w:p>
        </w:tc>
        <w:tc>
          <w:tcPr>
            <w:tcW w:w="1352" w:type="dxa"/>
            <w:shd w:val="clear" w:color="auto" w:fill="auto"/>
            <w:noWrap/>
            <w:vAlign w:val="bottom"/>
          </w:tcPr>
          <w:p w:rsidR="00DA2791" w:rsidRPr="009954C6" w:rsidRDefault="005B5492" w:rsidP="0033379E">
            <w:r w:rsidRPr="009954C6">
              <w:t>201</w:t>
            </w:r>
            <w:r w:rsidR="0033379E" w:rsidRPr="009954C6">
              <w:t>2</w:t>
            </w:r>
            <w:r w:rsidR="009E3D15" w:rsidRPr="009954C6">
              <w:t>, 2018</w:t>
            </w:r>
          </w:p>
        </w:tc>
        <w:tc>
          <w:tcPr>
            <w:tcW w:w="1041" w:type="dxa"/>
            <w:shd w:val="clear" w:color="auto" w:fill="auto"/>
            <w:noWrap/>
            <w:vAlign w:val="bottom"/>
          </w:tcPr>
          <w:p w:rsidR="00DA2791" w:rsidRPr="009954C6" w:rsidRDefault="00DA2791" w:rsidP="00BB5359">
            <w:r w:rsidRPr="009954C6">
              <w:rPr>
                <w:strike/>
              </w:rPr>
              <w:t>áno/</w:t>
            </w:r>
            <w:r w:rsidRPr="009954C6">
              <w:t>nie</w:t>
            </w:r>
          </w:p>
        </w:tc>
        <w:tc>
          <w:tcPr>
            <w:tcW w:w="1272" w:type="dxa"/>
            <w:shd w:val="clear" w:color="auto" w:fill="auto"/>
            <w:noWrap/>
            <w:vAlign w:val="bottom"/>
          </w:tcPr>
          <w:p w:rsidR="00DA2791" w:rsidRPr="009954C6" w:rsidRDefault="00DA2791">
            <w:r w:rsidRPr="009954C6">
              <w:t> </w:t>
            </w:r>
          </w:p>
        </w:tc>
        <w:tc>
          <w:tcPr>
            <w:tcW w:w="1174" w:type="dxa"/>
            <w:shd w:val="clear" w:color="auto" w:fill="auto"/>
            <w:noWrap/>
            <w:vAlign w:val="bottom"/>
          </w:tcPr>
          <w:p w:rsidR="00DA2791" w:rsidRPr="009954C6" w:rsidRDefault="00DA2791"/>
        </w:tc>
        <w:tc>
          <w:tcPr>
            <w:tcW w:w="1319" w:type="dxa"/>
            <w:vAlign w:val="bottom"/>
          </w:tcPr>
          <w:p w:rsidR="00DA2791" w:rsidRPr="009954C6" w:rsidRDefault="00DA2791" w:rsidP="004236C4">
            <w:r w:rsidRPr="009954C6">
              <w:t>áno/nie</w:t>
            </w:r>
          </w:p>
        </w:tc>
        <w:tc>
          <w:tcPr>
            <w:tcW w:w="1670" w:type="dxa"/>
            <w:shd w:val="clear" w:color="auto" w:fill="auto"/>
            <w:noWrap/>
            <w:vAlign w:val="bottom"/>
          </w:tcPr>
          <w:p w:rsidR="00DA2791" w:rsidRPr="009954C6" w:rsidRDefault="00DA2791">
            <w:r w:rsidRPr="009954C6">
              <w:t> </w:t>
            </w:r>
          </w:p>
        </w:tc>
      </w:tr>
      <w:tr w:rsidR="00DA2791" w:rsidRPr="009954C6" w:rsidTr="001F0632">
        <w:trPr>
          <w:trHeight w:val="320"/>
        </w:trPr>
        <w:tc>
          <w:tcPr>
            <w:tcW w:w="1948" w:type="dxa"/>
            <w:shd w:val="clear" w:color="auto" w:fill="auto"/>
            <w:noWrap/>
            <w:vAlign w:val="bottom"/>
          </w:tcPr>
          <w:p w:rsidR="00DA2791" w:rsidRPr="009954C6" w:rsidRDefault="00DA2791">
            <w:r w:rsidRPr="009954C6">
              <w:t>ZRŠ</w:t>
            </w:r>
          </w:p>
        </w:tc>
        <w:tc>
          <w:tcPr>
            <w:tcW w:w="1352" w:type="dxa"/>
            <w:shd w:val="clear" w:color="auto" w:fill="auto"/>
            <w:noWrap/>
            <w:vAlign w:val="bottom"/>
          </w:tcPr>
          <w:p w:rsidR="00DA2791" w:rsidRPr="009954C6" w:rsidRDefault="009954C6" w:rsidP="00BB5359">
            <w:r>
              <w:t>2021</w:t>
            </w:r>
          </w:p>
        </w:tc>
        <w:tc>
          <w:tcPr>
            <w:tcW w:w="1041" w:type="dxa"/>
            <w:shd w:val="clear" w:color="auto" w:fill="auto"/>
            <w:noWrap/>
            <w:vAlign w:val="bottom"/>
          </w:tcPr>
          <w:p w:rsidR="00DA2791" w:rsidRPr="009954C6" w:rsidRDefault="00DA2791" w:rsidP="00BB5359">
            <w:r w:rsidRPr="009954C6">
              <w:rPr>
                <w:strike/>
              </w:rPr>
              <w:t>áno</w:t>
            </w:r>
            <w:r w:rsidRPr="009954C6">
              <w:t>/nie</w:t>
            </w:r>
          </w:p>
        </w:tc>
        <w:tc>
          <w:tcPr>
            <w:tcW w:w="1272" w:type="dxa"/>
            <w:shd w:val="clear" w:color="auto" w:fill="auto"/>
            <w:noWrap/>
            <w:vAlign w:val="bottom"/>
          </w:tcPr>
          <w:p w:rsidR="00DA2791" w:rsidRPr="009954C6" w:rsidRDefault="00DA2791">
            <w:r w:rsidRPr="009954C6">
              <w:t> </w:t>
            </w:r>
          </w:p>
        </w:tc>
        <w:tc>
          <w:tcPr>
            <w:tcW w:w="1174" w:type="dxa"/>
            <w:shd w:val="clear" w:color="auto" w:fill="auto"/>
            <w:noWrap/>
            <w:vAlign w:val="bottom"/>
          </w:tcPr>
          <w:p w:rsidR="00DA2791" w:rsidRPr="009954C6" w:rsidRDefault="00DA2791"/>
        </w:tc>
        <w:tc>
          <w:tcPr>
            <w:tcW w:w="1319" w:type="dxa"/>
            <w:vAlign w:val="bottom"/>
          </w:tcPr>
          <w:p w:rsidR="00DA2791" w:rsidRPr="009954C6" w:rsidRDefault="00DA2791" w:rsidP="004236C4">
            <w:r w:rsidRPr="009954C6">
              <w:t>áno/nie</w:t>
            </w:r>
          </w:p>
        </w:tc>
        <w:tc>
          <w:tcPr>
            <w:tcW w:w="1670" w:type="dxa"/>
            <w:shd w:val="clear" w:color="auto" w:fill="auto"/>
            <w:noWrap/>
            <w:vAlign w:val="bottom"/>
          </w:tcPr>
          <w:p w:rsidR="00DA2791" w:rsidRPr="009954C6" w:rsidRDefault="00DA2791" w:rsidP="009954C6">
            <w:r w:rsidRPr="009954C6">
              <w:t> </w:t>
            </w:r>
          </w:p>
        </w:tc>
      </w:tr>
    </w:tbl>
    <w:p w:rsidR="003D688D" w:rsidRPr="009954C6" w:rsidRDefault="003D688D" w:rsidP="00B640EE">
      <w:pPr>
        <w:rPr>
          <w:b/>
          <w:color w:val="0000FF"/>
        </w:rPr>
      </w:pPr>
    </w:p>
    <w:p w:rsidR="00DE74CE" w:rsidRPr="00C030B4" w:rsidRDefault="00DE74CE" w:rsidP="00B640EE">
      <w:pPr>
        <w:rPr>
          <w:b/>
          <w:color w:val="0000FF"/>
          <w:highlight w:val="yellow"/>
        </w:rPr>
      </w:pPr>
    </w:p>
    <w:p w:rsidR="00525568" w:rsidRPr="006B6C1F" w:rsidRDefault="00521249" w:rsidP="00B640EE">
      <w:pPr>
        <w:rPr>
          <w:b/>
          <w:color w:val="FF0000"/>
          <w:sz w:val="28"/>
          <w:szCs w:val="28"/>
        </w:rPr>
      </w:pPr>
      <w:r w:rsidRPr="006B6C1F">
        <w:rPr>
          <w:b/>
          <w:color w:val="FF0000"/>
          <w:sz w:val="28"/>
          <w:szCs w:val="28"/>
        </w:rPr>
        <w:lastRenderedPageBreak/>
        <w:t>Údaje o </w:t>
      </w:r>
      <w:r w:rsidRPr="006B6C1F">
        <w:rPr>
          <w:b/>
          <w:color w:val="FF0000"/>
          <w:sz w:val="28"/>
          <w:szCs w:val="28"/>
          <w:u w:val="single"/>
        </w:rPr>
        <w:t>nepedagogických</w:t>
      </w:r>
      <w:r w:rsidR="005B6FA3" w:rsidRPr="006B6C1F">
        <w:rPr>
          <w:b/>
          <w:color w:val="FF0000"/>
          <w:sz w:val="28"/>
          <w:szCs w:val="28"/>
          <w:u w:val="single"/>
        </w:rPr>
        <w:t xml:space="preserve"> zamestnancoch</w:t>
      </w:r>
      <w:r w:rsidR="005B6FA3" w:rsidRPr="006B6C1F">
        <w:rPr>
          <w:b/>
          <w:color w:val="FF0000"/>
          <w:sz w:val="28"/>
          <w:szCs w:val="28"/>
        </w:rPr>
        <w:t xml:space="preserve"> školy</w:t>
      </w:r>
    </w:p>
    <w:p w:rsidR="00F230E8" w:rsidRPr="006B6C1F" w:rsidRDefault="00F230E8" w:rsidP="00B640EE">
      <w:pPr>
        <w:rPr>
          <w:b/>
          <w:color w:val="FF0000"/>
          <w:sz w:val="28"/>
          <w:szCs w:val="28"/>
        </w:rPr>
      </w:pPr>
    </w:p>
    <w:p w:rsidR="001F0632" w:rsidRPr="009954C6" w:rsidRDefault="001F0632" w:rsidP="00B640EE">
      <w:pPr>
        <w:rPr>
          <w:b/>
          <w:color w:val="FF0000"/>
        </w:rPr>
      </w:pPr>
    </w:p>
    <w:p w:rsidR="001F0632" w:rsidRPr="009954C6" w:rsidRDefault="001F0632" w:rsidP="001F0632">
      <w:pPr>
        <w:jc w:val="both"/>
        <w:rPr>
          <w:b/>
        </w:rPr>
      </w:pPr>
      <w:r w:rsidRPr="009954C6">
        <w:rPr>
          <w:b/>
        </w:rPr>
        <w:t>a) údaje o zamestnancoch školskej kuchyne a školskej jedálne</w:t>
      </w:r>
    </w:p>
    <w:p w:rsidR="00F230E8" w:rsidRPr="009954C6" w:rsidRDefault="00F230E8" w:rsidP="001F063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3225"/>
        <w:gridCol w:w="3225"/>
      </w:tblGrid>
      <w:tr w:rsidR="001F0632" w:rsidRPr="009954C6" w:rsidTr="006B6C1F">
        <w:trPr>
          <w:trHeight w:val="443"/>
        </w:trPr>
        <w:tc>
          <w:tcPr>
            <w:tcW w:w="3224" w:type="dxa"/>
          </w:tcPr>
          <w:p w:rsidR="001F0632" w:rsidRPr="009954C6" w:rsidRDefault="001F0632" w:rsidP="00F34AD1"/>
        </w:tc>
        <w:tc>
          <w:tcPr>
            <w:tcW w:w="3225" w:type="dxa"/>
            <w:shd w:val="clear" w:color="auto" w:fill="D9D9D9"/>
            <w:vAlign w:val="center"/>
          </w:tcPr>
          <w:p w:rsidR="001F0632" w:rsidRPr="009954C6" w:rsidRDefault="001F0632" w:rsidP="00F34AD1">
            <w:pPr>
              <w:jc w:val="center"/>
              <w:rPr>
                <w:b/>
              </w:rPr>
            </w:pPr>
            <w:r w:rsidRPr="009954C6">
              <w:rPr>
                <w:b/>
              </w:rPr>
              <w:t>fyzický počet</w:t>
            </w:r>
          </w:p>
        </w:tc>
        <w:tc>
          <w:tcPr>
            <w:tcW w:w="3225" w:type="dxa"/>
            <w:shd w:val="clear" w:color="auto" w:fill="D9D9D9"/>
            <w:vAlign w:val="center"/>
          </w:tcPr>
          <w:p w:rsidR="001F0632" w:rsidRPr="009954C6" w:rsidRDefault="001F0632" w:rsidP="00F34AD1">
            <w:pPr>
              <w:jc w:val="center"/>
              <w:rPr>
                <w:b/>
              </w:rPr>
            </w:pPr>
            <w:r w:rsidRPr="009954C6">
              <w:rPr>
                <w:b/>
              </w:rPr>
              <w:t>prepočítaný počet - úväzky</w:t>
            </w:r>
          </w:p>
        </w:tc>
      </w:tr>
      <w:tr w:rsidR="001F0632" w:rsidRPr="009954C6" w:rsidTr="006B6C1F">
        <w:trPr>
          <w:trHeight w:val="558"/>
        </w:trPr>
        <w:tc>
          <w:tcPr>
            <w:tcW w:w="3224" w:type="dxa"/>
          </w:tcPr>
          <w:p w:rsidR="001F0632" w:rsidRPr="009954C6" w:rsidRDefault="001F0632" w:rsidP="00F34AD1">
            <w:pPr>
              <w:rPr>
                <w:b/>
              </w:rPr>
            </w:pPr>
            <w:r w:rsidRPr="009954C6">
              <w:rPr>
                <w:b/>
              </w:rPr>
              <w:t>riaditeľka - vedúca ŠJ</w:t>
            </w:r>
          </w:p>
        </w:tc>
        <w:tc>
          <w:tcPr>
            <w:tcW w:w="3225" w:type="dxa"/>
            <w:vAlign w:val="center"/>
          </w:tcPr>
          <w:p w:rsidR="001F0632" w:rsidRPr="009954C6" w:rsidRDefault="001F0632" w:rsidP="00F34AD1">
            <w:pPr>
              <w:jc w:val="center"/>
            </w:pPr>
            <w:r w:rsidRPr="009954C6">
              <w:t>1</w:t>
            </w:r>
          </w:p>
        </w:tc>
        <w:tc>
          <w:tcPr>
            <w:tcW w:w="3225" w:type="dxa"/>
            <w:vAlign w:val="center"/>
          </w:tcPr>
          <w:p w:rsidR="001F0632" w:rsidRPr="009954C6" w:rsidRDefault="001F0632" w:rsidP="00F34AD1">
            <w:pPr>
              <w:jc w:val="center"/>
            </w:pPr>
            <w:r w:rsidRPr="009954C6">
              <w:t>1</w:t>
            </w:r>
          </w:p>
        </w:tc>
      </w:tr>
      <w:tr w:rsidR="001F0632" w:rsidRPr="009954C6" w:rsidTr="006B6C1F">
        <w:trPr>
          <w:trHeight w:val="558"/>
        </w:trPr>
        <w:tc>
          <w:tcPr>
            <w:tcW w:w="3224" w:type="dxa"/>
          </w:tcPr>
          <w:p w:rsidR="001F0632" w:rsidRPr="009954C6" w:rsidRDefault="001F0632" w:rsidP="00F34AD1">
            <w:pPr>
              <w:rPr>
                <w:b/>
              </w:rPr>
            </w:pPr>
            <w:r w:rsidRPr="009954C6">
              <w:rPr>
                <w:b/>
              </w:rPr>
              <w:t>hlavná kuchárka</w:t>
            </w:r>
          </w:p>
        </w:tc>
        <w:tc>
          <w:tcPr>
            <w:tcW w:w="3225" w:type="dxa"/>
            <w:vAlign w:val="center"/>
          </w:tcPr>
          <w:p w:rsidR="001F0632" w:rsidRPr="009954C6" w:rsidRDefault="001F0632" w:rsidP="00F34AD1">
            <w:pPr>
              <w:jc w:val="center"/>
            </w:pPr>
            <w:r w:rsidRPr="009954C6">
              <w:t>1</w:t>
            </w:r>
          </w:p>
        </w:tc>
        <w:tc>
          <w:tcPr>
            <w:tcW w:w="3225" w:type="dxa"/>
            <w:vAlign w:val="center"/>
          </w:tcPr>
          <w:p w:rsidR="001F0632" w:rsidRPr="009954C6" w:rsidRDefault="001F0632" w:rsidP="00F34AD1">
            <w:pPr>
              <w:jc w:val="center"/>
            </w:pPr>
            <w:r w:rsidRPr="009954C6">
              <w:t>1</w:t>
            </w:r>
          </w:p>
        </w:tc>
      </w:tr>
      <w:tr w:rsidR="001F0632" w:rsidRPr="009954C6" w:rsidTr="006B6C1F">
        <w:trPr>
          <w:trHeight w:val="558"/>
        </w:trPr>
        <w:tc>
          <w:tcPr>
            <w:tcW w:w="3224" w:type="dxa"/>
          </w:tcPr>
          <w:p w:rsidR="001F0632" w:rsidRPr="009954C6" w:rsidRDefault="001F0632" w:rsidP="00F34AD1">
            <w:pPr>
              <w:rPr>
                <w:b/>
              </w:rPr>
            </w:pPr>
            <w:r w:rsidRPr="009954C6">
              <w:rPr>
                <w:b/>
              </w:rPr>
              <w:t>kuchárka</w:t>
            </w:r>
          </w:p>
        </w:tc>
        <w:tc>
          <w:tcPr>
            <w:tcW w:w="3225" w:type="dxa"/>
            <w:vAlign w:val="center"/>
          </w:tcPr>
          <w:p w:rsidR="001F0632" w:rsidRPr="009954C6" w:rsidRDefault="00F143B0" w:rsidP="00F34AD1">
            <w:pPr>
              <w:jc w:val="center"/>
            </w:pPr>
            <w:r w:rsidRPr="009954C6">
              <w:t>2</w:t>
            </w:r>
          </w:p>
        </w:tc>
        <w:tc>
          <w:tcPr>
            <w:tcW w:w="3225" w:type="dxa"/>
            <w:vAlign w:val="center"/>
          </w:tcPr>
          <w:p w:rsidR="001F0632" w:rsidRPr="009954C6" w:rsidRDefault="00F143B0" w:rsidP="00F34AD1">
            <w:pPr>
              <w:jc w:val="center"/>
            </w:pPr>
            <w:r w:rsidRPr="009954C6">
              <w:t>2</w:t>
            </w:r>
          </w:p>
        </w:tc>
      </w:tr>
      <w:tr w:rsidR="001F0632" w:rsidRPr="009954C6" w:rsidTr="006B6C1F">
        <w:trPr>
          <w:trHeight w:val="558"/>
        </w:trPr>
        <w:tc>
          <w:tcPr>
            <w:tcW w:w="3224" w:type="dxa"/>
          </w:tcPr>
          <w:p w:rsidR="001F0632" w:rsidRPr="009954C6" w:rsidRDefault="001F0632" w:rsidP="00F34AD1">
            <w:pPr>
              <w:rPr>
                <w:b/>
              </w:rPr>
            </w:pPr>
            <w:r w:rsidRPr="009954C6">
              <w:rPr>
                <w:b/>
              </w:rPr>
              <w:t>prevádzkový zamestnanec</w:t>
            </w:r>
          </w:p>
        </w:tc>
        <w:tc>
          <w:tcPr>
            <w:tcW w:w="3225" w:type="dxa"/>
            <w:vAlign w:val="center"/>
          </w:tcPr>
          <w:p w:rsidR="001F0632" w:rsidRPr="009954C6" w:rsidRDefault="001F0632" w:rsidP="00F34AD1">
            <w:pPr>
              <w:jc w:val="center"/>
            </w:pPr>
            <w:r w:rsidRPr="009954C6">
              <w:t>2</w:t>
            </w:r>
          </w:p>
        </w:tc>
        <w:tc>
          <w:tcPr>
            <w:tcW w:w="3225" w:type="dxa"/>
            <w:vAlign w:val="center"/>
          </w:tcPr>
          <w:p w:rsidR="001F0632" w:rsidRPr="009954C6" w:rsidRDefault="001F0632" w:rsidP="00F34AD1">
            <w:pPr>
              <w:jc w:val="center"/>
            </w:pPr>
            <w:r w:rsidRPr="009954C6">
              <w:t>2</w:t>
            </w:r>
          </w:p>
        </w:tc>
      </w:tr>
      <w:tr w:rsidR="001F0632" w:rsidRPr="009954C6" w:rsidTr="006B6C1F">
        <w:trPr>
          <w:trHeight w:val="558"/>
        </w:trPr>
        <w:tc>
          <w:tcPr>
            <w:tcW w:w="3224" w:type="dxa"/>
          </w:tcPr>
          <w:p w:rsidR="001F0632" w:rsidRPr="009954C6" w:rsidRDefault="001F0632" w:rsidP="00F34AD1">
            <w:pPr>
              <w:rPr>
                <w:b/>
              </w:rPr>
            </w:pPr>
            <w:r w:rsidRPr="009954C6">
              <w:rPr>
                <w:b/>
              </w:rPr>
              <w:t>administratívny zamestnanec</w:t>
            </w:r>
          </w:p>
        </w:tc>
        <w:tc>
          <w:tcPr>
            <w:tcW w:w="3225" w:type="dxa"/>
            <w:vAlign w:val="center"/>
          </w:tcPr>
          <w:p w:rsidR="001F0632" w:rsidRPr="009954C6" w:rsidRDefault="006B6C1F" w:rsidP="00F34AD1">
            <w:pPr>
              <w:jc w:val="center"/>
            </w:pPr>
            <w:r>
              <w:t>0</w:t>
            </w:r>
          </w:p>
        </w:tc>
        <w:tc>
          <w:tcPr>
            <w:tcW w:w="3225" w:type="dxa"/>
            <w:vAlign w:val="center"/>
          </w:tcPr>
          <w:p w:rsidR="001F0632" w:rsidRPr="009954C6" w:rsidRDefault="006B6C1F" w:rsidP="00F34AD1">
            <w:pPr>
              <w:jc w:val="center"/>
            </w:pPr>
            <w:r>
              <w:t>0</w:t>
            </w:r>
          </w:p>
        </w:tc>
      </w:tr>
      <w:tr w:rsidR="001F0632" w:rsidRPr="009954C6" w:rsidTr="006B6C1F">
        <w:trPr>
          <w:trHeight w:val="558"/>
        </w:trPr>
        <w:tc>
          <w:tcPr>
            <w:tcW w:w="3224" w:type="dxa"/>
          </w:tcPr>
          <w:p w:rsidR="001F0632" w:rsidRPr="009954C6" w:rsidRDefault="001F0632" w:rsidP="00F34AD1">
            <w:pPr>
              <w:rPr>
                <w:b/>
              </w:rPr>
            </w:pPr>
            <w:r w:rsidRPr="009954C6">
              <w:rPr>
                <w:b/>
              </w:rPr>
              <w:t>spolu:</w:t>
            </w:r>
          </w:p>
        </w:tc>
        <w:tc>
          <w:tcPr>
            <w:tcW w:w="3225" w:type="dxa"/>
            <w:vAlign w:val="center"/>
          </w:tcPr>
          <w:p w:rsidR="001F0632" w:rsidRPr="009954C6" w:rsidRDefault="00F143B0" w:rsidP="00F34AD1">
            <w:pPr>
              <w:jc w:val="center"/>
            </w:pPr>
            <w:r w:rsidRPr="009954C6">
              <w:t>6</w:t>
            </w:r>
          </w:p>
        </w:tc>
        <w:tc>
          <w:tcPr>
            <w:tcW w:w="3225" w:type="dxa"/>
            <w:vAlign w:val="center"/>
          </w:tcPr>
          <w:p w:rsidR="001F0632" w:rsidRPr="009954C6" w:rsidRDefault="00F143B0" w:rsidP="00F34AD1">
            <w:pPr>
              <w:jc w:val="center"/>
            </w:pPr>
            <w:r w:rsidRPr="009954C6">
              <w:t>6</w:t>
            </w:r>
          </w:p>
        </w:tc>
      </w:tr>
    </w:tbl>
    <w:p w:rsidR="001F0632" w:rsidRPr="009954C6" w:rsidRDefault="001F0632" w:rsidP="00B640EE">
      <w:pPr>
        <w:rPr>
          <w:b/>
          <w:color w:val="FF0000"/>
        </w:rPr>
      </w:pPr>
    </w:p>
    <w:p w:rsidR="00F230E8" w:rsidRPr="00C030B4" w:rsidRDefault="00F230E8" w:rsidP="00B640EE">
      <w:pPr>
        <w:rPr>
          <w:b/>
          <w:color w:val="FF0000"/>
          <w:highlight w:val="yellow"/>
        </w:rPr>
      </w:pPr>
    </w:p>
    <w:p w:rsidR="00F230E8" w:rsidRPr="00C030B4" w:rsidRDefault="00F230E8" w:rsidP="00B640EE">
      <w:pPr>
        <w:rPr>
          <w:b/>
          <w:color w:val="FF0000"/>
          <w:highlight w:val="yellow"/>
        </w:rPr>
      </w:pPr>
    </w:p>
    <w:p w:rsidR="00F230E8" w:rsidRPr="009954C6" w:rsidRDefault="00F230E8" w:rsidP="00B640EE">
      <w:pPr>
        <w:rPr>
          <w:b/>
          <w:color w:val="FF0000"/>
        </w:rPr>
      </w:pPr>
    </w:p>
    <w:p w:rsidR="00F230E8" w:rsidRPr="009954C6" w:rsidRDefault="00F230E8" w:rsidP="00B640EE">
      <w:pPr>
        <w:rPr>
          <w:b/>
          <w:color w:val="FF0000"/>
        </w:rPr>
      </w:pPr>
    </w:p>
    <w:tbl>
      <w:tblPr>
        <w:tblW w:w="9645" w:type="dxa"/>
        <w:tblInd w:w="56" w:type="dxa"/>
        <w:tblCellMar>
          <w:left w:w="70" w:type="dxa"/>
          <w:right w:w="70" w:type="dxa"/>
        </w:tblCellMar>
        <w:tblLook w:val="0000"/>
      </w:tblPr>
      <w:tblGrid>
        <w:gridCol w:w="3265"/>
        <w:gridCol w:w="1328"/>
        <w:gridCol w:w="1385"/>
        <w:gridCol w:w="1957"/>
        <w:gridCol w:w="1710"/>
      </w:tblGrid>
      <w:tr w:rsidR="006E16BE" w:rsidRPr="009954C6" w:rsidTr="006B6C1F">
        <w:trPr>
          <w:trHeight w:val="442"/>
        </w:trPr>
        <w:tc>
          <w:tcPr>
            <w:tcW w:w="3265" w:type="dxa"/>
            <w:tcBorders>
              <w:top w:val="nil"/>
              <w:left w:val="nil"/>
              <w:bottom w:val="single" w:sz="4" w:space="0" w:color="auto"/>
              <w:right w:val="nil"/>
            </w:tcBorders>
            <w:shd w:val="clear" w:color="auto" w:fill="auto"/>
            <w:noWrap/>
            <w:vAlign w:val="bottom"/>
          </w:tcPr>
          <w:p w:rsidR="006E16BE" w:rsidRPr="009954C6" w:rsidRDefault="001F0632">
            <w:pPr>
              <w:rPr>
                <w:b/>
              </w:rPr>
            </w:pPr>
            <w:r w:rsidRPr="009954C6">
              <w:rPr>
                <w:b/>
              </w:rPr>
              <w:t>b)</w:t>
            </w:r>
            <w:r w:rsidR="006E16BE" w:rsidRPr="009954C6">
              <w:rPr>
                <w:b/>
              </w:rPr>
              <w:t xml:space="preserve">  správni zamestnanci</w:t>
            </w:r>
          </w:p>
        </w:tc>
        <w:tc>
          <w:tcPr>
            <w:tcW w:w="1328" w:type="dxa"/>
            <w:tcBorders>
              <w:top w:val="nil"/>
              <w:left w:val="nil"/>
              <w:bottom w:val="single" w:sz="4" w:space="0" w:color="auto"/>
              <w:right w:val="nil"/>
            </w:tcBorders>
            <w:shd w:val="clear" w:color="auto" w:fill="auto"/>
            <w:noWrap/>
            <w:vAlign w:val="bottom"/>
          </w:tcPr>
          <w:p w:rsidR="006E16BE" w:rsidRPr="009954C6" w:rsidRDefault="006E16BE">
            <w:pPr>
              <w:rPr>
                <w:b/>
                <w:bCs/>
              </w:rPr>
            </w:pPr>
          </w:p>
        </w:tc>
        <w:tc>
          <w:tcPr>
            <w:tcW w:w="1385" w:type="dxa"/>
            <w:tcBorders>
              <w:top w:val="nil"/>
              <w:left w:val="nil"/>
              <w:bottom w:val="single" w:sz="4" w:space="0" w:color="auto"/>
              <w:right w:val="nil"/>
            </w:tcBorders>
            <w:shd w:val="clear" w:color="auto" w:fill="auto"/>
            <w:noWrap/>
            <w:vAlign w:val="bottom"/>
          </w:tcPr>
          <w:p w:rsidR="006E16BE" w:rsidRPr="009954C6" w:rsidRDefault="006E16BE">
            <w:pPr>
              <w:rPr>
                <w:b/>
                <w:bCs/>
              </w:rPr>
            </w:pP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16BE" w:rsidRPr="009954C6" w:rsidRDefault="003314FE">
            <w:pPr>
              <w:jc w:val="center"/>
              <w:rPr>
                <w:b/>
                <w:bCs/>
              </w:rPr>
            </w:pPr>
            <w:r w:rsidRPr="009954C6">
              <w:rPr>
                <w:b/>
                <w:bCs/>
              </w:rPr>
              <w:t>Prac. p</w:t>
            </w:r>
            <w:r w:rsidR="006E16BE" w:rsidRPr="009954C6">
              <w:rPr>
                <w:b/>
                <w:bCs/>
              </w:rPr>
              <w:t>omer TPP/DPP/dohoda</w:t>
            </w:r>
          </w:p>
        </w:tc>
        <w:tc>
          <w:tcPr>
            <w:tcW w:w="1710" w:type="dxa"/>
            <w:tcBorders>
              <w:top w:val="single" w:sz="4" w:space="0" w:color="auto"/>
              <w:left w:val="single" w:sz="4" w:space="0" w:color="auto"/>
              <w:bottom w:val="single" w:sz="4" w:space="0" w:color="auto"/>
              <w:right w:val="single" w:sz="4" w:space="0" w:color="auto"/>
            </w:tcBorders>
          </w:tcPr>
          <w:p w:rsidR="006E16BE" w:rsidRPr="009954C6" w:rsidRDefault="006E16BE">
            <w:pPr>
              <w:jc w:val="center"/>
              <w:rPr>
                <w:b/>
                <w:bCs/>
              </w:rPr>
            </w:pPr>
            <w:r w:rsidRPr="009954C6">
              <w:rPr>
                <w:b/>
                <w:bCs/>
              </w:rPr>
              <w:t>Ak DPP a dohoda</w:t>
            </w:r>
          </w:p>
        </w:tc>
      </w:tr>
      <w:tr w:rsidR="006E16BE" w:rsidRPr="009954C6" w:rsidTr="006B6C1F">
        <w:trPr>
          <w:trHeight w:val="442"/>
        </w:trPr>
        <w:tc>
          <w:tcPr>
            <w:tcW w:w="326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6E16BE" w:rsidRPr="009954C6" w:rsidRDefault="006E16BE">
            <w:r w:rsidRPr="009954C6">
              <w:t> </w:t>
            </w:r>
          </w:p>
        </w:tc>
        <w:tc>
          <w:tcPr>
            <w:tcW w:w="1328" w:type="dxa"/>
            <w:tcBorders>
              <w:top w:val="single" w:sz="4" w:space="0" w:color="auto"/>
              <w:left w:val="nil"/>
              <w:bottom w:val="single" w:sz="4" w:space="0" w:color="auto"/>
              <w:right w:val="single" w:sz="4" w:space="0" w:color="auto"/>
            </w:tcBorders>
            <w:shd w:val="clear" w:color="auto" w:fill="E0E0E0"/>
            <w:noWrap/>
            <w:vAlign w:val="center"/>
          </w:tcPr>
          <w:p w:rsidR="006E16BE" w:rsidRPr="009954C6" w:rsidRDefault="006E16BE" w:rsidP="003519D7">
            <w:pPr>
              <w:jc w:val="center"/>
              <w:rPr>
                <w:b/>
                <w:bCs/>
              </w:rPr>
            </w:pPr>
            <w:r w:rsidRPr="009954C6">
              <w:rPr>
                <w:b/>
                <w:bCs/>
              </w:rPr>
              <w:t>počet fyzický</w:t>
            </w:r>
          </w:p>
        </w:tc>
        <w:tc>
          <w:tcPr>
            <w:tcW w:w="1385" w:type="dxa"/>
            <w:tcBorders>
              <w:top w:val="single" w:sz="4" w:space="0" w:color="auto"/>
              <w:left w:val="nil"/>
              <w:bottom w:val="single" w:sz="4" w:space="0" w:color="auto"/>
              <w:right w:val="nil"/>
            </w:tcBorders>
            <w:shd w:val="clear" w:color="auto" w:fill="E0E0E0"/>
            <w:noWrap/>
            <w:vAlign w:val="center"/>
          </w:tcPr>
          <w:p w:rsidR="006E16BE" w:rsidRPr="009954C6" w:rsidRDefault="006E16BE" w:rsidP="003519D7">
            <w:pPr>
              <w:jc w:val="center"/>
              <w:rPr>
                <w:b/>
                <w:bCs/>
              </w:rPr>
            </w:pPr>
            <w:r w:rsidRPr="009954C6">
              <w:rPr>
                <w:b/>
                <w:bCs/>
              </w:rPr>
              <w:t>počet prepoč.</w:t>
            </w:r>
          </w:p>
        </w:tc>
        <w:tc>
          <w:tcPr>
            <w:tcW w:w="1957"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E16BE" w:rsidRPr="009954C6" w:rsidRDefault="006E16BE">
            <w:pPr>
              <w:rPr>
                <w:b/>
                <w:bC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6E16BE" w:rsidRPr="009954C6" w:rsidRDefault="006E16BE">
            <w:pPr>
              <w:rPr>
                <w:b/>
                <w:bCs/>
              </w:rPr>
            </w:pPr>
            <w:r w:rsidRPr="009954C6">
              <w:rPr>
                <w:b/>
                <w:bCs/>
              </w:rPr>
              <w:t>Pracovný pomer</w:t>
            </w:r>
          </w:p>
          <w:p w:rsidR="006E16BE" w:rsidRPr="009954C6" w:rsidRDefault="006E16BE">
            <w:pPr>
              <w:rPr>
                <w:b/>
                <w:bCs/>
              </w:rPr>
            </w:pPr>
            <w:r w:rsidRPr="009954C6">
              <w:rPr>
                <w:b/>
                <w:bCs/>
              </w:rPr>
              <w:t>ukončený k.......</w:t>
            </w:r>
          </w:p>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 xml:space="preserve">vedúca hospodárskeho úseku       </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r w:rsidRPr="009954C6">
              <w:t> 1</w:t>
            </w:r>
          </w:p>
        </w:tc>
        <w:tc>
          <w:tcPr>
            <w:tcW w:w="1385" w:type="dxa"/>
            <w:tcBorders>
              <w:top w:val="nil"/>
              <w:left w:val="nil"/>
              <w:bottom w:val="single" w:sz="4" w:space="0" w:color="auto"/>
              <w:right w:val="nil"/>
            </w:tcBorders>
            <w:shd w:val="clear" w:color="auto" w:fill="auto"/>
            <w:noWrap/>
            <w:vAlign w:val="bottom"/>
          </w:tcPr>
          <w:p w:rsidR="005B5492" w:rsidRPr="009954C6" w:rsidRDefault="005B5492" w:rsidP="002E76E5">
            <w:r w:rsidRPr="009954C6">
              <w:t> 1</w:t>
            </w:r>
          </w:p>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r w:rsidRPr="009954C6">
              <w:t> TPP</w:t>
            </w:r>
          </w:p>
        </w:tc>
        <w:tc>
          <w:tcPr>
            <w:tcW w:w="1710" w:type="dxa"/>
            <w:tcBorders>
              <w:top w:val="nil"/>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administratívny zamestnanec</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tc>
        <w:tc>
          <w:tcPr>
            <w:tcW w:w="1385" w:type="dxa"/>
            <w:tcBorders>
              <w:top w:val="nil"/>
              <w:left w:val="nil"/>
              <w:bottom w:val="single" w:sz="4" w:space="0" w:color="auto"/>
              <w:right w:val="nil"/>
            </w:tcBorders>
            <w:shd w:val="clear" w:color="auto" w:fill="auto"/>
            <w:noWrap/>
            <w:vAlign w:val="bottom"/>
          </w:tcPr>
          <w:p w:rsidR="005B5492" w:rsidRPr="009954C6" w:rsidRDefault="005B5492" w:rsidP="002E76E5"/>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rsidP="002E76E5"/>
        </w:tc>
        <w:tc>
          <w:tcPr>
            <w:tcW w:w="1710" w:type="dxa"/>
            <w:tcBorders>
              <w:top w:val="nil"/>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školník</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r w:rsidRPr="009954C6">
              <w:t> 1</w:t>
            </w:r>
          </w:p>
        </w:tc>
        <w:tc>
          <w:tcPr>
            <w:tcW w:w="1385" w:type="dxa"/>
            <w:tcBorders>
              <w:top w:val="nil"/>
              <w:left w:val="nil"/>
              <w:bottom w:val="single" w:sz="4" w:space="0" w:color="auto"/>
              <w:right w:val="nil"/>
            </w:tcBorders>
            <w:shd w:val="clear" w:color="auto" w:fill="auto"/>
            <w:noWrap/>
            <w:vAlign w:val="bottom"/>
          </w:tcPr>
          <w:p w:rsidR="005B5492" w:rsidRPr="009954C6" w:rsidRDefault="005B5492" w:rsidP="002E76E5">
            <w:r w:rsidRPr="009954C6">
              <w:t> 1</w:t>
            </w:r>
          </w:p>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rsidP="002E76E5">
            <w:r w:rsidRPr="009954C6">
              <w:t> TPP</w:t>
            </w:r>
          </w:p>
        </w:tc>
        <w:tc>
          <w:tcPr>
            <w:tcW w:w="1710" w:type="dxa"/>
            <w:tcBorders>
              <w:top w:val="nil"/>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strojník</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r w:rsidRPr="009954C6">
              <w:t> </w:t>
            </w:r>
          </w:p>
        </w:tc>
        <w:tc>
          <w:tcPr>
            <w:tcW w:w="1385" w:type="dxa"/>
            <w:tcBorders>
              <w:top w:val="nil"/>
              <w:left w:val="nil"/>
              <w:bottom w:val="single" w:sz="4" w:space="0" w:color="auto"/>
              <w:right w:val="nil"/>
            </w:tcBorders>
            <w:shd w:val="clear" w:color="auto" w:fill="auto"/>
            <w:noWrap/>
            <w:vAlign w:val="bottom"/>
          </w:tcPr>
          <w:p w:rsidR="005B5492" w:rsidRPr="009954C6" w:rsidRDefault="005B5492" w:rsidP="002E76E5">
            <w:r w:rsidRPr="009954C6">
              <w:t> </w:t>
            </w:r>
          </w:p>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r w:rsidRPr="009954C6">
              <w:t> </w:t>
            </w:r>
          </w:p>
        </w:tc>
        <w:tc>
          <w:tcPr>
            <w:tcW w:w="1710" w:type="dxa"/>
            <w:tcBorders>
              <w:top w:val="nil"/>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upratovačky</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rsidP="007314E7">
            <w:r w:rsidRPr="009954C6">
              <w:t> </w:t>
            </w:r>
            <w:r w:rsidR="007314E7" w:rsidRPr="009954C6">
              <w:t>5</w:t>
            </w:r>
          </w:p>
        </w:tc>
        <w:tc>
          <w:tcPr>
            <w:tcW w:w="1385" w:type="dxa"/>
            <w:tcBorders>
              <w:top w:val="nil"/>
              <w:left w:val="nil"/>
              <w:bottom w:val="single" w:sz="4" w:space="0" w:color="auto"/>
              <w:right w:val="nil"/>
            </w:tcBorders>
            <w:shd w:val="clear" w:color="auto" w:fill="auto"/>
            <w:noWrap/>
            <w:vAlign w:val="bottom"/>
          </w:tcPr>
          <w:p w:rsidR="005B5492" w:rsidRPr="009954C6" w:rsidRDefault="005B5492" w:rsidP="007314E7">
            <w:r w:rsidRPr="009954C6">
              <w:t> </w:t>
            </w:r>
            <w:r w:rsidR="007314E7" w:rsidRPr="009954C6">
              <w:t>5</w:t>
            </w:r>
          </w:p>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rsidP="009954C6">
            <w:r w:rsidRPr="009954C6">
              <w:t> </w:t>
            </w:r>
            <w:r w:rsidR="009954C6">
              <w:t>4</w:t>
            </w:r>
            <w:r w:rsidR="004B0BAB" w:rsidRPr="009954C6">
              <w:t xml:space="preserve"> </w:t>
            </w:r>
            <w:r w:rsidRPr="009954C6">
              <w:t>TPP</w:t>
            </w:r>
            <w:r w:rsidR="004B0BAB" w:rsidRPr="009954C6">
              <w:t xml:space="preserve">/ </w:t>
            </w:r>
            <w:r w:rsidR="009954C6">
              <w:t>1</w:t>
            </w:r>
            <w:r w:rsidR="004B0BAB" w:rsidRPr="009954C6">
              <w:t xml:space="preserve"> DPP</w:t>
            </w:r>
          </w:p>
        </w:tc>
        <w:tc>
          <w:tcPr>
            <w:tcW w:w="1710" w:type="dxa"/>
            <w:tcBorders>
              <w:top w:val="nil"/>
              <w:left w:val="single" w:sz="4" w:space="0" w:color="auto"/>
              <w:bottom w:val="single" w:sz="4" w:space="0" w:color="auto"/>
              <w:right w:val="single" w:sz="4" w:space="0" w:color="auto"/>
            </w:tcBorders>
          </w:tcPr>
          <w:p w:rsidR="005B5492" w:rsidRPr="009954C6" w:rsidRDefault="009954C6" w:rsidP="009954C6">
            <w:r>
              <w:t>PP ukončený ku 30.6.2021</w:t>
            </w:r>
          </w:p>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kurič</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r w:rsidRPr="009954C6">
              <w:t> </w:t>
            </w:r>
          </w:p>
        </w:tc>
        <w:tc>
          <w:tcPr>
            <w:tcW w:w="1385" w:type="dxa"/>
            <w:tcBorders>
              <w:top w:val="nil"/>
              <w:left w:val="nil"/>
              <w:bottom w:val="single" w:sz="4" w:space="0" w:color="auto"/>
              <w:right w:val="nil"/>
            </w:tcBorders>
            <w:shd w:val="clear" w:color="auto" w:fill="auto"/>
            <w:noWrap/>
            <w:vAlign w:val="bottom"/>
          </w:tcPr>
          <w:p w:rsidR="005B5492" w:rsidRPr="009954C6" w:rsidRDefault="005B5492">
            <w:r w:rsidRPr="009954C6">
              <w:t> </w:t>
            </w:r>
          </w:p>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r w:rsidRPr="009954C6">
              <w:t> </w:t>
            </w:r>
          </w:p>
        </w:tc>
        <w:tc>
          <w:tcPr>
            <w:tcW w:w="1710" w:type="dxa"/>
            <w:tcBorders>
              <w:top w:val="nil"/>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technik</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r w:rsidRPr="009954C6">
              <w:t> </w:t>
            </w:r>
          </w:p>
        </w:tc>
        <w:tc>
          <w:tcPr>
            <w:tcW w:w="1385" w:type="dxa"/>
            <w:tcBorders>
              <w:top w:val="nil"/>
              <w:left w:val="nil"/>
              <w:bottom w:val="single" w:sz="4" w:space="0" w:color="auto"/>
              <w:right w:val="nil"/>
            </w:tcBorders>
            <w:shd w:val="clear" w:color="auto" w:fill="auto"/>
            <w:noWrap/>
            <w:vAlign w:val="bottom"/>
          </w:tcPr>
          <w:p w:rsidR="005B5492" w:rsidRPr="009954C6" w:rsidRDefault="005B5492">
            <w:r w:rsidRPr="009954C6">
              <w:t> </w:t>
            </w:r>
          </w:p>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r w:rsidRPr="009954C6">
              <w:t> </w:t>
            </w:r>
          </w:p>
        </w:tc>
        <w:tc>
          <w:tcPr>
            <w:tcW w:w="1710" w:type="dxa"/>
            <w:tcBorders>
              <w:top w:val="nil"/>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špeciálny pedagóg</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tc>
        <w:tc>
          <w:tcPr>
            <w:tcW w:w="1385" w:type="dxa"/>
            <w:tcBorders>
              <w:top w:val="nil"/>
              <w:left w:val="nil"/>
              <w:bottom w:val="single" w:sz="4" w:space="0" w:color="auto"/>
              <w:right w:val="nil"/>
            </w:tcBorders>
            <w:shd w:val="clear" w:color="auto" w:fill="auto"/>
            <w:noWrap/>
            <w:vAlign w:val="bottom"/>
          </w:tcPr>
          <w:p w:rsidR="005B5492" w:rsidRPr="009954C6" w:rsidRDefault="005B5492"/>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tc>
        <w:tc>
          <w:tcPr>
            <w:tcW w:w="1710" w:type="dxa"/>
            <w:tcBorders>
              <w:top w:val="nil"/>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správca siete, serveru,...</w:t>
            </w:r>
          </w:p>
        </w:tc>
        <w:tc>
          <w:tcPr>
            <w:tcW w:w="1328" w:type="dxa"/>
            <w:tcBorders>
              <w:top w:val="nil"/>
              <w:left w:val="nil"/>
              <w:bottom w:val="single" w:sz="4" w:space="0" w:color="auto"/>
              <w:right w:val="single" w:sz="4" w:space="0" w:color="auto"/>
            </w:tcBorders>
            <w:shd w:val="clear" w:color="auto" w:fill="auto"/>
            <w:noWrap/>
            <w:vAlign w:val="bottom"/>
          </w:tcPr>
          <w:p w:rsidR="005B5492" w:rsidRPr="009954C6" w:rsidRDefault="005B5492">
            <w:r w:rsidRPr="009954C6">
              <w:t> </w:t>
            </w:r>
          </w:p>
        </w:tc>
        <w:tc>
          <w:tcPr>
            <w:tcW w:w="1385" w:type="dxa"/>
            <w:tcBorders>
              <w:top w:val="nil"/>
              <w:left w:val="nil"/>
              <w:bottom w:val="single" w:sz="4" w:space="0" w:color="auto"/>
              <w:right w:val="nil"/>
            </w:tcBorders>
            <w:shd w:val="clear" w:color="auto" w:fill="auto"/>
            <w:noWrap/>
            <w:vAlign w:val="bottom"/>
          </w:tcPr>
          <w:p w:rsidR="005B5492" w:rsidRPr="009954C6" w:rsidRDefault="005B5492">
            <w:r w:rsidRPr="009954C6">
              <w:t> </w:t>
            </w:r>
          </w:p>
        </w:tc>
        <w:tc>
          <w:tcPr>
            <w:tcW w:w="1957" w:type="dxa"/>
            <w:tcBorders>
              <w:top w:val="nil"/>
              <w:left w:val="single" w:sz="4" w:space="0" w:color="auto"/>
              <w:bottom w:val="single" w:sz="4" w:space="0" w:color="auto"/>
              <w:right w:val="single" w:sz="4" w:space="0" w:color="auto"/>
            </w:tcBorders>
            <w:shd w:val="clear" w:color="auto" w:fill="auto"/>
            <w:noWrap/>
            <w:vAlign w:val="bottom"/>
          </w:tcPr>
          <w:p w:rsidR="005B5492" w:rsidRPr="009954C6" w:rsidRDefault="005B5492">
            <w:r w:rsidRPr="009954C6">
              <w:t> </w:t>
            </w:r>
          </w:p>
        </w:tc>
        <w:tc>
          <w:tcPr>
            <w:tcW w:w="1710" w:type="dxa"/>
            <w:tcBorders>
              <w:top w:val="nil"/>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iné ( uveďte)</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5B5492" w:rsidRPr="009954C6" w:rsidRDefault="005B5492"/>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492" w:rsidRPr="009954C6" w:rsidRDefault="005B5492"/>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492" w:rsidRPr="009954C6" w:rsidRDefault="005B5492"/>
        </w:tc>
        <w:tc>
          <w:tcPr>
            <w:tcW w:w="1710" w:type="dxa"/>
            <w:tcBorders>
              <w:top w:val="single" w:sz="4" w:space="0" w:color="auto"/>
              <w:left w:val="single" w:sz="4" w:space="0" w:color="auto"/>
              <w:bottom w:val="single" w:sz="4" w:space="0" w:color="auto"/>
              <w:right w:val="single" w:sz="4" w:space="0" w:color="auto"/>
            </w:tcBorders>
          </w:tcPr>
          <w:p w:rsidR="005B5492" w:rsidRPr="009954C6" w:rsidRDefault="005B5492"/>
        </w:tc>
      </w:tr>
      <w:tr w:rsidR="005B5492" w:rsidRPr="009954C6" w:rsidTr="006B6C1F">
        <w:trPr>
          <w:trHeight w:val="442"/>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492" w:rsidRPr="009954C6" w:rsidRDefault="005B5492">
            <w:pPr>
              <w:rPr>
                <w:b/>
                <w:bCs/>
              </w:rPr>
            </w:pPr>
            <w:r w:rsidRPr="009954C6">
              <w:rPr>
                <w:b/>
                <w:bCs/>
              </w:rPr>
              <w:t>spolu:</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5B5492" w:rsidRPr="009954C6" w:rsidRDefault="00AB4BDB">
            <w:r w:rsidRPr="009954C6">
              <w:t>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492" w:rsidRPr="009954C6" w:rsidRDefault="00AB4BDB">
            <w:r w:rsidRPr="009954C6">
              <w:t>7</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492" w:rsidRPr="009954C6" w:rsidRDefault="005B5492"/>
        </w:tc>
        <w:tc>
          <w:tcPr>
            <w:tcW w:w="1710" w:type="dxa"/>
            <w:tcBorders>
              <w:top w:val="single" w:sz="4" w:space="0" w:color="auto"/>
              <w:left w:val="single" w:sz="4" w:space="0" w:color="auto"/>
              <w:bottom w:val="single" w:sz="4" w:space="0" w:color="auto"/>
              <w:right w:val="single" w:sz="4" w:space="0" w:color="auto"/>
            </w:tcBorders>
          </w:tcPr>
          <w:p w:rsidR="005B5492" w:rsidRPr="009954C6" w:rsidRDefault="005B5492"/>
        </w:tc>
      </w:tr>
    </w:tbl>
    <w:p w:rsidR="004A3128" w:rsidRPr="009954C6" w:rsidRDefault="004A3128" w:rsidP="00B640EE">
      <w:pPr>
        <w:jc w:val="both"/>
        <w:rPr>
          <w:b/>
        </w:rPr>
      </w:pPr>
    </w:p>
    <w:p w:rsidR="00F20B21" w:rsidRPr="00C030B4" w:rsidRDefault="00F20B21" w:rsidP="00B640EE">
      <w:pPr>
        <w:jc w:val="both"/>
        <w:rPr>
          <w:b/>
          <w:highlight w:val="yellow"/>
        </w:rPr>
      </w:pPr>
    </w:p>
    <w:p w:rsidR="00F20B21" w:rsidRPr="00C030B4" w:rsidRDefault="00F20B21" w:rsidP="00070B1A">
      <w:pPr>
        <w:rPr>
          <w:color w:val="0000FF"/>
          <w:highlight w:val="yellow"/>
        </w:rPr>
      </w:pPr>
    </w:p>
    <w:p w:rsidR="00F230E8" w:rsidRPr="00C030B4" w:rsidRDefault="00F230E8" w:rsidP="004A3128">
      <w:pPr>
        <w:rPr>
          <w:b/>
          <w:color w:val="FF0000"/>
          <w:sz w:val="28"/>
          <w:szCs w:val="28"/>
          <w:highlight w:val="yellow"/>
        </w:rPr>
      </w:pPr>
    </w:p>
    <w:p w:rsidR="00070B1A" w:rsidRDefault="00070B1A" w:rsidP="004A3128">
      <w:pPr>
        <w:rPr>
          <w:b/>
          <w:color w:val="0000FF"/>
          <w:sz w:val="28"/>
          <w:szCs w:val="28"/>
        </w:rPr>
      </w:pPr>
      <w:r w:rsidRPr="009954C6">
        <w:rPr>
          <w:b/>
          <w:color w:val="FF0000"/>
          <w:sz w:val="28"/>
          <w:szCs w:val="28"/>
        </w:rPr>
        <w:lastRenderedPageBreak/>
        <w:t>Aktivity  a </w:t>
      </w:r>
      <w:r w:rsidR="005B6FA3" w:rsidRPr="009954C6">
        <w:rPr>
          <w:b/>
          <w:color w:val="FF0000"/>
          <w:sz w:val="28"/>
          <w:szCs w:val="28"/>
        </w:rPr>
        <w:t>prezentácia školy na verejnosti</w:t>
      </w:r>
      <w:r w:rsidR="00D2430B" w:rsidRPr="009954C6">
        <w:rPr>
          <w:b/>
          <w:color w:val="0000FF"/>
          <w:sz w:val="28"/>
          <w:szCs w:val="28"/>
        </w:rPr>
        <w:t xml:space="preserve"> </w:t>
      </w:r>
    </w:p>
    <w:p w:rsidR="009954C6" w:rsidRDefault="009954C6" w:rsidP="004A3128">
      <w:pPr>
        <w:rPr>
          <w:b/>
          <w:color w:val="0000FF"/>
          <w:sz w:val="28"/>
          <w:szCs w:val="28"/>
        </w:rPr>
      </w:pPr>
    </w:p>
    <w:p w:rsidR="009954C6" w:rsidRPr="009954C6" w:rsidRDefault="009954C6" w:rsidP="009954C6">
      <w:pPr>
        <w:jc w:val="both"/>
      </w:pPr>
      <w:r w:rsidRPr="009954C6">
        <w:t xml:space="preserve">Z dôvodu </w:t>
      </w:r>
      <w:r>
        <w:t xml:space="preserve">pretrvávania mimoriadnej situácie a dodržiavania protiepidemiologických opatrení sa plánované aktivity neuskutočnili. Žiakov sme zapájali do súťaží </w:t>
      </w:r>
      <w:proofErr w:type="spellStart"/>
      <w:r>
        <w:t>online</w:t>
      </w:r>
      <w:proofErr w:type="spellEnd"/>
      <w:r>
        <w:t xml:space="preserve"> formou a ich úspechy sú zverejňované na stránkach školy, na stránke mesta i v miestnej tlači </w:t>
      </w:r>
      <w:r w:rsidR="00FF3717" w:rsidRPr="00FF3717">
        <w:rPr>
          <w:i/>
        </w:rPr>
        <w:t>„</w:t>
      </w:r>
      <w:proofErr w:type="spellStart"/>
      <w:r w:rsidRPr="00FF3717">
        <w:rPr>
          <w:i/>
        </w:rPr>
        <w:t>Šačanské</w:t>
      </w:r>
      <w:proofErr w:type="spellEnd"/>
      <w:r w:rsidRPr="00FF3717">
        <w:rPr>
          <w:i/>
        </w:rPr>
        <w:t xml:space="preserve"> </w:t>
      </w:r>
      <w:proofErr w:type="spellStart"/>
      <w:r w:rsidRPr="00FF3717">
        <w:rPr>
          <w:i/>
        </w:rPr>
        <w:t>novinečky</w:t>
      </w:r>
      <w:proofErr w:type="spellEnd"/>
      <w:r w:rsidRPr="00FF3717">
        <w:rPr>
          <w:i/>
        </w:rPr>
        <w:t>“.</w:t>
      </w:r>
    </w:p>
    <w:p w:rsidR="00FF501E" w:rsidRPr="009954C6" w:rsidRDefault="00FF501E" w:rsidP="009954C6">
      <w:pPr>
        <w:jc w:val="both"/>
        <w:rPr>
          <w:b/>
          <w:color w:val="0000FF"/>
          <w:sz w:val="28"/>
          <w:szCs w:val="28"/>
        </w:rPr>
      </w:pPr>
    </w:p>
    <w:p w:rsidR="009954C6" w:rsidRDefault="009954C6" w:rsidP="004A3128">
      <w:pPr>
        <w:rPr>
          <w:b/>
          <w:color w:val="FF0000"/>
          <w:sz w:val="28"/>
          <w:szCs w:val="28"/>
        </w:rPr>
      </w:pPr>
    </w:p>
    <w:p w:rsidR="00070B1A" w:rsidRPr="00806508" w:rsidRDefault="00070B1A" w:rsidP="004A3128">
      <w:pPr>
        <w:rPr>
          <w:b/>
          <w:color w:val="FF0000"/>
          <w:sz w:val="28"/>
          <w:szCs w:val="28"/>
        </w:rPr>
      </w:pPr>
      <w:r w:rsidRPr="00806508">
        <w:rPr>
          <w:b/>
          <w:color w:val="FF0000"/>
          <w:sz w:val="28"/>
          <w:szCs w:val="28"/>
        </w:rPr>
        <w:t>Projekty, do ktorých je škola zapojená, ich zame</w:t>
      </w:r>
      <w:r w:rsidR="005B6FA3" w:rsidRPr="00806508">
        <w:rPr>
          <w:b/>
          <w:color w:val="FF0000"/>
          <w:sz w:val="28"/>
          <w:szCs w:val="28"/>
        </w:rPr>
        <w:t>ranie a stručná charakteristika</w:t>
      </w:r>
    </w:p>
    <w:p w:rsidR="009711EB" w:rsidRPr="00806508" w:rsidRDefault="009711EB" w:rsidP="004A3128">
      <w:pPr>
        <w:rPr>
          <w:b/>
          <w:color w:val="FF0000"/>
        </w:rPr>
      </w:pPr>
    </w:p>
    <w:p w:rsidR="0011099A" w:rsidRPr="00806508" w:rsidRDefault="0011099A" w:rsidP="0011099A">
      <w:pPr>
        <w:rPr>
          <w:b/>
          <w:color w:val="0000FF"/>
        </w:rPr>
      </w:pPr>
      <w:r w:rsidRPr="00806508">
        <w:rPr>
          <w:b/>
        </w:rPr>
        <w:t>Krátkodobé projekty</w:t>
      </w:r>
      <w:r w:rsidRPr="00806508">
        <w:t xml:space="preserve">  ( do 2 rokov)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693"/>
        <w:gridCol w:w="4678"/>
      </w:tblGrid>
      <w:tr w:rsidR="003F1506" w:rsidRPr="00806508" w:rsidTr="003F1506">
        <w:trPr>
          <w:trHeight w:val="384"/>
        </w:trPr>
        <w:tc>
          <w:tcPr>
            <w:tcW w:w="2660" w:type="dxa"/>
            <w:shd w:val="clear" w:color="auto" w:fill="D9D9D9"/>
          </w:tcPr>
          <w:p w:rsidR="003F1506" w:rsidRPr="00806508" w:rsidRDefault="003F1506" w:rsidP="001F58D8">
            <w:pPr>
              <w:spacing w:before="240"/>
              <w:jc w:val="center"/>
              <w:rPr>
                <w:b/>
              </w:rPr>
            </w:pPr>
            <w:r w:rsidRPr="00806508">
              <w:rPr>
                <w:b/>
              </w:rPr>
              <w:t>Názov projektu</w:t>
            </w:r>
          </w:p>
        </w:tc>
        <w:tc>
          <w:tcPr>
            <w:tcW w:w="2693" w:type="dxa"/>
            <w:shd w:val="clear" w:color="auto" w:fill="D9D9D9"/>
          </w:tcPr>
          <w:p w:rsidR="003F1506" w:rsidRPr="00806508" w:rsidRDefault="003F1506" w:rsidP="001F58D8">
            <w:pPr>
              <w:spacing w:before="240"/>
              <w:jc w:val="center"/>
              <w:rPr>
                <w:b/>
              </w:rPr>
            </w:pPr>
            <w:r w:rsidRPr="00806508">
              <w:rPr>
                <w:b/>
              </w:rPr>
              <w:t>Vyhlasovateľ</w:t>
            </w:r>
          </w:p>
        </w:tc>
        <w:tc>
          <w:tcPr>
            <w:tcW w:w="4678" w:type="dxa"/>
            <w:shd w:val="clear" w:color="auto" w:fill="D9D9D9"/>
          </w:tcPr>
          <w:p w:rsidR="003F1506" w:rsidRPr="00806508" w:rsidRDefault="003F1506" w:rsidP="001F58D8">
            <w:pPr>
              <w:spacing w:before="240"/>
              <w:jc w:val="center"/>
              <w:rPr>
                <w:b/>
              </w:rPr>
            </w:pPr>
            <w:r>
              <w:rPr>
                <w:b/>
              </w:rPr>
              <w:t>Zameranie</w:t>
            </w:r>
          </w:p>
        </w:tc>
      </w:tr>
      <w:tr w:rsidR="003F1506" w:rsidRPr="00806508" w:rsidTr="003F1506">
        <w:trPr>
          <w:trHeight w:val="1127"/>
        </w:trPr>
        <w:tc>
          <w:tcPr>
            <w:tcW w:w="2660" w:type="dxa"/>
          </w:tcPr>
          <w:p w:rsidR="003F1506" w:rsidRPr="00806508" w:rsidRDefault="003F1506" w:rsidP="003F1506">
            <w:pPr>
              <w:pStyle w:val="Zarkazkladnhotextu"/>
              <w:spacing w:before="240" w:line="360" w:lineRule="auto"/>
              <w:ind w:left="-32"/>
              <w:rPr>
                <w:b/>
              </w:rPr>
            </w:pPr>
            <w:r>
              <w:rPr>
                <w:b/>
              </w:rPr>
              <w:t>Váš nákup = Veľká pomoc</w:t>
            </w:r>
          </w:p>
        </w:tc>
        <w:tc>
          <w:tcPr>
            <w:tcW w:w="2693" w:type="dxa"/>
          </w:tcPr>
          <w:p w:rsidR="003F1506" w:rsidRPr="00806508" w:rsidRDefault="003F1506" w:rsidP="003F1506">
            <w:pPr>
              <w:spacing w:before="240" w:line="360" w:lineRule="auto"/>
            </w:pPr>
            <w:proofErr w:type="spellStart"/>
            <w:r>
              <w:t>Lidl</w:t>
            </w:r>
            <w:proofErr w:type="spellEnd"/>
            <w:r>
              <w:t xml:space="preserve"> Slovenská republika</w:t>
            </w:r>
          </w:p>
        </w:tc>
        <w:tc>
          <w:tcPr>
            <w:tcW w:w="4678" w:type="dxa"/>
          </w:tcPr>
          <w:p w:rsidR="003F1506" w:rsidRPr="00806508" w:rsidRDefault="003F1506" w:rsidP="003F1506">
            <w:pPr>
              <w:spacing w:before="240" w:line="360" w:lineRule="auto"/>
            </w:pPr>
            <w:r>
              <w:t>Podpora základnej školy darovaním didaktických pomôcok</w:t>
            </w:r>
          </w:p>
        </w:tc>
      </w:tr>
    </w:tbl>
    <w:p w:rsidR="009711EB" w:rsidRPr="00C030B4" w:rsidRDefault="009711EB" w:rsidP="003F1506">
      <w:pPr>
        <w:spacing w:before="240"/>
        <w:rPr>
          <w:b/>
          <w:highlight w:val="yellow"/>
        </w:rPr>
      </w:pPr>
    </w:p>
    <w:p w:rsidR="00BD2205" w:rsidRDefault="00BD2205" w:rsidP="0011099A">
      <w:pPr>
        <w:rPr>
          <w:b/>
          <w:highlight w:val="yellow"/>
        </w:rPr>
      </w:pPr>
    </w:p>
    <w:p w:rsidR="003F1506" w:rsidRDefault="003F1506" w:rsidP="0011099A">
      <w:pPr>
        <w:rPr>
          <w:b/>
          <w:highlight w:val="yellow"/>
        </w:rPr>
      </w:pPr>
      <w:r w:rsidRPr="00806508">
        <w:rPr>
          <w:b/>
        </w:rPr>
        <w:t>Dlhodobé projekty</w:t>
      </w:r>
      <w:r w:rsidRPr="00806508">
        <w:t xml:space="preserve">  ( nad 2 roky)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985"/>
        <w:gridCol w:w="992"/>
        <w:gridCol w:w="4536"/>
      </w:tblGrid>
      <w:tr w:rsidR="003F1506" w:rsidRPr="00806508" w:rsidTr="003F1506">
        <w:trPr>
          <w:trHeight w:val="384"/>
        </w:trPr>
        <w:tc>
          <w:tcPr>
            <w:tcW w:w="2518" w:type="dxa"/>
            <w:shd w:val="clear" w:color="auto" w:fill="D9D9D9"/>
          </w:tcPr>
          <w:p w:rsidR="003F1506" w:rsidRPr="00806508" w:rsidRDefault="003F1506" w:rsidP="001F58D8">
            <w:pPr>
              <w:spacing w:before="240"/>
              <w:jc w:val="center"/>
              <w:rPr>
                <w:b/>
              </w:rPr>
            </w:pPr>
            <w:r w:rsidRPr="00806508">
              <w:rPr>
                <w:b/>
              </w:rPr>
              <w:t>Názov projektu</w:t>
            </w:r>
          </w:p>
        </w:tc>
        <w:tc>
          <w:tcPr>
            <w:tcW w:w="1985" w:type="dxa"/>
            <w:shd w:val="clear" w:color="auto" w:fill="D9D9D9"/>
          </w:tcPr>
          <w:p w:rsidR="003F1506" w:rsidRPr="00806508" w:rsidRDefault="003F1506" w:rsidP="001F58D8">
            <w:pPr>
              <w:spacing w:before="240"/>
              <w:jc w:val="center"/>
              <w:rPr>
                <w:b/>
              </w:rPr>
            </w:pPr>
            <w:r w:rsidRPr="00806508">
              <w:rPr>
                <w:b/>
              </w:rPr>
              <w:t>Vyhlasovateľ</w:t>
            </w:r>
          </w:p>
        </w:tc>
        <w:tc>
          <w:tcPr>
            <w:tcW w:w="992" w:type="dxa"/>
            <w:shd w:val="clear" w:color="auto" w:fill="D9D9D9"/>
          </w:tcPr>
          <w:p w:rsidR="003F1506" w:rsidRPr="00806508" w:rsidRDefault="003F1506" w:rsidP="001F58D8">
            <w:pPr>
              <w:spacing w:before="240"/>
              <w:jc w:val="center"/>
              <w:rPr>
                <w:b/>
                <w:sz w:val="22"/>
                <w:szCs w:val="22"/>
              </w:rPr>
            </w:pPr>
            <w:r w:rsidRPr="00806508">
              <w:rPr>
                <w:b/>
                <w:sz w:val="22"/>
                <w:szCs w:val="22"/>
              </w:rPr>
              <w:t>obdobie</w:t>
            </w:r>
          </w:p>
        </w:tc>
        <w:tc>
          <w:tcPr>
            <w:tcW w:w="4536" w:type="dxa"/>
            <w:shd w:val="clear" w:color="auto" w:fill="D9D9D9"/>
          </w:tcPr>
          <w:p w:rsidR="003F1506" w:rsidRPr="00806508" w:rsidRDefault="003F1506" w:rsidP="001F58D8">
            <w:pPr>
              <w:spacing w:before="240"/>
              <w:jc w:val="center"/>
              <w:rPr>
                <w:b/>
                <w:sz w:val="22"/>
                <w:szCs w:val="22"/>
              </w:rPr>
            </w:pPr>
            <w:r>
              <w:rPr>
                <w:b/>
                <w:sz w:val="22"/>
                <w:szCs w:val="22"/>
              </w:rPr>
              <w:t>Zameranie</w:t>
            </w:r>
          </w:p>
        </w:tc>
      </w:tr>
      <w:tr w:rsidR="003F1506" w:rsidRPr="00806508" w:rsidTr="003F1506">
        <w:trPr>
          <w:trHeight w:val="708"/>
        </w:trPr>
        <w:tc>
          <w:tcPr>
            <w:tcW w:w="2518" w:type="dxa"/>
          </w:tcPr>
          <w:p w:rsidR="003F1506" w:rsidRPr="00806508" w:rsidRDefault="003F1506" w:rsidP="001F58D8">
            <w:pPr>
              <w:spacing w:before="240" w:after="240" w:line="360" w:lineRule="auto"/>
            </w:pPr>
            <w:r w:rsidRPr="00806508">
              <w:rPr>
                <w:b/>
              </w:rPr>
              <w:t>Pomáhajúce profesie v edukácii detí a žiakov</w:t>
            </w:r>
          </w:p>
        </w:tc>
        <w:tc>
          <w:tcPr>
            <w:tcW w:w="1985" w:type="dxa"/>
          </w:tcPr>
          <w:p w:rsidR="003F1506" w:rsidRPr="00806508" w:rsidRDefault="003F1506" w:rsidP="001F58D8">
            <w:pPr>
              <w:spacing w:before="240" w:after="240" w:line="360" w:lineRule="auto"/>
            </w:pPr>
            <w:proofErr w:type="spellStart"/>
            <w:r w:rsidRPr="00806508">
              <w:t>MŠVVaŠ</w:t>
            </w:r>
            <w:proofErr w:type="spellEnd"/>
            <w:r w:rsidRPr="00806508">
              <w:t xml:space="preserve"> SR</w:t>
            </w:r>
          </w:p>
        </w:tc>
        <w:tc>
          <w:tcPr>
            <w:tcW w:w="992" w:type="dxa"/>
            <w:vAlign w:val="center"/>
          </w:tcPr>
          <w:p w:rsidR="003F1506" w:rsidRPr="00806508" w:rsidRDefault="003F1506" w:rsidP="001F58D8">
            <w:pPr>
              <w:spacing w:before="240" w:after="240" w:line="360" w:lineRule="auto"/>
              <w:jc w:val="center"/>
            </w:pPr>
            <w:r w:rsidRPr="00806508">
              <w:t>2019 - 2022</w:t>
            </w:r>
          </w:p>
        </w:tc>
        <w:tc>
          <w:tcPr>
            <w:tcW w:w="4536" w:type="dxa"/>
          </w:tcPr>
          <w:p w:rsidR="003F1506" w:rsidRPr="00806508" w:rsidRDefault="003F1506" w:rsidP="001F58D8">
            <w:pPr>
              <w:spacing w:before="240" w:after="240" w:line="360" w:lineRule="auto"/>
            </w:pPr>
            <w:r>
              <w:t xml:space="preserve">Vytvorenie a finančné zabezpečenie personálnych nákladov na činnosť </w:t>
            </w:r>
            <w:proofErr w:type="spellStart"/>
            <w:r>
              <w:t>inkluzívneho</w:t>
            </w:r>
            <w:proofErr w:type="spellEnd"/>
            <w:r>
              <w:t xml:space="preserve"> tímu</w:t>
            </w:r>
          </w:p>
        </w:tc>
      </w:tr>
      <w:tr w:rsidR="003F1506" w:rsidRPr="00806508" w:rsidTr="003F1506">
        <w:trPr>
          <w:trHeight w:val="384"/>
        </w:trPr>
        <w:tc>
          <w:tcPr>
            <w:tcW w:w="2518" w:type="dxa"/>
            <w:vAlign w:val="center"/>
          </w:tcPr>
          <w:p w:rsidR="003F1506" w:rsidRPr="00806508" w:rsidRDefault="003F1506" w:rsidP="001F58D8">
            <w:pPr>
              <w:pStyle w:val="Zarkazkladnhotextu"/>
              <w:spacing w:before="240" w:after="240" w:line="360" w:lineRule="auto"/>
              <w:ind w:left="-32"/>
              <w:rPr>
                <w:b/>
              </w:rPr>
            </w:pPr>
            <w:r w:rsidRPr="00806508">
              <w:rPr>
                <w:b/>
              </w:rPr>
              <w:t>Duálne vzdelávanie a zvýšenie atraktivity a kvality OVP</w:t>
            </w:r>
          </w:p>
        </w:tc>
        <w:tc>
          <w:tcPr>
            <w:tcW w:w="1985" w:type="dxa"/>
          </w:tcPr>
          <w:p w:rsidR="003F1506" w:rsidRPr="00806508" w:rsidRDefault="003F1506" w:rsidP="001F58D8">
            <w:pPr>
              <w:spacing w:before="240" w:after="240" w:line="360" w:lineRule="auto"/>
            </w:pPr>
            <w:r w:rsidRPr="00806508">
              <w:t>ŠIOV</w:t>
            </w:r>
          </w:p>
        </w:tc>
        <w:tc>
          <w:tcPr>
            <w:tcW w:w="992" w:type="dxa"/>
            <w:vAlign w:val="center"/>
          </w:tcPr>
          <w:p w:rsidR="003F1506" w:rsidRPr="00806508" w:rsidRDefault="003F1506" w:rsidP="001F58D8">
            <w:pPr>
              <w:pStyle w:val="Nzov"/>
              <w:spacing w:before="240" w:after="240" w:line="360" w:lineRule="auto"/>
              <w:rPr>
                <w:sz w:val="24"/>
                <w:szCs w:val="24"/>
              </w:rPr>
            </w:pPr>
            <w:r w:rsidRPr="00806508">
              <w:rPr>
                <w:sz w:val="24"/>
                <w:szCs w:val="24"/>
              </w:rPr>
              <w:t>2017 - 2020</w:t>
            </w:r>
          </w:p>
        </w:tc>
        <w:tc>
          <w:tcPr>
            <w:tcW w:w="4536" w:type="dxa"/>
          </w:tcPr>
          <w:p w:rsidR="003F1506" w:rsidRPr="00806508" w:rsidRDefault="003F1506" w:rsidP="001F58D8">
            <w:pPr>
              <w:pStyle w:val="Nzov"/>
              <w:spacing w:before="240" w:after="240" w:line="360" w:lineRule="auto"/>
              <w:jc w:val="left"/>
              <w:rPr>
                <w:sz w:val="24"/>
                <w:szCs w:val="24"/>
              </w:rPr>
            </w:pPr>
            <w:r>
              <w:rPr>
                <w:sz w:val="24"/>
                <w:szCs w:val="24"/>
              </w:rPr>
              <w:t xml:space="preserve">Vytvorenie koncepcie smerovania na povolanie v systéme duálneho vzdelávania </w:t>
            </w:r>
          </w:p>
        </w:tc>
      </w:tr>
    </w:tbl>
    <w:p w:rsidR="003F1506" w:rsidRDefault="003F1506" w:rsidP="001F58D8">
      <w:pPr>
        <w:spacing w:before="240" w:after="240"/>
        <w:rPr>
          <w:b/>
          <w:highlight w:val="yellow"/>
        </w:rPr>
      </w:pPr>
    </w:p>
    <w:p w:rsidR="00BD2205" w:rsidRPr="00C030B4" w:rsidRDefault="00BD2205" w:rsidP="0011099A">
      <w:pPr>
        <w:rPr>
          <w:b/>
          <w:highlight w:val="yellow"/>
        </w:rPr>
      </w:pPr>
    </w:p>
    <w:p w:rsidR="0011099A" w:rsidRPr="00D93FAC" w:rsidRDefault="00167D06" w:rsidP="0011099A">
      <w:pPr>
        <w:rPr>
          <w:b/>
        </w:rPr>
      </w:pPr>
      <w:r w:rsidRPr="00D93FAC">
        <w:rPr>
          <w:b/>
        </w:rPr>
        <w:t xml:space="preserve">V školskom roku </w:t>
      </w:r>
      <w:r w:rsidR="00376E09" w:rsidRPr="00D93FAC">
        <w:rPr>
          <w:b/>
        </w:rPr>
        <w:t>20</w:t>
      </w:r>
      <w:r w:rsidR="00D93FAC" w:rsidRPr="00D93FAC">
        <w:rPr>
          <w:b/>
        </w:rPr>
        <w:t>20</w:t>
      </w:r>
      <w:r w:rsidR="00376E09" w:rsidRPr="00D93FAC">
        <w:rPr>
          <w:b/>
        </w:rPr>
        <w:t>/</w:t>
      </w:r>
      <w:r w:rsidR="00334E15" w:rsidRPr="00D93FAC">
        <w:rPr>
          <w:b/>
        </w:rPr>
        <w:t>2</w:t>
      </w:r>
      <w:r w:rsidR="00D93FAC" w:rsidRPr="00D93FAC">
        <w:rPr>
          <w:b/>
        </w:rPr>
        <w:t>1</w:t>
      </w:r>
      <w:r w:rsidR="00536EE3" w:rsidRPr="00D93FAC">
        <w:rPr>
          <w:b/>
        </w:rPr>
        <w:t>po</w:t>
      </w:r>
      <w:r w:rsidR="00E87BC4" w:rsidRPr="00D93FAC">
        <w:rPr>
          <w:b/>
        </w:rPr>
        <w:t>čet zaslaných/ počet vybratých</w:t>
      </w:r>
      <w:r w:rsidR="005F1E1A" w:rsidRPr="00D93FAC">
        <w:rPr>
          <w:b/>
        </w:rPr>
        <w:t xml:space="preserve"> </w:t>
      </w:r>
      <w:r w:rsidR="000D4A64" w:rsidRPr="00D93FAC">
        <w:rPr>
          <w:b/>
        </w:rPr>
        <w:t xml:space="preserve">( úspešných) </w:t>
      </w:r>
      <w:r w:rsidR="00E87BC4" w:rsidRPr="00D93FAC">
        <w:rPr>
          <w:b/>
        </w:rPr>
        <w:t>projektov/</w:t>
      </w:r>
      <w:r w:rsidR="00DB09FB" w:rsidRPr="00D93FAC">
        <w:rPr>
          <w:b/>
        </w:rPr>
        <w:t xml:space="preserve"> </w:t>
      </w:r>
      <w:r w:rsidR="00E87BC4" w:rsidRPr="00D93FAC">
        <w:rPr>
          <w:b/>
        </w:rPr>
        <w:t>finančný zisk</w:t>
      </w:r>
      <w:r w:rsidR="00D21E63" w:rsidRPr="00D93FAC">
        <w:rPr>
          <w:b/>
        </w:rPr>
        <w:t xml:space="preserve"> pre školu</w:t>
      </w:r>
      <w:r w:rsidR="0011099A" w:rsidRPr="00D93FA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3487"/>
        <w:gridCol w:w="2753"/>
        <w:gridCol w:w="3120"/>
      </w:tblGrid>
      <w:tr w:rsidR="00CB0C08" w:rsidRPr="00D93FAC" w:rsidTr="001F58D8">
        <w:trPr>
          <w:trHeight w:val="617"/>
        </w:trPr>
        <w:tc>
          <w:tcPr>
            <w:tcW w:w="661" w:type="dxa"/>
            <w:shd w:val="clear" w:color="auto" w:fill="D9D9D9"/>
          </w:tcPr>
          <w:p w:rsidR="0011099A" w:rsidRPr="00D93FAC" w:rsidRDefault="0011099A" w:rsidP="001F58D8">
            <w:pPr>
              <w:spacing w:before="240"/>
              <w:jc w:val="center"/>
              <w:rPr>
                <w:b/>
              </w:rPr>
            </w:pPr>
            <w:r w:rsidRPr="00D93FAC">
              <w:rPr>
                <w:b/>
              </w:rPr>
              <w:t>P.č.</w:t>
            </w:r>
          </w:p>
        </w:tc>
        <w:tc>
          <w:tcPr>
            <w:tcW w:w="3487" w:type="dxa"/>
            <w:shd w:val="clear" w:color="auto" w:fill="D9D9D9"/>
          </w:tcPr>
          <w:p w:rsidR="0011099A" w:rsidRPr="00D93FAC" w:rsidRDefault="0011099A" w:rsidP="001F58D8">
            <w:pPr>
              <w:spacing w:before="240"/>
              <w:jc w:val="center"/>
              <w:rPr>
                <w:b/>
              </w:rPr>
            </w:pPr>
            <w:r w:rsidRPr="00D93FAC">
              <w:rPr>
                <w:b/>
              </w:rPr>
              <w:t>Zaslaný projekt</w:t>
            </w:r>
          </w:p>
        </w:tc>
        <w:tc>
          <w:tcPr>
            <w:tcW w:w="2753" w:type="dxa"/>
            <w:shd w:val="clear" w:color="auto" w:fill="D9D9D9"/>
          </w:tcPr>
          <w:p w:rsidR="0011099A" w:rsidRPr="00D93FAC" w:rsidRDefault="0011099A" w:rsidP="001F58D8">
            <w:pPr>
              <w:spacing w:before="240"/>
              <w:jc w:val="center"/>
              <w:rPr>
                <w:b/>
              </w:rPr>
            </w:pPr>
            <w:r w:rsidRPr="00D93FAC">
              <w:rPr>
                <w:b/>
              </w:rPr>
              <w:t>Schválený projekt</w:t>
            </w:r>
          </w:p>
        </w:tc>
        <w:tc>
          <w:tcPr>
            <w:tcW w:w="3120" w:type="dxa"/>
            <w:shd w:val="clear" w:color="auto" w:fill="D9D9D9"/>
          </w:tcPr>
          <w:p w:rsidR="0011099A" w:rsidRPr="00D93FAC" w:rsidRDefault="0011099A" w:rsidP="001F58D8">
            <w:pPr>
              <w:spacing w:before="240"/>
              <w:jc w:val="center"/>
              <w:rPr>
                <w:b/>
              </w:rPr>
            </w:pPr>
            <w:r w:rsidRPr="00D93FAC">
              <w:rPr>
                <w:b/>
              </w:rPr>
              <w:t>Schválená suma</w:t>
            </w:r>
          </w:p>
        </w:tc>
      </w:tr>
      <w:tr w:rsidR="00CB0C08" w:rsidRPr="00C030B4">
        <w:trPr>
          <w:trHeight w:val="370"/>
        </w:trPr>
        <w:tc>
          <w:tcPr>
            <w:tcW w:w="661" w:type="dxa"/>
          </w:tcPr>
          <w:p w:rsidR="0011099A" w:rsidRPr="00D93FAC" w:rsidRDefault="001F58D8" w:rsidP="001F58D8">
            <w:pPr>
              <w:spacing w:before="240"/>
            </w:pPr>
            <w:r>
              <w:t xml:space="preserve">  </w:t>
            </w:r>
            <w:r w:rsidR="00BD2205" w:rsidRPr="00D93FAC">
              <w:t xml:space="preserve">1 </w:t>
            </w:r>
          </w:p>
        </w:tc>
        <w:tc>
          <w:tcPr>
            <w:tcW w:w="3487" w:type="dxa"/>
          </w:tcPr>
          <w:p w:rsidR="0011099A" w:rsidRPr="00D93FAC" w:rsidRDefault="00D93FAC" w:rsidP="001F58D8">
            <w:pPr>
              <w:spacing w:before="240" w:after="240"/>
            </w:pPr>
            <w:r>
              <w:rPr>
                <w:b/>
              </w:rPr>
              <w:t>Modernejšia škola</w:t>
            </w:r>
          </w:p>
        </w:tc>
        <w:tc>
          <w:tcPr>
            <w:tcW w:w="2753" w:type="dxa"/>
          </w:tcPr>
          <w:p w:rsidR="0011099A" w:rsidRPr="00D93FAC" w:rsidRDefault="00FF3717" w:rsidP="001F58D8">
            <w:pPr>
              <w:spacing w:before="240"/>
              <w:jc w:val="center"/>
            </w:pPr>
            <w:r>
              <w:t>neschválený</w:t>
            </w:r>
          </w:p>
        </w:tc>
        <w:tc>
          <w:tcPr>
            <w:tcW w:w="3120" w:type="dxa"/>
          </w:tcPr>
          <w:p w:rsidR="0011099A" w:rsidRPr="00D93FAC" w:rsidRDefault="0011099A" w:rsidP="001F58D8">
            <w:pPr>
              <w:spacing w:before="240"/>
            </w:pPr>
          </w:p>
        </w:tc>
      </w:tr>
      <w:tr w:rsidR="00D93FAC" w:rsidRPr="00C030B4">
        <w:trPr>
          <w:trHeight w:val="370"/>
        </w:trPr>
        <w:tc>
          <w:tcPr>
            <w:tcW w:w="661" w:type="dxa"/>
          </w:tcPr>
          <w:p w:rsidR="00D93FAC" w:rsidRPr="00D93FAC" w:rsidRDefault="00D93FAC" w:rsidP="001F58D8">
            <w:pPr>
              <w:spacing w:before="240"/>
              <w:jc w:val="center"/>
            </w:pPr>
            <w:r w:rsidRPr="00D93FAC">
              <w:t>2</w:t>
            </w:r>
          </w:p>
        </w:tc>
        <w:tc>
          <w:tcPr>
            <w:tcW w:w="3487" w:type="dxa"/>
          </w:tcPr>
          <w:p w:rsidR="00D93FAC" w:rsidRPr="00D93FAC" w:rsidRDefault="00D93FAC" w:rsidP="001F58D8">
            <w:pPr>
              <w:pStyle w:val="Zarkazkladnhotextu"/>
              <w:spacing w:before="240" w:line="360" w:lineRule="auto"/>
              <w:ind w:left="-32"/>
              <w:rPr>
                <w:b/>
              </w:rPr>
            </w:pPr>
            <w:r w:rsidRPr="00D93FAC">
              <w:rPr>
                <w:b/>
              </w:rPr>
              <w:t>Váš nákup = Veľká pomoc</w:t>
            </w:r>
          </w:p>
        </w:tc>
        <w:tc>
          <w:tcPr>
            <w:tcW w:w="2753" w:type="dxa"/>
          </w:tcPr>
          <w:p w:rsidR="00D93FAC" w:rsidRPr="00C030B4" w:rsidRDefault="00D93FAC" w:rsidP="001F58D8">
            <w:pPr>
              <w:spacing w:before="240"/>
              <w:jc w:val="center"/>
              <w:rPr>
                <w:highlight w:val="yellow"/>
              </w:rPr>
            </w:pPr>
            <w:r w:rsidRPr="00D93FAC">
              <w:t>schválený</w:t>
            </w:r>
          </w:p>
        </w:tc>
        <w:tc>
          <w:tcPr>
            <w:tcW w:w="3120" w:type="dxa"/>
          </w:tcPr>
          <w:p w:rsidR="00D93FAC" w:rsidRPr="00C030B4" w:rsidRDefault="001F58D8" w:rsidP="001F58D8">
            <w:pPr>
              <w:spacing w:before="240"/>
              <w:jc w:val="center"/>
              <w:rPr>
                <w:highlight w:val="yellow"/>
              </w:rPr>
            </w:pPr>
            <w:r w:rsidRPr="001F58D8">
              <w:t xml:space="preserve">max. </w:t>
            </w:r>
            <w:r w:rsidR="00D93FAC" w:rsidRPr="001F58D8">
              <w:t>3</w:t>
            </w:r>
            <w:r>
              <w:t> </w:t>
            </w:r>
            <w:r w:rsidR="00D93FAC" w:rsidRPr="001F58D8">
              <w:t>000</w:t>
            </w:r>
            <w:r>
              <w:t xml:space="preserve"> </w:t>
            </w:r>
            <w:r w:rsidRPr="001F58D8">
              <w:t>€</w:t>
            </w:r>
          </w:p>
        </w:tc>
      </w:tr>
    </w:tbl>
    <w:p w:rsidR="00DD080E" w:rsidRPr="00C030B4" w:rsidRDefault="00DD080E" w:rsidP="001F58D8">
      <w:pPr>
        <w:spacing w:before="240"/>
        <w:rPr>
          <w:b/>
          <w:color w:val="0000FF"/>
          <w:highlight w:val="yellow"/>
        </w:rPr>
      </w:pPr>
    </w:p>
    <w:p w:rsidR="0056271E" w:rsidRPr="00C030B4" w:rsidRDefault="0056271E" w:rsidP="004A3128">
      <w:pPr>
        <w:rPr>
          <w:b/>
          <w:color w:val="0000FF"/>
          <w:highlight w:val="yellow"/>
        </w:rPr>
      </w:pPr>
    </w:p>
    <w:p w:rsidR="00FF501E" w:rsidRPr="00C030B4" w:rsidRDefault="00FF501E" w:rsidP="004A3128">
      <w:pPr>
        <w:rPr>
          <w:b/>
          <w:color w:val="0000FF"/>
          <w:highlight w:val="yellow"/>
        </w:rPr>
      </w:pPr>
    </w:p>
    <w:p w:rsidR="00AB78A8" w:rsidRPr="00FF3717" w:rsidRDefault="001630FD" w:rsidP="00704D9E">
      <w:pPr>
        <w:rPr>
          <w:b/>
          <w:color w:val="FF0000"/>
          <w:sz w:val="28"/>
          <w:szCs w:val="28"/>
        </w:rPr>
      </w:pPr>
      <w:r w:rsidRPr="00FF3717">
        <w:rPr>
          <w:b/>
          <w:color w:val="FF0000"/>
          <w:sz w:val="28"/>
          <w:szCs w:val="28"/>
        </w:rPr>
        <w:lastRenderedPageBreak/>
        <w:t>Výsledky h</w:t>
      </w:r>
      <w:r w:rsidR="005B6FA3" w:rsidRPr="00FF3717">
        <w:rPr>
          <w:b/>
          <w:color w:val="FF0000"/>
          <w:sz w:val="28"/>
          <w:szCs w:val="28"/>
        </w:rPr>
        <w:t>odnotenia a klasifikácie žiakov</w:t>
      </w:r>
    </w:p>
    <w:p w:rsidR="005906A0" w:rsidRPr="00FF3717" w:rsidRDefault="005906A0" w:rsidP="00704D9E">
      <w:pPr>
        <w:rPr>
          <w:b/>
          <w:color w:val="FF0000"/>
          <w:sz w:val="28"/>
          <w:szCs w:val="28"/>
        </w:rPr>
      </w:pPr>
    </w:p>
    <w:p w:rsidR="002D5586" w:rsidRPr="006B6C1F" w:rsidRDefault="00372318">
      <w:pPr>
        <w:rPr>
          <w:b/>
          <w:sz w:val="26"/>
          <w:szCs w:val="26"/>
        </w:rPr>
      </w:pPr>
      <w:r w:rsidRPr="006B6C1F">
        <w:rPr>
          <w:b/>
          <w:sz w:val="26"/>
          <w:szCs w:val="26"/>
        </w:rPr>
        <w:t xml:space="preserve">a) </w:t>
      </w:r>
      <w:r w:rsidR="00D77334" w:rsidRPr="006B6C1F">
        <w:rPr>
          <w:b/>
          <w:sz w:val="26"/>
          <w:szCs w:val="26"/>
        </w:rPr>
        <w:t xml:space="preserve">Hodnotenie prospechu za školu s porovnaním s predchádzajúcim rokom: </w:t>
      </w:r>
    </w:p>
    <w:p w:rsidR="00E20BDA" w:rsidRPr="00FF3717" w:rsidRDefault="00E20BDA">
      <w:pPr>
        <w:rPr>
          <w:b/>
        </w:rPr>
      </w:pPr>
    </w:p>
    <w:p w:rsidR="00E20BDA" w:rsidRPr="00FF3717" w:rsidRDefault="00E20BDA" w:rsidP="00E20BDA">
      <w:pPr>
        <w:rPr>
          <w:color w:val="000080"/>
        </w:rPr>
      </w:pPr>
      <w:r w:rsidRPr="00FF3717">
        <w:t>20</w:t>
      </w:r>
      <w:r w:rsidR="00FF3717" w:rsidRPr="00FF3717">
        <w:t>20</w:t>
      </w:r>
      <w:r w:rsidRPr="00FF3717">
        <w:t>/2</w:t>
      </w:r>
      <w:r w:rsidR="00FF3717" w:rsidRPr="00FF3717">
        <w:t>1</w:t>
      </w:r>
      <w:r w:rsidRPr="00FF3717">
        <w:t xml:space="preserve"> </w:t>
      </w:r>
      <w:r w:rsidR="00FF3717">
        <w:t xml:space="preserve">      </w:t>
      </w:r>
      <w:r w:rsidRPr="00FF3717">
        <w:rPr>
          <w:color w:val="000080"/>
        </w:rPr>
        <w:t>2. polrok  ( bežné triedy + špeciálne triedy ) výsledky k 30.6.202</w:t>
      </w:r>
      <w:r w:rsidR="00FF3717" w:rsidRPr="00FF3717">
        <w:rPr>
          <w:color w:val="000080"/>
        </w:rPr>
        <w:t>1</w:t>
      </w:r>
    </w:p>
    <w:tbl>
      <w:tblPr>
        <w:tblW w:w="10647" w:type="dxa"/>
        <w:tblInd w:w="55" w:type="dxa"/>
        <w:tblLayout w:type="fixed"/>
        <w:tblCellMar>
          <w:left w:w="70" w:type="dxa"/>
          <w:right w:w="70" w:type="dxa"/>
        </w:tblCellMar>
        <w:tblLook w:val="04A0"/>
      </w:tblPr>
      <w:tblGrid>
        <w:gridCol w:w="684"/>
        <w:gridCol w:w="558"/>
        <w:gridCol w:w="642"/>
        <w:gridCol w:w="548"/>
        <w:gridCol w:w="702"/>
        <w:gridCol w:w="567"/>
        <w:gridCol w:w="567"/>
        <w:gridCol w:w="567"/>
        <w:gridCol w:w="709"/>
        <w:gridCol w:w="708"/>
        <w:gridCol w:w="567"/>
        <w:gridCol w:w="709"/>
        <w:gridCol w:w="709"/>
        <w:gridCol w:w="709"/>
        <w:gridCol w:w="850"/>
        <w:gridCol w:w="851"/>
      </w:tblGrid>
      <w:tr w:rsidR="00FF3717" w:rsidRPr="00FF3717" w:rsidTr="004C681D">
        <w:trPr>
          <w:cantSplit/>
          <w:trHeight w:val="764"/>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F3717" w:rsidRPr="00FF3717" w:rsidRDefault="00FF3717" w:rsidP="00824095">
            <w:pPr>
              <w:jc w:val="center"/>
              <w:rPr>
                <w:bCs/>
                <w:sz w:val="18"/>
                <w:szCs w:val="18"/>
              </w:rPr>
            </w:pPr>
            <w:r w:rsidRPr="00FF3717">
              <w:rPr>
                <w:bCs/>
                <w:sz w:val="18"/>
                <w:szCs w:val="18"/>
              </w:rPr>
              <w:t>Ročník</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F3717" w:rsidRPr="00FF3717" w:rsidRDefault="00FF3717" w:rsidP="00824095">
            <w:pPr>
              <w:jc w:val="center"/>
              <w:rPr>
                <w:bCs/>
                <w:sz w:val="18"/>
                <w:szCs w:val="18"/>
              </w:rPr>
            </w:pPr>
            <w:r w:rsidRPr="00FF3717">
              <w:rPr>
                <w:bCs/>
                <w:sz w:val="18"/>
                <w:szCs w:val="18"/>
              </w:rPr>
              <w:t>Počet tried</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F3717" w:rsidRPr="00FF3717" w:rsidRDefault="00FF3717" w:rsidP="00824095">
            <w:pPr>
              <w:jc w:val="center"/>
              <w:rPr>
                <w:bCs/>
                <w:sz w:val="18"/>
                <w:szCs w:val="18"/>
              </w:rPr>
            </w:pPr>
            <w:r w:rsidRPr="00FF3717">
              <w:rPr>
                <w:bCs/>
                <w:sz w:val="18"/>
                <w:szCs w:val="18"/>
              </w:rPr>
              <w:t>Počet žiakov</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PV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 xml:space="preserve"> PVD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PROSPELI</w:t>
            </w:r>
          </w:p>
        </w:tc>
        <w:tc>
          <w:tcPr>
            <w:tcW w:w="127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FF3717" w:rsidRPr="00FF3717" w:rsidRDefault="00FF3717" w:rsidP="004C681D">
            <w:pPr>
              <w:jc w:val="center"/>
              <w:rPr>
                <w:bCs/>
                <w:sz w:val="17"/>
                <w:szCs w:val="17"/>
              </w:rPr>
            </w:pPr>
            <w:r w:rsidRPr="00FF3717">
              <w:rPr>
                <w:bCs/>
                <w:sz w:val="17"/>
                <w:szCs w:val="17"/>
              </w:rPr>
              <w:t>NEPROSPELI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17" w:rsidRPr="00FF3717" w:rsidRDefault="00FF3717" w:rsidP="004C681D">
            <w:pPr>
              <w:jc w:val="center"/>
              <w:rPr>
                <w:bCs/>
                <w:sz w:val="17"/>
                <w:szCs w:val="17"/>
              </w:rPr>
            </w:pPr>
            <w:r w:rsidRPr="00FF3717">
              <w:rPr>
                <w:bCs/>
                <w:sz w:val="17"/>
                <w:szCs w:val="17"/>
              </w:rPr>
              <w:t>NEKLASIFIK.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3717" w:rsidRPr="00FF3717" w:rsidRDefault="00FF3717" w:rsidP="004C681D">
            <w:pPr>
              <w:jc w:val="center"/>
              <w:rPr>
                <w:bCs/>
                <w:sz w:val="18"/>
                <w:szCs w:val="18"/>
              </w:rPr>
            </w:pPr>
            <w:r w:rsidRPr="00FF3717">
              <w:rPr>
                <w:bCs/>
                <w:sz w:val="16"/>
                <w:szCs w:val="16"/>
              </w:rPr>
              <w:t xml:space="preserve">opravné </w:t>
            </w:r>
            <w:r w:rsidRPr="00FF3717">
              <w:rPr>
                <w:bCs/>
                <w:sz w:val="18"/>
                <w:szCs w:val="18"/>
              </w:rPr>
              <w:t>skúšky</w:t>
            </w:r>
          </w:p>
        </w:tc>
        <w:tc>
          <w:tcPr>
            <w:tcW w:w="850" w:type="dxa"/>
            <w:tcBorders>
              <w:top w:val="single" w:sz="4" w:space="0" w:color="auto"/>
              <w:left w:val="single" w:sz="4" w:space="0" w:color="auto"/>
              <w:bottom w:val="single" w:sz="4" w:space="0" w:color="auto"/>
              <w:right w:val="single" w:sz="4" w:space="0" w:color="auto"/>
            </w:tcBorders>
            <w:shd w:val="clear" w:color="000000" w:fill="E0E0E0"/>
            <w:vAlign w:val="center"/>
          </w:tcPr>
          <w:p w:rsidR="00FF3717" w:rsidRPr="00FF3717" w:rsidRDefault="00FF3717" w:rsidP="004C681D">
            <w:pPr>
              <w:jc w:val="center"/>
              <w:rPr>
                <w:bCs/>
                <w:sz w:val="18"/>
                <w:szCs w:val="18"/>
              </w:rPr>
            </w:pPr>
            <w:r w:rsidRPr="00FF3717">
              <w:rPr>
                <w:bCs/>
                <w:sz w:val="18"/>
                <w:szCs w:val="18"/>
              </w:rPr>
              <w:t>priem. prospech</w:t>
            </w:r>
          </w:p>
        </w:tc>
        <w:tc>
          <w:tcPr>
            <w:tcW w:w="851" w:type="dxa"/>
            <w:tcBorders>
              <w:top w:val="single" w:sz="4" w:space="0" w:color="auto"/>
              <w:left w:val="single" w:sz="4" w:space="0" w:color="auto"/>
              <w:bottom w:val="single" w:sz="4" w:space="0" w:color="auto"/>
              <w:right w:val="single" w:sz="4" w:space="0" w:color="auto"/>
            </w:tcBorders>
            <w:shd w:val="clear" w:color="000000" w:fill="E0E0E0"/>
            <w:vAlign w:val="center"/>
          </w:tcPr>
          <w:p w:rsidR="00FF3717" w:rsidRPr="00FF3717" w:rsidRDefault="00FF3717" w:rsidP="004C681D">
            <w:pPr>
              <w:jc w:val="center"/>
              <w:rPr>
                <w:bCs/>
                <w:sz w:val="18"/>
                <w:szCs w:val="18"/>
              </w:rPr>
            </w:pPr>
            <w:r w:rsidRPr="004C681D">
              <w:rPr>
                <w:bCs/>
                <w:sz w:val="18"/>
                <w:szCs w:val="18"/>
              </w:rPr>
              <w:t>samé jednotky</w:t>
            </w:r>
          </w:p>
        </w:tc>
      </w:tr>
      <w:tr w:rsidR="004C681D" w:rsidRPr="00FF3717" w:rsidTr="004C681D">
        <w:trPr>
          <w:trHeight w:val="368"/>
        </w:trPr>
        <w:tc>
          <w:tcPr>
            <w:tcW w:w="6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3717" w:rsidRPr="00FF3717" w:rsidRDefault="00FF3717" w:rsidP="00824095">
            <w:pPr>
              <w:rPr>
                <w:bCs/>
                <w:sz w:val="20"/>
                <w:szCs w:val="20"/>
              </w:rPr>
            </w:pPr>
          </w:p>
        </w:tc>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3717" w:rsidRPr="00FF3717" w:rsidRDefault="00FF3717" w:rsidP="00824095">
            <w:pPr>
              <w:rPr>
                <w:bCs/>
                <w:sz w:val="20"/>
                <w:szCs w:val="20"/>
              </w:rPr>
            </w:pPr>
          </w:p>
        </w:tc>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3717" w:rsidRPr="00FF3717" w:rsidRDefault="00FF3717" w:rsidP="00824095">
            <w:pPr>
              <w:rPr>
                <w:bCs/>
                <w:sz w:val="20"/>
                <w:szCs w:val="20"/>
              </w:rPr>
            </w:pPr>
          </w:p>
        </w:tc>
        <w:tc>
          <w:tcPr>
            <w:tcW w:w="548"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18"/>
                <w:szCs w:val="18"/>
              </w:rPr>
            </w:pPr>
            <w:r w:rsidRPr="00FF3717">
              <w:rPr>
                <w:bCs/>
                <w:sz w:val="18"/>
                <w:szCs w:val="18"/>
              </w:rPr>
              <w:t>počet</w:t>
            </w:r>
          </w:p>
        </w:tc>
        <w:tc>
          <w:tcPr>
            <w:tcW w:w="702"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18"/>
                <w:szCs w:val="18"/>
              </w:rPr>
            </w:pPr>
            <w:r w:rsidRPr="00FF3717">
              <w:rPr>
                <w:bCs/>
                <w:sz w:val="18"/>
                <w:szCs w:val="18"/>
              </w:rPr>
              <w:t>počet</w:t>
            </w:r>
          </w:p>
        </w:tc>
        <w:tc>
          <w:tcPr>
            <w:tcW w:w="567"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18"/>
                <w:szCs w:val="18"/>
              </w:rPr>
            </w:pPr>
            <w:r w:rsidRPr="00FF3717">
              <w:rPr>
                <w:bCs/>
                <w:sz w:val="18"/>
                <w:szCs w:val="18"/>
              </w:rPr>
              <w:t>počet</w:t>
            </w:r>
          </w:p>
        </w:tc>
        <w:tc>
          <w:tcPr>
            <w:tcW w:w="709"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počet</w:t>
            </w:r>
          </w:p>
        </w:tc>
        <w:tc>
          <w:tcPr>
            <w:tcW w:w="567"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počet</w:t>
            </w:r>
          </w:p>
        </w:tc>
        <w:tc>
          <w:tcPr>
            <w:tcW w:w="709" w:type="dxa"/>
            <w:tcBorders>
              <w:top w:val="nil"/>
              <w:left w:val="nil"/>
              <w:bottom w:val="single" w:sz="4" w:space="0" w:color="auto"/>
              <w:right w:val="single" w:sz="4" w:space="0" w:color="auto"/>
            </w:tcBorders>
            <w:shd w:val="clear" w:color="auto" w:fill="auto"/>
            <w:vAlign w:val="center"/>
          </w:tcPr>
          <w:p w:rsidR="00FF3717" w:rsidRPr="00FF3717" w:rsidRDefault="00FF3717" w:rsidP="00824095">
            <w:pPr>
              <w:jc w:val="center"/>
              <w:rPr>
                <w:bCs/>
                <w:sz w:val="20"/>
                <w:szCs w:val="20"/>
              </w:rPr>
            </w:pPr>
            <w:r w:rsidRPr="00FF3717">
              <w:rPr>
                <w:b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FF3717" w:rsidRPr="00FF3717" w:rsidRDefault="00FF3717" w:rsidP="004C681D">
            <w:pPr>
              <w:jc w:val="center"/>
              <w:rPr>
                <w:bCs/>
                <w:sz w:val="20"/>
                <w:szCs w:val="20"/>
              </w:rPr>
            </w:pPr>
            <w:r w:rsidRPr="00FF3717">
              <w:rPr>
                <w:bCs/>
                <w:sz w:val="20"/>
                <w:szCs w:val="20"/>
              </w:rPr>
              <w:t>počet</w:t>
            </w:r>
          </w:p>
        </w:tc>
        <w:tc>
          <w:tcPr>
            <w:tcW w:w="850" w:type="dxa"/>
            <w:tcBorders>
              <w:top w:val="nil"/>
              <w:left w:val="nil"/>
              <w:bottom w:val="single" w:sz="4" w:space="0" w:color="auto"/>
              <w:right w:val="single" w:sz="4" w:space="0" w:color="auto"/>
            </w:tcBorders>
            <w:shd w:val="clear" w:color="auto" w:fill="auto"/>
            <w:vAlign w:val="center"/>
          </w:tcPr>
          <w:p w:rsidR="00FF3717" w:rsidRPr="00FF3717" w:rsidRDefault="00FF3717" w:rsidP="004C681D">
            <w:pPr>
              <w:jc w:val="center"/>
              <w:rPr>
                <w:bCs/>
                <w:sz w:val="20"/>
                <w:szCs w:val="20"/>
              </w:rPr>
            </w:pPr>
          </w:p>
        </w:tc>
        <w:tc>
          <w:tcPr>
            <w:tcW w:w="851" w:type="dxa"/>
            <w:tcBorders>
              <w:top w:val="single" w:sz="4" w:space="0" w:color="auto"/>
              <w:left w:val="nil"/>
              <w:bottom w:val="single" w:sz="4" w:space="0" w:color="auto"/>
              <w:right w:val="single" w:sz="4" w:space="0" w:color="auto"/>
            </w:tcBorders>
            <w:vAlign w:val="center"/>
          </w:tcPr>
          <w:p w:rsidR="00FF3717" w:rsidRPr="00FF3717" w:rsidRDefault="00B25F9E" w:rsidP="004C681D">
            <w:pPr>
              <w:jc w:val="center"/>
              <w:rPr>
                <w:bCs/>
                <w:sz w:val="20"/>
                <w:szCs w:val="20"/>
              </w:rPr>
            </w:pPr>
            <w:r>
              <w:rPr>
                <w:bCs/>
                <w:sz w:val="20"/>
                <w:szCs w:val="20"/>
              </w:rPr>
              <w:t>počet</w:t>
            </w:r>
          </w:p>
        </w:tc>
      </w:tr>
      <w:tr w:rsidR="00F95775" w:rsidRPr="00FF3717" w:rsidTr="004C681D">
        <w:trPr>
          <w:trHeight w:val="368"/>
        </w:trPr>
        <w:tc>
          <w:tcPr>
            <w:tcW w:w="684" w:type="dxa"/>
            <w:tcBorders>
              <w:top w:val="nil"/>
              <w:left w:val="single" w:sz="4" w:space="0" w:color="auto"/>
              <w:bottom w:val="single" w:sz="4" w:space="0" w:color="auto"/>
              <w:right w:val="single" w:sz="4" w:space="0" w:color="auto"/>
            </w:tcBorders>
            <w:shd w:val="clear" w:color="auto" w:fill="auto"/>
            <w:vAlign w:val="bottom"/>
          </w:tcPr>
          <w:p w:rsidR="00B25F9E" w:rsidRPr="00FF3717" w:rsidRDefault="00B25F9E" w:rsidP="00824095">
            <w:pPr>
              <w:jc w:val="center"/>
              <w:rPr>
                <w:bCs/>
                <w:sz w:val="20"/>
                <w:szCs w:val="20"/>
              </w:rPr>
            </w:pPr>
            <w:r w:rsidRPr="00FF3717">
              <w:rPr>
                <w:bCs/>
                <w:sz w:val="20"/>
                <w:szCs w:val="20"/>
              </w:rPr>
              <w:t>0.-4.</w:t>
            </w:r>
          </w:p>
        </w:tc>
        <w:tc>
          <w:tcPr>
            <w:tcW w:w="558"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11</w:t>
            </w:r>
          </w:p>
        </w:tc>
        <w:tc>
          <w:tcPr>
            <w:tcW w:w="642"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232</w:t>
            </w:r>
          </w:p>
        </w:tc>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77</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r w:rsidRPr="004C681D">
              <w:rPr>
                <w:bCs/>
                <w:sz w:val="22"/>
                <w:szCs w:val="22"/>
              </w:rPr>
              <w:t>33,19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pPr>
            <w:r w:rsidRPr="004C681D">
              <w:rPr>
                <w:bCs/>
              </w:rPr>
              <w:t>11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sz w:val="22"/>
                <w:szCs w:val="22"/>
              </w:rPr>
            </w:pPr>
            <w:r w:rsidRPr="004C681D">
              <w:rPr>
                <w:bCs/>
                <w:sz w:val="22"/>
                <w:szCs w:val="22"/>
              </w:rPr>
              <w:t>4,74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96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r w:rsidRPr="004C681D">
              <w:rPr>
                <w:bCs/>
                <w:sz w:val="22"/>
                <w:szCs w:val="22"/>
              </w:rPr>
              <w:t>41,38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r w:rsidRPr="004C681D">
              <w:rPr>
                <w:bCs/>
                <w:sz w:val="22"/>
                <w:szCs w:val="22"/>
              </w:rPr>
              <w:t>2,16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43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r w:rsidRPr="004C681D">
              <w:rPr>
                <w:bCs/>
                <w:sz w:val="22"/>
                <w:szCs w:val="22"/>
              </w:rPr>
              <w:t>18,53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0"/>
                <w:szCs w:val="20"/>
              </w:rPr>
            </w:pPr>
            <w:r w:rsidRPr="004C681D">
              <w:rPr>
                <w:bCs/>
                <w:sz w:val="20"/>
                <w:szCs w:val="20"/>
              </w:rPr>
              <w:t>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
                <w:bCs/>
                <w:sz w:val="22"/>
                <w:szCs w:val="22"/>
              </w:rPr>
            </w:pPr>
            <w:r w:rsidRPr="004C681D">
              <w:rPr>
                <w:b/>
                <w:bCs/>
                <w:sz w:val="22"/>
                <w:szCs w:val="22"/>
              </w:rPr>
              <w:t>1,87</w:t>
            </w:r>
          </w:p>
        </w:tc>
        <w:tc>
          <w:tcPr>
            <w:tcW w:w="851" w:type="dxa"/>
            <w:vMerge w:val="restart"/>
            <w:tcBorders>
              <w:top w:val="nil"/>
              <w:left w:val="single" w:sz="4" w:space="0" w:color="auto"/>
              <w:right w:val="single" w:sz="4" w:space="0" w:color="auto"/>
            </w:tcBorders>
            <w:vAlign w:val="center"/>
          </w:tcPr>
          <w:p w:rsidR="00B25F9E" w:rsidRPr="004C681D" w:rsidRDefault="00B25F9E" w:rsidP="004C681D">
            <w:pPr>
              <w:jc w:val="center"/>
              <w:rPr>
                <w:bCs/>
              </w:rPr>
            </w:pPr>
            <w:r w:rsidRPr="004C681D">
              <w:rPr>
                <w:bCs/>
              </w:rPr>
              <w:t>74</w:t>
            </w:r>
          </w:p>
        </w:tc>
      </w:tr>
      <w:tr w:rsidR="00F95775" w:rsidRPr="00FF3717" w:rsidTr="004C681D">
        <w:trPr>
          <w:trHeight w:val="368"/>
        </w:trPr>
        <w:tc>
          <w:tcPr>
            <w:tcW w:w="684" w:type="dxa"/>
            <w:tcBorders>
              <w:top w:val="nil"/>
              <w:left w:val="single" w:sz="4" w:space="0" w:color="auto"/>
              <w:bottom w:val="single" w:sz="4" w:space="0" w:color="auto"/>
              <w:right w:val="single" w:sz="4" w:space="0" w:color="auto"/>
            </w:tcBorders>
            <w:shd w:val="clear" w:color="auto" w:fill="auto"/>
            <w:vAlign w:val="bottom"/>
          </w:tcPr>
          <w:p w:rsidR="00B25F9E" w:rsidRPr="00FF3717" w:rsidRDefault="00B25F9E" w:rsidP="00824095">
            <w:pPr>
              <w:jc w:val="center"/>
              <w:rPr>
                <w:bCs/>
                <w:sz w:val="20"/>
                <w:szCs w:val="20"/>
              </w:rPr>
            </w:pPr>
            <w:r w:rsidRPr="00FF3717">
              <w:rPr>
                <w:bCs/>
                <w:sz w:val="20"/>
                <w:szCs w:val="20"/>
              </w:rPr>
              <w:t>ročník</w:t>
            </w:r>
          </w:p>
        </w:tc>
        <w:tc>
          <w:tcPr>
            <w:tcW w:w="558"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642"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548"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702"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0"/>
                <w:szCs w:val="20"/>
              </w:rPr>
            </w:pPr>
          </w:p>
        </w:tc>
        <w:tc>
          <w:tcPr>
            <w:tcW w:w="850" w:type="dxa"/>
            <w:vMerge/>
            <w:tcBorders>
              <w:top w:val="nil"/>
              <w:left w:val="single" w:sz="4" w:space="0" w:color="auto"/>
              <w:bottom w:val="single" w:sz="4" w:space="0" w:color="auto"/>
              <w:right w:val="single" w:sz="4" w:space="0" w:color="auto"/>
            </w:tcBorders>
            <w:vAlign w:val="center"/>
          </w:tcPr>
          <w:p w:rsidR="00B25F9E" w:rsidRPr="004C681D" w:rsidRDefault="00B25F9E" w:rsidP="004C681D">
            <w:pPr>
              <w:jc w:val="center"/>
              <w:rPr>
                <w:b/>
                <w:bCs/>
                <w:sz w:val="22"/>
                <w:szCs w:val="22"/>
              </w:rPr>
            </w:pPr>
          </w:p>
        </w:tc>
        <w:tc>
          <w:tcPr>
            <w:tcW w:w="851" w:type="dxa"/>
            <w:vMerge/>
            <w:tcBorders>
              <w:left w:val="single" w:sz="4" w:space="0" w:color="auto"/>
              <w:bottom w:val="single" w:sz="4" w:space="0" w:color="auto"/>
              <w:right w:val="single" w:sz="4" w:space="0" w:color="auto"/>
            </w:tcBorders>
            <w:vAlign w:val="center"/>
          </w:tcPr>
          <w:p w:rsidR="00B25F9E" w:rsidRPr="004C681D" w:rsidRDefault="00B25F9E" w:rsidP="004C681D">
            <w:pPr>
              <w:jc w:val="center"/>
              <w:rPr>
                <w:bCs/>
              </w:rPr>
            </w:pPr>
          </w:p>
        </w:tc>
      </w:tr>
      <w:tr w:rsidR="00F95775" w:rsidRPr="00FF3717" w:rsidTr="004C681D">
        <w:trPr>
          <w:trHeight w:val="368"/>
        </w:trPr>
        <w:tc>
          <w:tcPr>
            <w:tcW w:w="684" w:type="dxa"/>
            <w:tcBorders>
              <w:top w:val="nil"/>
              <w:left w:val="single" w:sz="4" w:space="0" w:color="auto"/>
              <w:bottom w:val="single" w:sz="4" w:space="0" w:color="auto"/>
              <w:right w:val="single" w:sz="4" w:space="0" w:color="auto"/>
            </w:tcBorders>
            <w:shd w:val="clear" w:color="auto" w:fill="auto"/>
            <w:vAlign w:val="bottom"/>
          </w:tcPr>
          <w:p w:rsidR="00B25F9E" w:rsidRPr="00FF3717" w:rsidRDefault="00B25F9E" w:rsidP="00824095">
            <w:pPr>
              <w:jc w:val="center"/>
              <w:rPr>
                <w:bCs/>
                <w:sz w:val="20"/>
                <w:szCs w:val="20"/>
              </w:rPr>
            </w:pPr>
            <w:r w:rsidRPr="00FF3717">
              <w:rPr>
                <w:bCs/>
                <w:sz w:val="20"/>
                <w:szCs w:val="20"/>
              </w:rPr>
              <w:t>5.-9.</w:t>
            </w:r>
          </w:p>
        </w:tc>
        <w:tc>
          <w:tcPr>
            <w:tcW w:w="558"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13</w:t>
            </w:r>
          </w:p>
        </w:tc>
        <w:tc>
          <w:tcPr>
            <w:tcW w:w="642"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238</w:t>
            </w:r>
          </w:p>
        </w:tc>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pPr>
            <w:r w:rsidRPr="004C681D">
              <w:rPr>
                <w:bCs/>
              </w:rPr>
              <w:t>69</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sz w:val="22"/>
                <w:szCs w:val="22"/>
              </w:rPr>
            </w:pPr>
            <w:r w:rsidRPr="004C681D">
              <w:rPr>
                <w:bCs/>
                <w:sz w:val="22"/>
                <w:szCs w:val="22"/>
              </w:rPr>
              <w:t>28,75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pPr>
            <w:r w:rsidRPr="004C681D">
              <w:rPr>
                <w:bCs/>
              </w:rPr>
              <w:t>30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sz w:val="22"/>
                <w:szCs w:val="22"/>
              </w:rPr>
            </w:pPr>
            <w:r w:rsidRPr="004C681D">
              <w:rPr>
                <w:bCs/>
                <w:sz w:val="22"/>
                <w:szCs w:val="22"/>
              </w:rPr>
              <w:t>12,5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119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r w:rsidRPr="004C681D">
              <w:rPr>
                <w:bCs/>
                <w:sz w:val="22"/>
                <w:szCs w:val="22"/>
              </w:rPr>
              <w:t>49,58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r w:rsidRPr="004C681D">
              <w:rPr>
                <w:bCs/>
                <w:sz w:val="22"/>
                <w:szCs w:val="22"/>
              </w:rPr>
              <w:t>3,75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r w:rsidRPr="004C681D">
              <w:rPr>
                <w:bCs/>
              </w:rPr>
              <w:t>13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r w:rsidRPr="004C681D">
              <w:rPr>
                <w:bCs/>
                <w:sz w:val="22"/>
                <w:szCs w:val="22"/>
              </w:rPr>
              <w:t>5,42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0"/>
                <w:szCs w:val="20"/>
              </w:rPr>
            </w:pPr>
            <w:r w:rsidRPr="004C681D">
              <w:rPr>
                <w:bCs/>
                <w:sz w:val="20"/>
                <w:szCs w:val="20"/>
              </w:rPr>
              <w:t>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
                <w:sz w:val="22"/>
                <w:szCs w:val="22"/>
              </w:rPr>
            </w:pPr>
            <w:r w:rsidRPr="004C681D">
              <w:rPr>
                <w:b/>
                <w:bCs/>
                <w:sz w:val="22"/>
                <w:szCs w:val="22"/>
              </w:rPr>
              <w:t>2,39</w:t>
            </w:r>
          </w:p>
        </w:tc>
        <w:tc>
          <w:tcPr>
            <w:tcW w:w="851" w:type="dxa"/>
            <w:vMerge w:val="restart"/>
            <w:tcBorders>
              <w:top w:val="nil"/>
              <w:left w:val="single" w:sz="4" w:space="0" w:color="auto"/>
              <w:right w:val="single" w:sz="4" w:space="0" w:color="auto"/>
            </w:tcBorders>
            <w:vAlign w:val="center"/>
          </w:tcPr>
          <w:p w:rsidR="00B25F9E" w:rsidRPr="004C681D" w:rsidRDefault="00B25F9E" w:rsidP="004C681D">
            <w:pPr>
              <w:jc w:val="center"/>
              <w:rPr>
                <w:bCs/>
              </w:rPr>
            </w:pPr>
            <w:r w:rsidRPr="004C681D">
              <w:rPr>
                <w:bCs/>
              </w:rPr>
              <w:t>43</w:t>
            </w:r>
          </w:p>
        </w:tc>
      </w:tr>
      <w:tr w:rsidR="004C681D" w:rsidRPr="00FF3717" w:rsidTr="004C681D">
        <w:trPr>
          <w:trHeight w:val="368"/>
        </w:trPr>
        <w:tc>
          <w:tcPr>
            <w:tcW w:w="684" w:type="dxa"/>
            <w:tcBorders>
              <w:top w:val="nil"/>
              <w:left w:val="single" w:sz="4" w:space="0" w:color="auto"/>
              <w:bottom w:val="single" w:sz="4" w:space="0" w:color="auto"/>
              <w:right w:val="single" w:sz="4" w:space="0" w:color="auto"/>
            </w:tcBorders>
            <w:shd w:val="clear" w:color="auto" w:fill="auto"/>
            <w:vAlign w:val="bottom"/>
          </w:tcPr>
          <w:p w:rsidR="00B25F9E" w:rsidRPr="00FF3717" w:rsidRDefault="00B25F9E" w:rsidP="00824095">
            <w:pPr>
              <w:jc w:val="center"/>
              <w:rPr>
                <w:bCs/>
                <w:sz w:val="20"/>
                <w:szCs w:val="20"/>
              </w:rPr>
            </w:pPr>
            <w:r w:rsidRPr="00FF3717">
              <w:rPr>
                <w:bCs/>
                <w:sz w:val="20"/>
                <w:szCs w:val="20"/>
              </w:rPr>
              <w:t>ročník</w:t>
            </w:r>
          </w:p>
        </w:tc>
        <w:tc>
          <w:tcPr>
            <w:tcW w:w="558"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642"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548"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702"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B25F9E" w:rsidRPr="004C681D" w:rsidRDefault="00B25F9E" w:rsidP="004C681D">
            <w:pPr>
              <w:jc w:val="center"/>
              <w:rPr>
                <w:bCs/>
                <w:sz w:val="20"/>
                <w:szCs w:val="20"/>
              </w:rPr>
            </w:pPr>
          </w:p>
        </w:tc>
        <w:tc>
          <w:tcPr>
            <w:tcW w:w="850" w:type="dxa"/>
            <w:vMerge/>
            <w:tcBorders>
              <w:top w:val="nil"/>
              <w:left w:val="single" w:sz="4" w:space="0" w:color="auto"/>
              <w:bottom w:val="single" w:sz="4" w:space="0" w:color="auto"/>
              <w:right w:val="single" w:sz="4" w:space="0" w:color="auto"/>
            </w:tcBorders>
            <w:vAlign w:val="center"/>
          </w:tcPr>
          <w:p w:rsidR="00B25F9E" w:rsidRPr="004C681D" w:rsidRDefault="00B25F9E" w:rsidP="004C681D">
            <w:pPr>
              <w:jc w:val="center"/>
              <w:rPr>
                <w:b/>
                <w:bCs/>
                <w:sz w:val="22"/>
                <w:szCs w:val="22"/>
              </w:rPr>
            </w:pPr>
          </w:p>
        </w:tc>
        <w:tc>
          <w:tcPr>
            <w:tcW w:w="851" w:type="dxa"/>
            <w:vMerge/>
            <w:tcBorders>
              <w:left w:val="single" w:sz="4" w:space="0" w:color="auto"/>
              <w:bottom w:val="single" w:sz="4" w:space="0" w:color="auto"/>
              <w:right w:val="single" w:sz="4" w:space="0" w:color="auto"/>
            </w:tcBorders>
            <w:vAlign w:val="center"/>
          </w:tcPr>
          <w:p w:rsidR="00B25F9E" w:rsidRPr="004C681D" w:rsidRDefault="00B25F9E" w:rsidP="004C681D">
            <w:pPr>
              <w:jc w:val="center"/>
              <w:rPr>
                <w:bCs/>
              </w:rPr>
            </w:pPr>
          </w:p>
        </w:tc>
      </w:tr>
      <w:tr w:rsidR="004C681D" w:rsidRPr="00FF3717" w:rsidTr="004C681D">
        <w:trPr>
          <w:trHeight w:val="643"/>
        </w:trPr>
        <w:tc>
          <w:tcPr>
            <w:tcW w:w="684" w:type="dxa"/>
            <w:tcBorders>
              <w:top w:val="nil"/>
              <w:left w:val="single" w:sz="4" w:space="0" w:color="auto"/>
              <w:bottom w:val="single" w:sz="4" w:space="0" w:color="auto"/>
              <w:right w:val="single" w:sz="4" w:space="0" w:color="auto"/>
            </w:tcBorders>
            <w:shd w:val="clear" w:color="auto" w:fill="auto"/>
            <w:vAlign w:val="bottom"/>
          </w:tcPr>
          <w:p w:rsidR="00FF3717" w:rsidRPr="00FF3717" w:rsidRDefault="00FF3717" w:rsidP="00824095">
            <w:pPr>
              <w:jc w:val="center"/>
              <w:rPr>
                <w:bCs/>
                <w:sz w:val="20"/>
                <w:szCs w:val="20"/>
              </w:rPr>
            </w:pPr>
            <w:r w:rsidRPr="00FF3717">
              <w:rPr>
                <w:bCs/>
                <w:sz w:val="20"/>
                <w:szCs w:val="20"/>
              </w:rPr>
              <w:t>0.-9. ročník</w:t>
            </w:r>
          </w:p>
        </w:tc>
        <w:tc>
          <w:tcPr>
            <w:tcW w:w="558"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rPr>
            </w:pPr>
            <w:r w:rsidRPr="004C681D">
              <w:rPr>
                <w:bCs/>
              </w:rPr>
              <w:t>24</w:t>
            </w:r>
          </w:p>
        </w:tc>
        <w:tc>
          <w:tcPr>
            <w:tcW w:w="642"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rPr>
            </w:pPr>
            <w:r w:rsidRPr="004C681D">
              <w:rPr>
                <w:bCs/>
              </w:rPr>
              <w:t>481</w:t>
            </w:r>
          </w:p>
        </w:tc>
        <w:tc>
          <w:tcPr>
            <w:tcW w:w="548"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pPr>
            <w:r w:rsidRPr="004C681D">
              <w:rPr>
                <w:bCs/>
              </w:rPr>
              <w:t>116</w:t>
            </w:r>
          </w:p>
        </w:tc>
        <w:tc>
          <w:tcPr>
            <w:tcW w:w="702"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sz w:val="22"/>
                <w:szCs w:val="22"/>
              </w:rPr>
            </w:pPr>
            <w:r w:rsidRPr="004C681D">
              <w:rPr>
                <w:bCs/>
                <w:sz w:val="22"/>
                <w:szCs w:val="22"/>
              </w:rPr>
              <w:t>30,93</w:t>
            </w:r>
          </w:p>
        </w:tc>
        <w:tc>
          <w:tcPr>
            <w:tcW w:w="567"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pPr>
            <w:r w:rsidRPr="004C681D">
              <w:rPr>
                <w:bCs/>
              </w:rPr>
              <w:t>41</w:t>
            </w:r>
          </w:p>
        </w:tc>
        <w:tc>
          <w:tcPr>
            <w:tcW w:w="567"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sz w:val="22"/>
                <w:szCs w:val="22"/>
              </w:rPr>
            </w:pPr>
            <w:r w:rsidRPr="004C681D">
              <w:rPr>
                <w:bCs/>
                <w:sz w:val="22"/>
                <w:szCs w:val="22"/>
              </w:rPr>
              <w:t>8,69</w:t>
            </w:r>
          </w:p>
        </w:tc>
        <w:tc>
          <w:tcPr>
            <w:tcW w:w="567"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rPr>
            </w:pPr>
            <w:r w:rsidRPr="004C681D">
              <w:rPr>
                <w:bCs/>
              </w:rPr>
              <w:t>215</w:t>
            </w:r>
          </w:p>
        </w:tc>
        <w:tc>
          <w:tcPr>
            <w:tcW w:w="709"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sz w:val="22"/>
                <w:szCs w:val="22"/>
              </w:rPr>
            </w:pPr>
            <w:r w:rsidRPr="004C681D">
              <w:rPr>
                <w:bCs/>
                <w:sz w:val="22"/>
                <w:szCs w:val="22"/>
              </w:rPr>
              <w:t>45,56</w:t>
            </w:r>
          </w:p>
        </w:tc>
        <w:tc>
          <w:tcPr>
            <w:tcW w:w="708"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rPr>
            </w:pPr>
            <w:r w:rsidRPr="004C681D">
              <w:rPr>
                <w:bCs/>
              </w:rPr>
              <w:t>14</w:t>
            </w:r>
          </w:p>
        </w:tc>
        <w:tc>
          <w:tcPr>
            <w:tcW w:w="567"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sz w:val="22"/>
                <w:szCs w:val="22"/>
              </w:rPr>
            </w:pPr>
            <w:r w:rsidRPr="004C681D">
              <w:rPr>
                <w:bCs/>
                <w:sz w:val="22"/>
                <w:szCs w:val="22"/>
              </w:rPr>
              <w:t>2,97</w:t>
            </w:r>
          </w:p>
        </w:tc>
        <w:tc>
          <w:tcPr>
            <w:tcW w:w="709"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rPr>
            </w:pPr>
            <w:r w:rsidRPr="004C681D">
              <w:rPr>
                <w:bCs/>
              </w:rPr>
              <w:t>56</w:t>
            </w:r>
          </w:p>
        </w:tc>
        <w:tc>
          <w:tcPr>
            <w:tcW w:w="709"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sz w:val="22"/>
                <w:szCs w:val="22"/>
              </w:rPr>
            </w:pPr>
            <w:r w:rsidRPr="004C681D">
              <w:rPr>
                <w:bCs/>
                <w:sz w:val="22"/>
                <w:szCs w:val="22"/>
              </w:rPr>
              <w:t>11,87</w:t>
            </w:r>
          </w:p>
        </w:tc>
        <w:tc>
          <w:tcPr>
            <w:tcW w:w="709"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Cs/>
                <w:sz w:val="20"/>
                <w:szCs w:val="20"/>
              </w:rPr>
            </w:pPr>
            <w:r w:rsidRPr="004C681D">
              <w:rPr>
                <w:bCs/>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F3717" w:rsidRPr="004C681D" w:rsidRDefault="00FF3717" w:rsidP="004C681D">
            <w:pPr>
              <w:jc w:val="center"/>
              <w:rPr>
                <w:b/>
                <w:sz w:val="22"/>
                <w:szCs w:val="22"/>
              </w:rPr>
            </w:pPr>
            <w:r w:rsidRPr="004C681D">
              <w:rPr>
                <w:b/>
                <w:bCs/>
                <w:sz w:val="22"/>
                <w:szCs w:val="22"/>
              </w:rPr>
              <w:t>2,13</w:t>
            </w:r>
          </w:p>
        </w:tc>
        <w:tc>
          <w:tcPr>
            <w:tcW w:w="851" w:type="dxa"/>
            <w:tcBorders>
              <w:top w:val="nil"/>
              <w:left w:val="nil"/>
              <w:bottom w:val="single" w:sz="4" w:space="0" w:color="auto"/>
              <w:right w:val="single" w:sz="4" w:space="0" w:color="auto"/>
            </w:tcBorders>
            <w:vAlign w:val="center"/>
          </w:tcPr>
          <w:p w:rsidR="00FF3717" w:rsidRPr="004C681D" w:rsidRDefault="00B25F9E" w:rsidP="004C681D">
            <w:pPr>
              <w:jc w:val="center"/>
              <w:rPr>
                <w:bCs/>
              </w:rPr>
            </w:pPr>
            <w:r w:rsidRPr="004C681D">
              <w:rPr>
                <w:bCs/>
              </w:rPr>
              <w:t>117</w:t>
            </w:r>
          </w:p>
        </w:tc>
      </w:tr>
    </w:tbl>
    <w:p w:rsidR="00E20BDA" w:rsidRPr="00FF3717" w:rsidRDefault="00E20BDA" w:rsidP="00E20BDA">
      <w:pPr>
        <w:rPr>
          <w:b/>
          <w:color w:val="000080"/>
        </w:rPr>
      </w:pPr>
    </w:p>
    <w:p w:rsidR="00E20BDA" w:rsidRPr="00FF3717" w:rsidRDefault="00E20BDA" w:rsidP="00E20BDA">
      <w:pPr>
        <w:rPr>
          <w:b/>
          <w:color w:val="000080"/>
        </w:rPr>
      </w:pPr>
      <w:r w:rsidRPr="00FF3717">
        <w:rPr>
          <w:b/>
          <w:color w:val="000080"/>
        </w:rPr>
        <w:t xml:space="preserve">Z počtu neprospievajúcich počet žiakov, ktorí budú koncom augusta robiť opravné skúšky: </w:t>
      </w:r>
      <w:r w:rsidR="00A32E5E" w:rsidRPr="00FF3717">
        <w:rPr>
          <w:b/>
          <w:color w:val="000080"/>
        </w:rPr>
        <w:t>0</w:t>
      </w:r>
    </w:p>
    <w:p w:rsidR="00E20BDA" w:rsidRPr="00C030B4" w:rsidRDefault="00E20BDA">
      <w:pPr>
        <w:rPr>
          <w:b/>
          <w:color w:val="FF0000"/>
          <w:highlight w:val="yellow"/>
        </w:rPr>
      </w:pPr>
    </w:p>
    <w:p w:rsidR="00A32E5E" w:rsidRPr="00C030B4" w:rsidRDefault="00A32E5E">
      <w:pPr>
        <w:rPr>
          <w:b/>
          <w:color w:val="FF0000"/>
          <w:highlight w:val="yellow"/>
        </w:rPr>
      </w:pPr>
    </w:p>
    <w:p w:rsidR="007A6B0A" w:rsidRPr="006B6C1F" w:rsidRDefault="00E20BDA">
      <w:pPr>
        <w:rPr>
          <w:b/>
        </w:rPr>
      </w:pPr>
      <w:r w:rsidRPr="006B6C1F">
        <w:rPr>
          <w:b/>
        </w:rPr>
        <w:t>Pre porovnanie</w:t>
      </w:r>
    </w:p>
    <w:p w:rsidR="00E20BDA" w:rsidRPr="0007770B" w:rsidRDefault="00E20BDA">
      <w:pPr>
        <w:rPr>
          <w:b/>
        </w:rPr>
      </w:pPr>
    </w:p>
    <w:p w:rsidR="00536EE3" w:rsidRPr="0007770B" w:rsidRDefault="00376E09">
      <w:r w:rsidRPr="0007770B">
        <w:t>201</w:t>
      </w:r>
      <w:r w:rsidR="0007770B" w:rsidRPr="0007770B">
        <w:t>9</w:t>
      </w:r>
      <w:r w:rsidRPr="0007770B">
        <w:t>/</w:t>
      </w:r>
      <w:r w:rsidR="0007770B" w:rsidRPr="0007770B">
        <w:t>20</w:t>
      </w:r>
      <w:r w:rsidR="00BD4326" w:rsidRPr="0007770B">
        <w:t xml:space="preserve"> </w:t>
      </w:r>
      <w:r w:rsidRPr="0007770B">
        <w:t xml:space="preserve"> </w:t>
      </w:r>
      <w:r w:rsidR="00DD080E" w:rsidRPr="0007770B">
        <w:rPr>
          <w:color w:val="000080"/>
        </w:rPr>
        <w:t>2. pol</w:t>
      </w:r>
      <w:r w:rsidR="000E60DA" w:rsidRPr="0007770B">
        <w:rPr>
          <w:color w:val="000080"/>
        </w:rPr>
        <w:t>rok</w:t>
      </w:r>
      <w:r w:rsidR="00E0242E" w:rsidRPr="0007770B">
        <w:rPr>
          <w:color w:val="000080"/>
        </w:rPr>
        <w:t xml:space="preserve"> </w:t>
      </w:r>
      <w:r w:rsidR="00702FF0" w:rsidRPr="0007770B">
        <w:rPr>
          <w:color w:val="000080"/>
        </w:rPr>
        <w:t xml:space="preserve"> </w:t>
      </w:r>
      <w:r w:rsidR="00E20BDA" w:rsidRPr="0007770B">
        <w:rPr>
          <w:b/>
          <w:color w:val="000080"/>
        </w:rPr>
        <w:t>(</w:t>
      </w:r>
      <w:r w:rsidR="00E20BDA" w:rsidRPr="0007770B">
        <w:t>na porovnanie s hodnoteným rokom):</w:t>
      </w:r>
    </w:p>
    <w:p w:rsidR="0007770B" w:rsidRDefault="0007770B">
      <w:pPr>
        <w:rPr>
          <w:highlight w:val="yellow"/>
        </w:rPr>
      </w:pPr>
    </w:p>
    <w:tbl>
      <w:tblPr>
        <w:tblW w:w="9938" w:type="dxa"/>
        <w:tblInd w:w="55" w:type="dxa"/>
        <w:tblLayout w:type="fixed"/>
        <w:tblCellMar>
          <w:left w:w="70" w:type="dxa"/>
          <w:right w:w="70" w:type="dxa"/>
        </w:tblCellMar>
        <w:tblLook w:val="04A0"/>
      </w:tblPr>
      <w:tblGrid>
        <w:gridCol w:w="707"/>
        <w:gridCol w:w="577"/>
        <w:gridCol w:w="664"/>
        <w:gridCol w:w="566"/>
        <w:gridCol w:w="478"/>
        <w:gridCol w:w="567"/>
        <w:gridCol w:w="425"/>
        <w:gridCol w:w="709"/>
        <w:gridCol w:w="709"/>
        <w:gridCol w:w="658"/>
        <w:gridCol w:w="523"/>
        <w:gridCol w:w="662"/>
        <w:gridCol w:w="708"/>
        <w:gridCol w:w="851"/>
        <w:gridCol w:w="1134"/>
      </w:tblGrid>
      <w:tr w:rsidR="0007770B" w:rsidRPr="002E3DD4" w:rsidTr="004C681D">
        <w:trPr>
          <w:cantSplit/>
          <w:trHeight w:val="368"/>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770B" w:rsidRPr="00E20BDA" w:rsidRDefault="0007770B" w:rsidP="00F95775">
            <w:pPr>
              <w:jc w:val="center"/>
              <w:rPr>
                <w:bCs/>
                <w:sz w:val="18"/>
                <w:szCs w:val="18"/>
              </w:rPr>
            </w:pPr>
            <w:r w:rsidRPr="00E20BDA">
              <w:rPr>
                <w:bCs/>
                <w:sz w:val="18"/>
                <w:szCs w:val="18"/>
              </w:rPr>
              <w:t>Ročník</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770B" w:rsidRPr="00E20BDA" w:rsidRDefault="0007770B" w:rsidP="00F95775">
            <w:pPr>
              <w:jc w:val="center"/>
              <w:rPr>
                <w:bCs/>
                <w:sz w:val="18"/>
                <w:szCs w:val="18"/>
              </w:rPr>
            </w:pPr>
            <w:r w:rsidRPr="00E20BDA">
              <w:rPr>
                <w:bCs/>
                <w:sz w:val="18"/>
                <w:szCs w:val="18"/>
              </w:rPr>
              <w:t>Počet tried</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770B" w:rsidRPr="00E20BDA" w:rsidRDefault="0007770B" w:rsidP="00F95775">
            <w:pPr>
              <w:jc w:val="center"/>
              <w:rPr>
                <w:bCs/>
                <w:sz w:val="18"/>
                <w:szCs w:val="18"/>
              </w:rPr>
            </w:pPr>
            <w:r w:rsidRPr="00E20BDA">
              <w:rPr>
                <w:bCs/>
                <w:sz w:val="18"/>
                <w:szCs w:val="18"/>
              </w:rPr>
              <w:t>Počet žiakov</w:t>
            </w:r>
          </w:p>
        </w:tc>
        <w:tc>
          <w:tcPr>
            <w:tcW w:w="10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PV</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 xml:space="preserve"> PVD</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PROSPELI</w:t>
            </w:r>
          </w:p>
        </w:tc>
        <w:tc>
          <w:tcPr>
            <w:tcW w:w="1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7770B" w:rsidRPr="00E20BDA" w:rsidRDefault="0007770B" w:rsidP="00F95775">
            <w:pPr>
              <w:jc w:val="center"/>
              <w:rPr>
                <w:bCs/>
                <w:sz w:val="17"/>
                <w:szCs w:val="17"/>
              </w:rPr>
            </w:pPr>
            <w:r w:rsidRPr="00E20BDA">
              <w:rPr>
                <w:bCs/>
                <w:sz w:val="17"/>
                <w:szCs w:val="17"/>
              </w:rPr>
              <w:t>NEPROSPELI</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jc w:val="center"/>
              <w:rPr>
                <w:bCs/>
                <w:sz w:val="17"/>
                <w:szCs w:val="17"/>
              </w:rPr>
            </w:pPr>
            <w:r w:rsidRPr="00E20BDA">
              <w:rPr>
                <w:bCs/>
                <w:sz w:val="17"/>
                <w:szCs w:val="17"/>
              </w:rPr>
              <w:t>NEKLASIFIK.</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770B" w:rsidRPr="00E20BDA" w:rsidRDefault="0007770B" w:rsidP="00F95775">
            <w:pPr>
              <w:jc w:val="center"/>
              <w:rPr>
                <w:bCs/>
                <w:sz w:val="18"/>
                <w:szCs w:val="18"/>
              </w:rPr>
            </w:pPr>
            <w:r w:rsidRPr="00E20BDA">
              <w:rPr>
                <w:bCs/>
                <w:sz w:val="16"/>
                <w:szCs w:val="16"/>
              </w:rPr>
              <w:t xml:space="preserve">opravné </w:t>
            </w:r>
            <w:r w:rsidRPr="00E20BDA">
              <w:rPr>
                <w:bCs/>
                <w:sz w:val="18"/>
                <w:szCs w:val="18"/>
              </w:rPr>
              <w:t>skúšky</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0E0E0"/>
            <w:vAlign w:val="bottom"/>
          </w:tcPr>
          <w:p w:rsidR="0007770B" w:rsidRPr="00E20BDA" w:rsidRDefault="0007770B" w:rsidP="00F95775">
            <w:pPr>
              <w:jc w:val="center"/>
              <w:rPr>
                <w:bCs/>
                <w:sz w:val="18"/>
                <w:szCs w:val="18"/>
              </w:rPr>
            </w:pPr>
            <w:r w:rsidRPr="00E20BDA">
              <w:rPr>
                <w:bCs/>
                <w:sz w:val="18"/>
                <w:szCs w:val="18"/>
              </w:rPr>
              <w:t>priem. prospech</w:t>
            </w:r>
          </w:p>
        </w:tc>
      </w:tr>
      <w:tr w:rsidR="0007770B" w:rsidRPr="002E3DD4" w:rsidTr="004C681D">
        <w:trPr>
          <w:trHeight w:val="386"/>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10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1181"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07770B" w:rsidRPr="00E20BDA" w:rsidRDefault="0007770B" w:rsidP="00F95775">
            <w:pPr>
              <w:rPr>
                <w:bCs/>
                <w:sz w:val="20"/>
                <w:szCs w:val="20"/>
              </w:rPr>
            </w:pPr>
          </w:p>
        </w:tc>
        <w:tc>
          <w:tcPr>
            <w:tcW w:w="13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7770B" w:rsidRPr="00E20BDA" w:rsidRDefault="0007770B" w:rsidP="00F95775">
            <w:pPr>
              <w:rPr>
                <w:bCs/>
                <w:sz w:val="20"/>
                <w:szCs w:val="20"/>
              </w:rPr>
            </w:pPr>
          </w:p>
        </w:tc>
      </w:tr>
      <w:tr w:rsidR="0007770B" w:rsidRPr="002E3DD4" w:rsidTr="004C681D">
        <w:trPr>
          <w:trHeight w:val="368"/>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70B" w:rsidRPr="00E20BDA" w:rsidRDefault="0007770B" w:rsidP="00F95775">
            <w:pPr>
              <w:rPr>
                <w:bCs/>
                <w:sz w:val="20"/>
                <w:szCs w:val="20"/>
              </w:rPr>
            </w:pPr>
          </w:p>
        </w:tc>
        <w:tc>
          <w:tcPr>
            <w:tcW w:w="566"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18"/>
                <w:szCs w:val="18"/>
              </w:rPr>
            </w:pPr>
            <w:r w:rsidRPr="00E20BDA">
              <w:rPr>
                <w:bCs/>
                <w:sz w:val="18"/>
                <w:szCs w:val="18"/>
              </w:rPr>
              <w:t>počet</w:t>
            </w:r>
          </w:p>
        </w:tc>
        <w:tc>
          <w:tcPr>
            <w:tcW w:w="478"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18"/>
                <w:szCs w:val="18"/>
              </w:rPr>
            </w:pPr>
            <w:r w:rsidRPr="00E20BDA">
              <w:rPr>
                <w:bCs/>
                <w:sz w:val="18"/>
                <w:szCs w:val="18"/>
              </w:rPr>
              <w:t>počet</w:t>
            </w:r>
          </w:p>
        </w:tc>
        <w:tc>
          <w:tcPr>
            <w:tcW w:w="425"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18"/>
                <w:szCs w:val="18"/>
              </w:rPr>
            </w:pPr>
            <w:r w:rsidRPr="00E20BDA">
              <w:rPr>
                <w:bCs/>
                <w:sz w:val="18"/>
                <w:szCs w:val="18"/>
              </w:rPr>
              <w:t>počet</w:t>
            </w:r>
          </w:p>
        </w:tc>
        <w:tc>
          <w:tcPr>
            <w:tcW w:w="709"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w:t>
            </w:r>
          </w:p>
        </w:tc>
        <w:tc>
          <w:tcPr>
            <w:tcW w:w="658"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počet</w:t>
            </w:r>
          </w:p>
        </w:tc>
        <w:tc>
          <w:tcPr>
            <w:tcW w:w="523"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w:t>
            </w:r>
          </w:p>
        </w:tc>
        <w:tc>
          <w:tcPr>
            <w:tcW w:w="662"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počet</w:t>
            </w:r>
          </w:p>
        </w:tc>
        <w:tc>
          <w:tcPr>
            <w:tcW w:w="708"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r w:rsidRPr="00E20BDA">
              <w:rPr>
                <w:bCs/>
                <w:sz w:val="20"/>
                <w:szCs w:val="20"/>
              </w:rPr>
              <w:t>počet</w:t>
            </w:r>
          </w:p>
        </w:tc>
        <w:tc>
          <w:tcPr>
            <w:tcW w:w="1134" w:type="dxa"/>
            <w:tcBorders>
              <w:top w:val="nil"/>
              <w:left w:val="nil"/>
              <w:bottom w:val="single" w:sz="4" w:space="0" w:color="auto"/>
              <w:right w:val="single" w:sz="4" w:space="0" w:color="auto"/>
            </w:tcBorders>
            <w:shd w:val="clear" w:color="auto" w:fill="auto"/>
            <w:vAlign w:val="center"/>
          </w:tcPr>
          <w:p w:rsidR="0007770B" w:rsidRPr="00E20BDA" w:rsidRDefault="0007770B" w:rsidP="00F95775">
            <w:pPr>
              <w:jc w:val="center"/>
              <w:rPr>
                <w:bCs/>
                <w:sz w:val="20"/>
                <w:szCs w:val="20"/>
              </w:rPr>
            </w:pPr>
          </w:p>
        </w:tc>
      </w:tr>
      <w:tr w:rsidR="0007770B" w:rsidRPr="00A32E5E" w:rsidTr="004C681D">
        <w:trPr>
          <w:trHeight w:val="368"/>
        </w:trPr>
        <w:tc>
          <w:tcPr>
            <w:tcW w:w="707" w:type="dxa"/>
            <w:tcBorders>
              <w:top w:val="nil"/>
              <w:left w:val="single" w:sz="4" w:space="0" w:color="auto"/>
              <w:bottom w:val="single" w:sz="4" w:space="0" w:color="auto"/>
              <w:right w:val="single" w:sz="4" w:space="0" w:color="auto"/>
            </w:tcBorders>
            <w:shd w:val="clear" w:color="auto" w:fill="auto"/>
            <w:vAlign w:val="bottom"/>
          </w:tcPr>
          <w:p w:rsidR="0007770B" w:rsidRPr="00A32E5E" w:rsidRDefault="0007770B" w:rsidP="00F95775">
            <w:pPr>
              <w:jc w:val="center"/>
              <w:rPr>
                <w:bCs/>
                <w:sz w:val="20"/>
                <w:szCs w:val="20"/>
              </w:rPr>
            </w:pPr>
            <w:r w:rsidRPr="00A32E5E">
              <w:rPr>
                <w:bCs/>
                <w:sz w:val="20"/>
                <w:szCs w:val="20"/>
              </w:rPr>
              <w:t>0.-4.</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12</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243</w:t>
            </w:r>
          </w:p>
        </w:tc>
        <w:tc>
          <w:tcPr>
            <w:tcW w:w="566"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X</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X</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199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81,89</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44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18,11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A32E5E" w:rsidRDefault="0007770B" w:rsidP="00F95775">
            <w:pPr>
              <w:rPr>
                <w:bCs/>
                <w:sz w:val="18"/>
                <w:szCs w:val="18"/>
              </w:rPr>
            </w:pPr>
            <w:r w:rsidRPr="00A32E5E">
              <w:rPr>
                <w:bCs/>
                <w:sz w:val="18"/>
                <w:szCs w:val="18"/>
              </w:rPr>
              <w:t>slovné hodnotenie</w:t>
            </w:r>
          </w:p>
        </w:tc>
      </w:tr>
      <w:tr w:rsidR="0007770B" w:rsidRPr="00A32E5E" w:rsidTr="004C681D">
        <w:trPr>
          <w:trHeight w:val="368"/>
        </w:trPr>
        <w:tc>
          <w:tcPr>
            <w:tcW w:w="707" w:type="dxa"/>
            <w:tcBorders>
              <w:top w:val="nil"/>
              <w:left w:val="single" w:sz="4" w:space="0" w:color="auto"/>
              <w:bottom w:val="single" w:sz="4" w:space="0" w:color="auto"/>
              <w:right w:val="single" w:sz="4" w:space="0" w:color="auto"/>
            </w:tcBorders>
            <w:shd w:val="clear" w:color="auto" w:fill="auto"/>
            <w:vAlign w:val="bottom"/>
          </w:tcPr>
          <w:p w:rsidR="0007770B" w:rsidRPr="00A32E5E" w:rsidRDefault="0007770B" w:rsidP="00F95775">
            <w:pPr>
              <w:jc w:val="center"/>
              <w:rPr>
                <w:bCs/>
                <w:sz w:val="20"/>
                <w:szCs w:val="20"/>
              </w:rPr>
            </w:pPr>
            <w:r w:rsidRPr="00A32E5E">
              <w:rPr>
                <w:bCs/>
                <w:sz w:val="20"/>
                <w:szCs w:val="20"/>
              </w:rPr>
              <w:t>ročník</w:t>
            </w:r>
          </w:p>
        </w:tc>
        <w:tc>
          <w:tcPr>
            <w:tcW w:w="577"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664"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566"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478"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658"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523"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662"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1134" w:type="dxa"/>
            <w:vMerge/>
            <w:tcBorders>
              <w:top w:val="nil"/>
              <w:left w:val="single" w:sz="4" w:space="0" w:color="auto"/>
              <w:bottom w:val="single" w:sz="4" w:space="0" w:color="auto"/>
              <w:right w:val="single" w:sz="4" w:space="0" w:color="auto"/>
            </w:tcBorders>
            <w:vAlign w:val="center"/>
          </w:tcPr>
          <w:p w:rsidR="0007770B" w:rsidRPr="00A32E5E" w:rsidRDefault="0007770B" w:rsidP="00F95775">
            <w:pPr>
              <w:rPr>
                <w:bCs/>
                <w:sz w:val="18"/>
                <w:szCs w:val="18"/>
              </w:rPr>
            </w:pPr>
          </w:p>
        </w:tc>
      </w:tr>
      <w:tr w:rsidR="0007770B" w:rsidRPr="00A32E5E" w:rsidTr="004C681D">
        <w:trPr>
          <w:trHeight w:val="368"/>
        </w:trPr>
        <w:tc>
          <w:tcPr>
            <w:tcW w:w="707" w:type="dxa"/>
            <w:tcBorders>
              <w:top w:val="nil"/>
              <w:left w:val="single" w:sz="4" w:space="0" w:color="auto"/>
              <w:bottom w:val="single" w:sz="4" w:space="0" w:color="auto"/>
              <w:right w:val="single" w:sz="4" w:space="0" w:color="auto"/>
            </w:tcBorders>
            <w:shd w:val="clear" w:color="auto" w:fill="auto"/>
            <w:vAlign w:val="bottom"/>
          </w:tcPr>
          <w:p w:rsidR="0007770B" w:rsidRPr="00A32E5E" w:rsidRDefault="0007770B" w:rsidP="00F95775">
            <w:pPr>
              <w:jc w:val="center"/>
              <w:rPr>
                <w:bCs/>
                <w:sz w:val="20"/>
                <w:szCs w:val="20"/>
              </w:rPr>
            </w:pPr>
            <w:r w:rsidRPr="00A32E5E">
              <w:rPr>
                <w:bCs/>
                <w:sz w:val="20"/>
                <w:szCs w:val="20"/>
              </w:rPr>
              <w:t>5.-9.</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11</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238</w:t>
            </w:r>
          </w:p>
        </w:tc>
        <w:tc>
          <w:tcPr>
            <w:tcW w:w="566"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228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95,8</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4,2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1134" w:type="dxa"/>
            <w:vMerge w:val="restart"/>
            <w:tcBorders>
              <w:top w:val="nil"/>
              <w:left w:val="single" w:sz="4" w:space="0" w:color="auto"/>
              <w:bottom w:val="single" w:sz="4" w:space="0" w:color="auto"/>
              <w:right w:val="single" w:sz="4" w:space="0" w:color="auto"/>
            </w:tcBorders>
            <w:shd w:val="clear" w:color="auto" w:fill="auto"/>
          </w:tcPr>
          <w:p w:rsidR="0007770B" w:rsidRPr="00A32E5E" w:rsidRDefault="0007770B" w:rsidP="00F95775">
            <w:pPr>
              <w:rPr>
                <w:sz w:val="18"/>
                <w:szCs w:val="18"/>
              </w:rPr>
            </w:pPr>
            <w:r w:rsidRPr="00A32E5E">
              <w:rPr>
                <w:bCs/>
                <w:sz w:val="18"/>
                <w:szCs w:val="18"/>
              </w:rPr>
              <w:t>slovné hodnotenie</w:t>
            </w:r>
          </w:p>
        </w:tc>
      </w:tr>
      <w:tr w:rsidR="0007770B" w:rsidRPr="00A32E5E" w:rsidTr="004C681D">
        <w:trPr>
          <w:trHeight w:val="368"/>
        </w:trPr>
        <w:tc>
          <w:tcPr>
            <w:tcW w:w="707" w:type="dxa"/>
            <w:tcBorders>
              <w:top w:val="nil"/>
              <w:left w:val="single" w:sz="4" w:space="0" w:color="auto"/>
              <w:bottom w:val="single" w:sz="4" w:space="0" w:color="auto"/>
              <w:right w:val="single" w:sz="4" w:space="0" w:color="auto"/>
            </w:tcBorders>
            <w:shd w:val="clear" w:color="auto" w:fill="auto"/>
            <w:vAlign w:val="bottom"/>
          </w:tcPr>
          <w:p w:rsidR="0007770B" w:rsidRPr="00A32E5E" w:rsidRDefault="0007770B" w:rsidP="00F95775">
            <w:pPr>
              <w:jc w:val="center"/>
              <w:rPr>
                <w:bCs/>
                <w:sz w:val="20"/>
                <w:szCs w:val="20"/>
              </w:rPr>
            </w:pPr>
            <w:r w:rsidRPr="00A32E5E">
              <w:rPr>
                <w:bCs/>
                <w:sz w:val="20"/>
                <w:szCs w:val="20"/>
              </w:rPr>
              <w:t>ročník</w:t>
            </w:r>
          </w:p>
        </w:tc>
        <w:tc>
          <w:tcPr>
            <w:tcW w:w="577"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664"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566"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478"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658"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523"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662"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p>
        </w:tc>
        <w:tc>
          <w:tcPr>
            <w:tcW w:w="1134" w:type="dxa"/>
            <w:vMerge/>
            <w:tcBorders>
              <w:top w:val="nil"/>
              <w:left w:val="single" w:sz="4" w:space="0" w:color="auto"/>
              <w:bottom w:val="single" w:sz="4" w:space="0" w:color="auto"/>
              <w:right w:val="single" w:sz="4" w:space="0" w:color="auto"/>
            </w:tcBorders>
          </w:tcPr>
          <w:p w:rsidR="0007770B" w:rsidRPr="00A32E5E" w:rsidRDefault="0007770B" w:rsidP="00F95775">
            <w:pPr>
              <w:rPr>
                <w:bCs/>
                <w:sz w:val="18"/>
                <w:szCs w:val="18"/>
              </w:rPr>
            </w:pPr>
          </w:p>
        </w:tc>
      </w:tr>
      <w:tr w:rsidR="0007770B" w:rsidRPr="00A32E5E" w:rsidTr="004C681D">
        <w:trPr>
          <w:trHeight w:val="643"/>
        </w:trPr>
        <w:tc>
          <w:tcPr>
            <w:tcW w:w="707" w:type="dxa"/>
            <w:tcBorders>
              <w:top w:val="nil"/>
              <w:left w:val="single" w:sz="4" w:space="0" w:color="auto"/>
              <w:bottom w:val="single" w:sz="4" w:space="0" w:color="auto"/>
              <w:right w:val="single" w:sz="4" w:space="0" w:color="auto"/>
            </w:tcBorders>
            <w:shd w:val="clear" w:color="auto" w:fill="auto"/>
            <w:vAlign w:val="bottom"/>
          </w:tcPr>
          <w:p w:rsidR="0007770B" w:rsidRPr="00A32E5E" w:rsidRDefault="0007770B" w:rsidP="00F95775">
            <w:pPr>
              <w:jc w:val="center"/>
              <w:rPr>
                <w:bCs/>
                <w:sz w:val="20"/>
                <w:szCs w:val="20"/>
              </w:rPr>
            </w:pPr>
            <w:r w:rsidRPr="00A32E5E">
              <w:rPr>
                <w:bCs/>
                <w:sz w:val="20"/>
                <w:szCs w:val="20"/>
              </w:rPr>
              <w:t>0.-9. ročník</w:t>
            </w:r>
          </w:p>
        </w:tc>
        <w:tc>
          <w:tcPr>
            <w:tcW w:w="577"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23</w:t>
            </w:r>
          </w:p>
        </w:tc>
        <w:tc>
          <w:tcPr>
            <w:tcW w:w="664"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481</w:t>
            </w:r>
          </w:p>
        </w:tc>
        <w:tc>
          <w:tcPr>
            <w:tcW w:w="566"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478"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567"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425"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sz w:val="22"/>
                <w:szCs w:val="22"/>
              </w:rPr>
            </w:pPr>
            <w:r w:rsidRPr="004C681D">
              <w:rPr>
                <w:bCs/>
                <w:sz w:val="22"/>
                <w:szCs w:val="22"/>
              </w:rPr>
              <w:t>X</w:t>
            </w:r>
          </w:p>
        </w:tc>
        <w:tc>
          <w:tcPr>
            <w:tcW w:w="709"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427</w:t>
            </w:r>
          </w:p>
        </w:tc>
        <w:tc>
          <w:tcPr>
            <w:tcW w:w="709"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88,77</w:t>
            </w:r>
          </w:p>
        </w:tc>
        <w:tc>
          <w:tcPr>
            <w:tcW w:w="658"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523"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662"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11,23</w:t>
            </w:r>
          </w:p>
        </w:tc>
        <w:tc>
          <w:tcPr>
            <w:tcW w:w="851" w:type="dxa"/>
            <w:tcBorders>
              <w:top w:val="nil"/>
              <w:left w:val="nil"/>
              <w:bottom w:val="single" w:sz="4" w:space="0" w:color="auto"/>
              <w:right w:val="single" w:sz="4" w:space="0" w:color="auto"/>
            </w:tcBorders>
            <w:shd w:val="clear" w:color="auto" w:fill="auto"/>
            <w:vAlign w:val="center"/>
          </w:tcPr>
          <w:p w:rsidR="0007770B" w:rsidRPr="004C681D" w:rsidRDefault="0007770B" w:rsidP="00F95775">
            <w:pPr>
              <w:jc w:val="center"/>
              <w:rPr>
                <w:bCs/>
                <w:sz w:val="22"/>
                <w:szCs w:val="22"/>
              </w:rPr>
            </w:pPr>
            <w:r w:rsidRPr="004C681D">
              <w:rPr>
                <w:bCs/>
                <w:sz w:val="22"/>
                <w:szCs w:val="22"/>
              </w:rPr>
              <w:t>0</w:t>
            </w:r>
          </w:p>
        </w:tc>
        <w:tc>
          <w:tcPr>
            <w:tcW w:w="1134" w:type="dxa"/>
            <w:tcBorders>
              <w:top w:val="nil"/>
              <w:left w:val="nil"/>
              <w:bottom w:val="single" w:sz="4" w:space="0" w:color="auto"/>
              <w:right w:val="single" w:sz="4" w:space="0" w:color="auto"/>
            </w:tcBorders>
            <w:shd w:val="clear" w:color="auto" w:fill="auto"/>
          </w:tcPr>
          <w:p w:rsidR="0007770B" w:rsidRPr="00A32E5E" w:rsidRDefault="0007770B" w:rsidP="00F95775">
            <w:pPr>
              <w:rPr>
                <w:sz w:val="18"/>
                <w:szCs w:val="18"/>
              </w:rPr>
            </w:pPr>
            <w:r w:rsidRPr="00A32E5E">
              <w:rPr>
                <w:bCs/>
                <w:sz w:val="18"/>
                <w:szCs w:val="18"/>
              </w:rPr>
              <w:t>slovné hodnotenie</w:t>
            </w:r>
          </w:p>
        </w:tc>
      </w:tr>
    </w:tbl>
    <w:p w:rsidR="0007770B" w:rsidRPr="00C030B4" w:rsidRDefault="0007770B">
      <w:pPr>
        <w:rPr>
          <w:color w:val="000080"/>
          <w:highlight w:val="yellow"/>
        </w:rPr>
      </w:pPr>
    </w:p>
    <w:p w:rsidR="00536EE3" w:rsidRPr="00C030B4" w:rsidRDefault="00536EE3">
      <w:pPr>
        <w:rPr>
          <w:b/>
          <w:color w:val="000080"/>
          <w:highlight w:val="yellow"/>
        </w:rPr>
      </w:pPr>
    </w:p>
    <w:p w:rsidR="00F51690" w:rsidRPr="00C030B4" w:rsidRDefault="00F51690">
      <w:pPr>
        <w:rPr>
          <w:b/>
          <w:color w:val="000080"/>
          <w:highlight w:val="yellow"/>
        </w:rPr>
      </w:pPr>
    </w:p>
    <w:p w:rsidR="00D71E7E" w:rsidRPr="0007770B" w:rsidRDefault="00376E09" w:rsidP="004A3128">
      <w:pPr>
        <w:jc w:val="both"/>
        <w:rPr>
          <w:b/>
        </w:rPr>
      </w:pPr>
      <w:r w:rsidRPr="0007770B">
        <w:rPr>
          <w:b/>
        </w:rPr>
        <w:t>20</w:t>
      </w:r>
      <w:r w:rsidR="0007770B" w:rsidRPr="0007770B">
        <w:rPr>
          <w:b/>
        </w:rPr>
        <w:t>20</w:t>
      </w:r>
      <w:r w:rsidRPr="0007770B">
        <w:rPr>
          <w:b/>
        </w:rPr>
        <w:t>/</w:t>
      </w:r>
      <w:r w:rsidR="00E20BDA" w:rsidRPr="0007770B">
        <w:rPr>
          <w:b/>
        </w:rPr>
        <w:t>2</w:t>
      </w:r>
      <w:r w:rsidR="0007770B" w:rsidRPr="0007770B">
        <w:rPr>
          <w:b/>
        </w:rPr>
        <w:t>1</w:t>
      </w:r>
      <w:r w:rsidRPr="0007770B">
        <w:rPr>
          <w:b/>
        </w:rPr>
        <w:t xml:space="preserve">     </w:t>
      </w:r>
      <w:r w:rsidR="003519B2" w:rsidRPr="0007770B">
        <w:rPr>
          <w:b/>
        </w:rPr>
        <w:t>IBA   Špeciálne triedy</w:t>
      </w:r>
      <w:r w:rsidR="00BC1ECC" w:rsidRPr="0007770B">
        <w:rPr>
          <w:b/>
        </w:rPr>
        <w:t xml:space="preserve"> </w:t>
      </w:r>
      <w:r w:rsidR="00785CC9" w:rsidRPr="0007770B">
        <w:rPr>
          <w:b/>
        </w:rPr>
        <w:t xml:space="preserve">         </w:t>
      </w:r>
    </w:p>
    <w:tbl>
      <w:tblPr>
        <w:tblW w:w="10144" w:type="dxa"/>
        <w:tblInd w:w="55" w:type="dxa"/>
        <w:tblCellMar>
          <w:left w:w="70" w:type="dxa"/>
          <w:right w:w="70" w:type="dxa"/>
        </w:tblCellMar>
        <w:tblLook w:val="04A0"/>
      </w:tblPr>
      <w:tblGrid>
        <w:gridCol w:w="874"/>
        <w:gridCol w:w="521"/>
        <w:gridCol w:w="588"/>
        <w:gridCol w:w="687"/>
        <w:gridCol w:w="460"/>
        <w:gridCol w:w="687"/>
        <w:gridCol w:w="410"/>
        <w:gridCol w:w="687"/>
        <w:gridCol w:w="511"/>
        <w:gridCol w:w="724"/>
        <w:gridCol w:w="635"/>
        <w:gridCol w:w="704"/>
        <w:gridCol w:w="561"/>
        <w:gridCol w:w="842"/>
        <w:gridCol w:w="1253"/>
      </w:tblGrid>
      <w:tr w:rsidR="00A32E5E" w:rsidRPr="0007770B" w:rsidTr="003524B8">
        <w:trPr>
          <w:cantSplit/>
          <w:trHeight w:val="328"/>
        </w:trPr>
        <w:tc>
          <w:tcPr>
            <w:tcW w:w="867" w:type="dxa"/>
            <w:vMerge w:val="restart"/>
            <w:tcBorders>
              <w:top w:val="single" w:sz="4" w:space="0" w:color="auto"/>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rPr>
            </w:pPr>
            <w:r w:rsidRPr="0007770B">
              <w:rPr>
                <w:b/>
                <w:bCs/>
              </w:rPr>
              <w:t>Ročník</w:t>
            </w:r>
          </w:p>
        </w:tc>
        <w:tc>
          <w:tcPr>
            <w:tcW w:w="521" w:type="dxa"/>
            <w:vMerge w:val="restart"/>
            <w:tcBorders>
              <w:top w:val="single" w:sz="4" w:space="0" w:color="auto"/>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sz w:val="16"/>
                <w:szCs w:val="16"/>
              </w:rPr>
            </w:pPr>
            <w:r w:rsidRPr="0007770B">
              <w:rPr>
                <w:b/>
                <w:bCs/>
                <w:sz w:val="16"/>
                <w:szCs w:val="16"/>
              </w:rPr>
              <w:t>Počet tried</w:t>
            </w:r>
          </w:p>
        </w:tc>
        <w:tc>
          <w:tcPr>
            <w:tcW w:w="588" w:type="dxa"/>
            <w:vMerge w:val="restart"/>
            <w:tcBorders>
              <w:top w:val="single" w:sz="4" w:space="0" w:color="auto"/>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sz w:val="16"/>
                <w:szCs w:val="16"/>
              </w:rPr>
            </w:pPr>
            <w:r w:rsidRPr="0007770B">
              <w:rPr>
                <w:b/>
                <w:bCs/>
                <w:sz w:val="16"/>
                <w:szCs w:val="16"/>
              </w:rPr>
              <w:t>Počet žiakov</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000000" w:fill="E0E0E0"/>
            <w:vAlign w:val="center"/>
          </w:tcPr>
          <w:p w:rsidR="00A32E5E" w:rsidRPr="0007770B" w:rsidRDefault="00A32E5E" w:rsidP="00CB0C08">
            <w:pPr>
              <w:jc w:val="center"/>
              <w:rPr>
                <w:b/>
                <w:bCs/>
                <w:sz w:val="16"/>
                <w:szCs w:val="16"/>
              </w:rPr>
            </w:pPr>
            <w:r w:rsidRPr="0007770B">
              <w:rPr>
                <w:b/>
                <w:bCs/>
                <w:sz w:val="16"/>
                <w:szCs w:val="16"/>
              </w:rPr>
              <w:t>PV</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000000" w:fill="E0E0E0"/>
            <w:vAlign w:val="center"/>
          </w:tcPr>
          <w:p w:rsidR="00A32E5E" w:rsidRPr="0007770B" w:rsidRDefault="00A32E5E" w:rsidP="00CB0C08">
            <w:pPr>
              <w:jc w:val="center"/>
              <w:rPr>
                <w:b/>
                <w:bCs/>
                <w:sz w:val="16"/>
                <w:szCs w:val="16"/>
              </w:rPr>
            </w:pPr>
            <w:r w:rsidRPr="0007770B">
              <w:rPr>
                <w:b/>
                <w:bCs/>
                <w:sz w:val="16"/>
                <w:szCs w:val="16"/>
              </w:rPr>
              <w:t xml:space="preserve"> PVD</w:t>
            </w:r>
          </w:p>
        </w:tc>
        <w:tc>
          <w:tcPr>
            <w:tcW w:w="1194" w:type="dxa"/>
            <w:gridSpan w:val="2"/>
            <w:vMerge w:val="restart"/>
            <w:tcBorders>
              <w:top w:val="single" w:sz="4" w:space="0" w:color="auto"/>
              <w:left w:val="single" w:sz="4" w:space="0" w:color="auto"/>
              <w:bottom w:val="single" w:sz="4" w:space="0" w:color="auto"/>
              <w:right w:val="single" w:sz="4" w:space="0" w:color="auto"/>
            </w:tcBorders>
            <w:shd w:val="clear" w:color="000000" w:fill="E0E0E0"/>
            <w:vAlign w:val="center"/>
          </w:tcPr>
          <w:p w:rsidR="00A32E5E" w:rsidRPr="0007770B" w:rsidRDefault="00A32E5E" w:rsidP="00CB0C08">
            <w:pPr>
              <w:jc w:val="center"/>
              <w:rPr>
                <w:b/>
                <w:bCs/>
                <w:sz w:val="16"/>
                <w:szCs w:val="16"/>
              </w:rPr>
            </w:pPr>
            <w:r w:rsidRPr="0007770B">
              <w:rPr>
                <w:b/>
                <w:bCs/>
                <w:sz w:val="16"/>
                <w:szCs w:val="16"/>
              </w:rPr>
              <w:t>PROSPELI</w:t>
            </w:r>
          </w:p>
        </w:tc>
        <w:tc>
          <w:tcPr>
            <w:tcW w:w="1364" w:type="dxa"/>
            <w:gridSpan w:val="2"/>
            <w:vMerge w:val="restart"/>
            <w:tcBorders>
              <w:top w:val="single" w:sz="4" w:space="0" w:color="auto"/>
              <w:left w:val="single" w:sz="4" w:space="0" w:color="auto"/>
              <w:bottom w:val="single" w:sz="4" w:space="0" w:color="000000"/>
              <w:right w:val="single" w:sz="4" w:space="0" w:color="000000"/>
            </w:tcBorders>
            <w:shd w:val="clear" w:color="000000" w:fill="E0E0E0"/>
            <w:vAlign w:val="center"/>
          </w:tcPr>
          <w:p w:rsidR="00A32E5E" w:rsidRPr="0007770B" w:rsidRDefault="00A32E5E" w:rsidP="00CB0C08">
            <w:pPr>
              <w:jc w:val="center"/>
              <w:rPr>
                <w:b/>
                <w:bCs/>
                <w:sz w:val="16"/>
                <w:szCs w:val="16"/>
              </w:rPr>
            </w:pPr>
            <w:r w:rsidRPr="0007770B">
              <w:rPr>
                <w:b/>
                <w:bCs/>
                <w:sz w:val="16"/>
                <w:szCs w:val="16"/>
              </w:rPr>
              <w:t>NEPROSPELI</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000000" w:fill="E0E0E0"/>
            <w:vAlign w:val="center"/>
          </w:tcPr>
          <w:p w:rsidR="00A32E5E" w:rsidRPr="0007770B" w:rsidRDefault="00A32E5E" w:rsidP="00CB0C08">
            <w:pPr>
              <w:jc w:val="center"/>
              <w:rPr>
                <w:b/>
                <w:bCs/>
                <w:sz w:val="16"/>
                <w:szCs w:val="16"/>
              </w:rPr>
            </w:pPr>
            <w:r w:rsidRPr="0007770B">
              <w:rPr>
                <w:b/>
                <w:bCs/>
                <w:sz w:val="16"/>
                <w:szCs w:val="16"/>
              </w:rPr>
              <w:t>NEKLASIFIK.</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sz w:val="16"/>
                <w:szCs w:val="16"/>
              </w:rPr>
            </w:pPr>
            <w:r w:rsidRPr="0007770B">
              <w:rPr>
                <w:b/>
                <w:bCs/>
                <w:sz w:val="16"/>
                <w:szCs w:val="16"/>
              </w:rPr>
              <w:t>opravné skúšky</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sz w:val="16"/>
                <w:szCs w:val="16"/>
              </w:rPr>
            </w:pPr>
            <w:r w:rsidRPr="0007770B">
              <w:rPr>
                <w:b/>
                <w:bCs/>
                <w:sz w:val="16"/>
                <w:szCs w:val="16"/>
              </w:rPr>
              <w:t>priem. prospech</w:t>
            </w:r>
          </w:p>
        </w:tc>
      </w:tr>
      <w:tr w:rsidR="00A32E5E" w:rsidRPr="0007770B" w:rsidTr="003524B8">
        <w:trPr>
          <w:trHeight w:val="328"/>
        </w:trPr>
        <w:tc>
          <w:tcPr>
            <w:tcW w:w="867" w:type="dxa"/>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521" w:type="dxa"/>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1194" w:type="dxa"/>
            <w:gridSpan w:val="2"/>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1364" w:type="dxa"/>
            <w:gridSpan w:val="2"/>
            <w:vMerge/>
            <w:tcBorders>
              <w:top w:val="single" w:sz="4" w:space="0" w:color="auto"/>
              <w:left w:val="single" w:sz="4" w:space="0" w:color="auto"/>
              <w:bottom w:val="single" w:sz="4" w:space="0" w:color="000000"/>
              <w:right w:val="single" w:sz="4" w:space="0" w:color="000000"/>
            </w:tcBorders>
            <w:vAlign w:val="center"/>
          </w:tcPr>
          <w:p w:rsidR="00A32E5E" w:rsidRPr="0007770B" w:rsidRDefault="00A32E5E" w:rsidP="00CB0C08">
            <w:pPr>
              <w:rPr>
                <w:b/>
                <w:bCs/>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r>
      <w:tr w:rsidR="003524B8" w:rsidRPr="0007770B" w:rsidTr="003524B8">
        <w:trPr>
          <w:trHeight w:val="273"/>
        </w:trPr>
        <w:tc>
          <w:tcPr>
            <w:tcW w:w="867" w:type="dxa"/>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521" w:type="dxa"/>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683"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počet</w:t>
            </w:r>
          </w:p>
        </w:tc>
        <w:tc>
          <w:tcPr>
            <w:tcW w:w="457"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w:t>
            </w:r>
          </w:p>
        </w:tc>
        <w:tc>
          <w:tcPr>
            <w:tcW w:w="683"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počet</w:t>
            </w:r>
          </w:p>
        </w:tc>
        <w:tc>
          <w:tcPr>
            <w:tcW w:w="411"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w:t>
            </w:r>
          </w:p>
        </w:tc>
        <w:tc>
          <w:tcPr>
            <w:tcW w:w="683"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počet</w:t>
            </w:r>
          </w:p>
        </w:tc>
        <w:tc>
          <w:tcPr>
            <w:tcW w:w="511"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w:t>
            </w:r>
          </w:p>
        </w:tc>
        <w:tc>
          <w:tcPr>
            <w:tcW w:w="724"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počet</w:t>
            </w:r>
          </w:p>
        </w:tc>
        <w:tc>
          <w:tcPr>
            <w:tcW w:w="639"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w:t>
            </w:r>
          </w:p>
        </w:tc>
        <w:tc>
          <w:tcPr>
            <w:tcW w:w="704"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počet</w:t>
            </w:r>
          </w:p>
        </w:tc>
        <w:tc>
          <w:tcPr>
            <w:tcW w:w="563"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w:t>
            </w:r>
          </w:p>
        </w:tc>
        <w:tc>
          <w:tcPr>
            <w:tcW w:w="845"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r w:rsidRPr="0007770B">
              <w:rPr>
                <w:b/>
                <w:bCs/>
              </w:rPr>
              <w:t>počet</w:t>
            </w:r>
          </w:p>
        </w:tc>
        <w:tc>
          <w:tcPr>
            <w:tcW w:w="1265" w:type="dxa"/>
            <w:tcBorders>
              <w:top w:val="nil"/>
              <w:left w:val="nil"/>
              <w:bottom w:val="single" w:sz="4" w:space="0" w:color="auto"/>
              <w:right w:val="single" w:sz="4" w:space="0" w:color="auto"/>
            </w:tcBorders>
            <w:shd w:val="clear" w:color="auto" w:fill="auto"/>
            <w:vAlign w:val="center"/>
          </w:tcPr>
          <w:p w:rsidR="00A32E5E" w:rsidRPr="0007770B" w:rsidRDefault="00A32E5E" w:rsidP="00CB0C08">
            <w:pPr>
              <w:jc w:val="center"/>
              <w:rPr>
                <w:b/>
                <w:bCs/>
              </w:rPr>
            </w:pPr>
          </w:p>
        </w:tc>
      </w:tr>
      <w:tr w:rsidR="003524B8" w:rsidRPr="0007770B" w:rsidTr="003524B8">
        <w:trPr>
          <w:trHeight w:val="273"/>
        </w:trPr>
        <w:tc>
          <w:tcPr>
            <w:tcW w:w="867" w:type="dxa"/>
            <w:tcBorders>
              <w:top w:val="nil"/>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rPr>
            </w:pPr>
            <w:r w:rsidRPr="0007770B">
              <w:rPr>
                <w:b/>
                <w:bCs/>
              </w:rPr>
              <w:t>1.-4.</w:t>
            </w:r>
          </w:p>
        </w:tc>
        <w:tc>
          <w:tcPr>
            <w:tcW w:w="521"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D2985">
            <w:pPr>
              <w:jc w:val="center"/>
              <w:rPr>
                <w:b/>
                <w:bCs/>
              </w:rPr>
            </w:pPr>
            <w:r w:rsidRPr="0007770B">
              <w:rPr>
                <w:b/>
                <w:bCs/>
              </w:rPr>
              <w:t>0</w:t>
            </w:r>
          </w:p>
        </w:tc>
        <w:tc>
          <w:tcPr>
            <w:tcW w:w="588"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612C0">
            <w:pPr>
              <w:jc w:val="center"/>
              <w:rPr>
                <w:b/>
                <w:bCs/>
              </w:rPr>
            </w:pPr>
            <w:r w:rsidRPr="0007770B">
              <w:rPr>
                <w:b/>
                <w:bCs/>
              </w:rPr>
              <w:t>0</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D2985">
            <w:pPr>
              <w:jc w:val="center"/>
              <w:rPr>
                <w:b/>
                <w:bCs/>
              </w:rPr>
            </w:pPr>
            <w:r w:rsidRPr="0007770B">
              <w:rPr>
                <w:b/>
                <w:bCs/>
              </w:rPr>
              <w:t>----</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c>
          <w:tcPr>
            <w:tcW w:w="411"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c>
          <w:tcPr>
            <w:tcW w:w="511"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pPr>
            <w:r w:rsidRPr="0007770B">
              <w:t>----</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c>
          <w:tcPr>
            <w:tcW w:w="563"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pPr>
            <w:r w:rsidRPr="0007770B">
              <w:t>---</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C78D3">
            <w:pPr>
              <w:jc w:val="center"/>
              <w:rPr>
                <w:b/>
                <w:bCs/>
              </w:rPr>
            </w:pPr>
            <w:r w:rsidRPr="0007770B">
              <w:rPr>
                <w:b/>
                <w:bCs/>
              </w:rPr>
              <w:t>---</w:t>
            </w:r>
          </w:p>
        </w:tc>
      </w:tr>
      <w:tr w:rsidR="003524B8" w:rsidRPr="0007770B" w:rsidTr="003524B8">
        <w:trPr>
          <w:trHeight w:val="273"/>
        </w:trPr>
        <w:tc>
          <w:tcPr>
            <w:tcW w:w="867" w:type="dxa"/>
            <w:tcBorders>
              <w:top w:val="nil"/>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rPr>
            </w:pPr>
            <w:r w:rsidRPr="0007770B">
              <w:rPr>
                <w:b/>
                <w:bCs/>
              </w:rPr>
              <w:t>ročník</w:t>
            </w:r>
          </w:p>
        </w:tc>
        <w:tc>
          <w:tcPr>
            <w:tcW w:w="521"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588"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683"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457"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683"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411"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683"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511"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724"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639"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704"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563"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845"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c>
          <w:tcPr>
            <w:tcW w:w="1265" w:type="dxa"/>
            <w:vMerge/>
            <w:tcBorders>
              <w:top w:val="nil"/>
              <w:left w:val="single" w:sz="4" w:space="0" w:color="auto"/>
              <w:bottom w:val="single" w:sz="4" w:space="0" w:color="auto"/>
              <w:right w:val="single" w:sz="4" w:space="0" w:color="auto"/>
            </w:tcBorders>
            <w:vAlign w:val="center"/>
          </w:tcPr>
          <w:p w:rsidR="00A32E5E" w:rsidRPr="0007770B" w:rsidRDefault="00A32E5E" w:rsidP="00CB0C08">
            <w:pPr>
              <w:rPr>
                <w:b/>
                <w:bCs/>
              </w:rPr>
            </w:pPr>
          </w:p>
        </w:tc>
      </w:tr>
      <w:tr w:rsidR="003524B8" w:rsidRPr="0007770B" w:rsidTr="004C681D">
        <w:trPr>
          <w:trHeight w:val="273"/>
        </w:trPr>
        <w:tc>
          <w:tcPr>
            <w:tcW w:w="867" w:type="dxa"/>
            <w:tcBorders>
              <w:top w:val="nil"/>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rPr>
            </w:pPr>
            <w:r w:rsidRPr="0007770B">
              <w:rPr>
                <w:b/>
                <w:bCs/>
              </w:rPr>
              <w:t>5.-9.</w:t>
            </w:r>
          </w:p>
        </w:tc>
        <w:tc>
          <w:tcPr>
            <w:tcW w:w="521"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CA686C">
            <w:pPr>
              <w:jc w:val="center"/>
              <w:rPr>
                <w:b/>
                <w:bCs/>
              </w:rPr>
            </w:pPr>
            <w:r w:rsidRPr="0007770B">
              <w:rPr>
                <w:b/>
                <w:bCs/>
              </w:rPr>
              <w:t>1</w:t>
            </w:r>
          </w:p>
        </w:tc>
        <w:tc>
          <w:tcPr>
            <w:tcW w:w="588"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07770B">
            <w:pPr>
              <w:jc w:val="center"/>
            </w:pPr>
            <w:r w:rsidRPr="0007770B">
              <w:t>1</w:t>
            </w:r>
            <w:r w:rsidR="0007770B">
              <w:t>0</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A32E5E">
            <w:pPr>
              <w:jc w:val="center"/>
            </w:pPr>
            <w:r w:rsidRPr="0007770B">
              <w:rPr>
                <w:bCs/>
                <w:sz w:val="20"/>
                <w:szCs w:val="20"/>
              </w:rPr>
              <w:t>X</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A32E5E">
            <w:pPr>
              <w:jc w:val="center"/>
            </w:pPr>
            <w:r w:rsidRPr="0007770B">
              <w:rPr>
                <w:bCs/>
                <w:sz w:val="20"/>
                <w:szCs w:val="20"/>
              </w:rPr>
              <w:t>X</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A32E5E">
            <w:pPr>
              <w:jc w:val="center"/>
            </w:pPr>
            <w:r w:rsidRPr="0007770B">
              <w:rPr>
                <w:bCs/>
                <w:sz w:val="20"/>
                <w:szCs w:val="20"/>
              </w:rPr>
              <w:t>X</w:t>
            </w:r>
          </w:p>
        </w:tc>
        <w:tc>
          <w:tcPr>
            <w:tcW w:w="411"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A32E5E">
            <w:pPr>
              <w:jc w:val="center"/>
            </w:pPr>
            <w:r w:rsidRPr="0007770B">
              <w:rPr>
                <w:bCs/>
                <w:sz w:val="20"/>
                <w:szCs w:val="20"/>
              </w:rPr>
              <w:t>X</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07770B">
            <w:pPr>
              <w:jc w:val="center"/>
            </w:pPr>
            <w:r w:rsidRPr="0007770B">
              <w:t>1</w:t>
            </w:r>
            <w:r w:rsidR="0007770B">
              <w:t>0</w:t>
            </w:r>
          </w:p>
        </w:tc>
        <w:tc>
          <w:tcPr>
            <w:tcW w:w="511"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5356E">
            <w:pPr>
              <w:jc w:val="center"/>
            </w:pPr>
            <w:r w:rsidRPr="0007770B">
              <w:t>100</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5356E">
            <w:pPr>
              <w:jc w:val="center"/>
            </w:pPr>
            <w:r w:rsidRPr="0007770B">
              <w:t>0</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5356E">
            <w:pPr>
              <w:jc w:val="center"/>
            </w:pPr>
            <w:r w:rsidRPr="0007770B">
              <w:t>0</w:t>
            </w:r>
          </w:p>
        </w:tc>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5356E">
            <w:pPr>
              <w:jc w:val="center"/>
            </w:pPr>
            <w:r w:rsidRPr="0007770B">
              <w:t>0</w:t>
            </w:r>
          </w:p>
        </w:tc>
        <w:tc>
          <w:tcPr>
            <w:tcW w:w="563"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5356E">
            <w:pPr>
              <w:jc w:val="center"/>
            </w:pPr>
            <w:r w:rsidRPr="0007770B">
              <w:t>0</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A32E5E" w:rsidP="0035356E">
            <w:pPr>
              <w:jc w:val="center"/>
            </w:pPr>
            <w:r w:rsidRPr="0007770B">
              <w:t>0</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rsidR="00A32E5E" w:rsidRPr="0007770B" w:rsidRDefault="0007770B" w:rsidP="004C681D">
            <w:r>
              <w:t>3,25</w:t>
            </w:r>
          </w:p>
        </w:tc>
      </w:tr>
      <w:tr w:rsidR="003524B8" w:rsidRPr="0007770B" w:rsidTr="004C681D">
        <w:trPr>
          <w:trHeight w:val="273"/>
        </w:trPr>
        <w:tc>
          <w:tcPr>
            <w:tcW w:w="867" w:type="dxa"/>
            <w:tcBorders>
              <w:top w:val="nil"/>
              <w:left w:val="single" w:sz="4" w:space="0" w:color="auto"/>
              <w:bottom w:val="single" w:sz="4" w:space="0" w:color="auto"/>
              <w:right w:val="single" w:sz="4" w:space="0" w:color="auto"/>
            </w:tcBorders>
            <w:shd w:val="clear" w:color="000000" w:fill="E0E0E0"/>
            <w:vAlign w:val="bottom"/>
          </w:tcPr>
          <w:p w:rsidR="00A32E5E" w:rsidRPr="0007770B" w:rsidRDefault="00A32E5E" w:rsidP="00CB0C08">
            <w:pPr>
              <w:jc w:val="center"/>
              <w:rPr>
                <w:b/>
                <w:bCs/>
                <w:sz w:val="20"/>
                <w:szCs w:val="20"/>
              </w:rPr>
            </w:pPr>
            <w:r w:rsidRPr="0007770B">
              <w:rPr>
                <w:b/>
                <w:bCs/>
                <w:sz w:val="20"/>
                <w:szCs w:val="20"/>
              </w:rPr>
              <w:t>ročník</w:t>
            </w:r>
          </w:p>
        </w:tc>
        <w:tc>
          <w:tcPr>
            <w:tcW w:w="521"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588"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683"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457"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683"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411"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683"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511"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724"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639"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704"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563"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845" w:type="dxa"/>
            <w:vMerge/>
            <w:tcBorders>
              <w:top w:val="nil"/>
              <w:left w:val="single" w:sz="4" w:space="0" w:color="auto"/>
              <w:bottom w:val="single" w:sz="4" w:space="0" w:color="auto"/>
              <w:right w:val="single" w:sz="4" w:space="0" w:color="auto"/>
            </w:tcBorders>
            <w:vAlign w:val="center"/>
          </w:tcPr>
          <w:p w:rsidR="00A32E5E" w:rsidRPr="0007770B" w:rsidRDefault="00A32E5E" w:rsidP="00CA686C">
            <w:pPr>
              <w:jc w:val="center"/>
              <w:rPr>
                <w:b/>
                <w:bCs/>
                <w:sz w:val="22"/>
                <w:szCs w:val="22"/>
              </w:rPr>
            </w:pPr>
          </w:p>
        </w:tc>
        <w:tc>
          <w:tcPr>
            <w:tcW w:w="1265" w:type="dxa"/>
            <w:vMerge/>
            <w:tcBorders>
              <w:top w:val="nil"/>
              <w:left w:val="single" w:sz="4" w:space="0" w:color="auto"/>
              <w:bottom w:val="single" w:sz="4" w:space="0" w:color="auto"/>
              <w:right w:val="single" w:sz="4" w:space="0" w:color="auto"/>
            </w:tcBorders>
            <w:vAlign w:val="center"/>
          </w:tcPr>
          <w:p w:rsidR="00A32E5E" w:rsidRPr="0007770B" w:rsidRDefault="00A32E5E" w:rsidP="004C681D">
            <w:pPr>
              <w:rPr>
                <w:b/>
                <w:bCs/>
                <w:sz w:val="22"/>
                <w:szCs w:val="22"/>
              </w:rPr>
            </w:pPr>
          </w:p>
        </w:tc>
      </w:tr>
      <w:tr w:rsidR="003524B8" w:rsidRPr="00C030B4" w:rsidTr="004C681D">
        <w:trPr>
          <w:trHeight w:val="591"/>
        </w:trPr>
        <w:tc>
          <w:tcPr>
            <w:tcW w:w="867" w:type="dxa"/>
            <w:tcBorders>
              <w:top w:val="nil"/>
              <w:left w:val="single" w:sz="4" w:space="0" w:color="auto"/>
              <w:bottom w:val="single" w:sz="4" w:space="0" w:color="auto"/>
              <w:right w:val="single" w:sz="4" w:space="0" w:color="auto"/>
            </w:tcBorders>
            <w:shd w:val="clear" w:color="000000" w:fill="CCFFFF"/>
            <w:vAlign w:val="bottom"/>
          </w:tcPr>
          <w:p w:rsidR="00A32E5E" w:rsidRPr="0007770B" w:rsidRDefault="00A32E5E" w:rsidP="00CB0C08">
            <w:pPr>
              <w:jc w:val="center"/>
              <w:rPr>
                <w:b/>
                <w:bCs/>
                <w:sz w:val="20"/>
                <w:szCs w:val="20"/>
              </w:rPr>
            </w:pPr>
            <w:r w:rsidRPr="0007770B">
              <w:rPr>
                <w:b/>
                <w:bCs/>
                <w:sz w:val="20"/>
                <w:szCs w:val="20"/>
              </w:rPr>
              <w:t>1.-9. ročník</w:t>
            </w:r>
          </w:p>
        </w:tc>
        <w:tc>
          <w:tcPr>
            <w:tcW w:w="521" w:type="dxa"/>
            <w:tcBorders>
              <w:top w:val="nil"/>
              <w:left w:val="nil"/>
              <w:bottom w:val="single" w:sz="4" w:space="0" w:color="auto"/>
              <w:right w:val="single" w:sz="4" w:space="0" w:color="auto"/>
            </w:tcBorders>
            <w:shd w:val="clear" w:color="auto" w:fill="auto"/>
            <w:vAlign w:val="center"/>
          </w:tcPr>
          <w:p w:rsidR="00A32E5E" w:rsidRPr="0007770B" w:rsidRDefault="00A32E5E" w:rsidP="00F34AD1">
            <w:pPr>
              <w:jc w:val="center"/>
              <w:rPr>
                <w:b/>
                <w:bCs/>
              </w:rPr>
            </w:pPr>
            <w:r w:rsidRPr="0007770B">
              <w:rPr>
                <w:b/>
                <w:bCs/>
              </w:rPr>
              <w:t>1</w:t>
            </w:r>
          </w:p>
        </w:tc>
        <w:tc>
          <w:tcPr>
            <w:tcW w:w="588" w:type="dxa"/>
            <w:tcBorders>
              <w:top w:val="nil"/>
              <w:left w:val="nil"/>
              <w:bottom w:val="single" w:sz="4" w:space="0" w:color="auto"/>
              <w:right w:val="single" w:sz="4" w:space="0" w:color="auto"/>
            </w:tcBorders>
            <w:shd w:val="clear" w:color="auto" w:fill="auto"/>
            <w:vAlign w:val="center"/>
          </w:tcPr>
          <w:p w:rsidR="00A32E5E" w:rsidRPr="0007770B" w:rsidRDefault="00A32E5E" w:rsidP="0007770B">
            <w:pPr>
              <w:jc w:val="center"/>
            </w:pPr>
            <w:r w:rsidRPr="0007770B">
              <w:t>1</w:t>
            </w:r>
            <w:r w:rsidR="0007770B">
              <w:t>0</w:t>
            </w:r>
          </w:p>
        </w:tc>
        <w:tc>
          <w:tcPr>
            <w:tcW w:w="683" w:type="dxa"/>
            <w:tcBorders>
              <w:top w:val="nil"/>
              <w:left w:val="nil"/>
              <w:bottom w:val="single" w:sz="4" w:space="0" w:color="auto"/>
              <w:right w:val="single" w:sz="4" w:space="0" w:color="auto"/>
            </w:tcBorders>
            <w:shd w:val="clear" w:color="auto" w:fill="auto"/>
            <w:vAlign w:val="center"/>
          </w:tcPr>
          <w:p w:rsidR="00A32E5E" w:rsidRPr="0007770B" w:rsidRDefault="00A32E5E" w:rsidP="00CF3BFC">
            <w:pPr>
              <w:jc w:val="center"/>
            </w:pPr>
            <w:r w:rsidRPr="0007770B">
              <w:rPr>
                <w:bCs/>
                <w:sz w:val="20"/>
                <w:szCs w:val="20"/>
              </w:rPr>
              <w:t>X</w:t>
            </w:r>
          </w:p>
        </w:tc>
        <w:tc>
          <w:tcPr>
            <w:tcW w:w="457" w:type="dxa"/>
            <w:tcBorders>
              <w:top w:val="nil"/>
              <w:left w:val="nil"/>
              <w:bottom w:val="single" w:sz="4" w:space="0" w:color="auto"/>
              <w:right w:val="single" w:sz="4" w:space="0" w:color="auto"/>
            </w:tcBorders>
            <w:shd w:val="clear" w:color="auto" w:fill="auto"/>
            <w:vAlign w:val="center"/>
          </w:tcPr>
          <w:p w:rsidR="00A32E5E" w:rsidRPr="0007770B" w:rsidRDefault="00A32E5E" w:rsidP="00CF3BFC">
            <w:pPr>
              <w:jc w:val="center"/>
            </w:pPr>
            <w:r w:rsidRPr="0007770B">
              <w:rPr>
                <w:bCs/>
                <w:sz w:val="20"/>
                <w:szCs w:val="20"/>
              </w:rPr>
              <w:t>X</w:t>
            </w:r>
          </w:p>
        </w:tc>
        <w:tc>
          <w:tcPr>
            <w:tcW w:w="683" w:type="dxa"/>
            <w:tcBorders>
              <w:top w:val="nil"/>
              <w:left w:val="nil"/>
              <w:bottom w:val="single" w:sz="4" w:space="0" w:color="auto"/>
              <w:right w:val="single" w:sz="4" w:space="0" w:color="auto"/>
            </w:tcBorders>
            <w:shd w:val="clear" w:color="auto" w:fill="auto"/>
            <w:vAlign w:val="center"/>
          </w:tcPr>
          <w:p w:rsidR="00A32E5E" w:rsidRPr="0007770B" w:rsidRDefault="00A32E5E" w:rsidP="00CF3BFC">
            <w:pPr>
              <w:jc w:val="center"/>
            </w:pPr>
            <w:r w:rsidRPr="0007770B">
              <w:rPr>
                <w:bCs/>
                <w:sz w:val="20"/>
                <w:szCs w:val="20"/>
              </w:rPr>
              <w:t>X</w:t>
            </w:r>
          </w:p>
        </w:tc>
        <w:tc>
          <w:tcPr>
            <w:tcW w:w="411" w:type="dxa"/>
            <w:tcBorders>
              <w:top w:val="nil"/>
              <w:left w:val="nil"/>
              <w:bottom w:val="single" w:sz="4" w:space="0" w:color="auto"/>
              <w:right w:val="single" w:sz="4" w:space="0" w:color="auto"/>
            </w:tcBorders>
            <w:shd w:val="clear" w:color="auto" w:fill="auto"/>
            <w:vAlign w:val="center"/>
          </w:tcPr>
          <w:p w:rsidR="00A32E5E" w:rsidRPr="0007770B" w:rsidRDefault="00A32E5E" w:rsidP="00CF3BFC">
            <w:pPr>
              <w:jc w:val="center"/>
            </w:pPr>
            <w:r w:rsidRPr="0007770B">
              <w:rPr>
                <w:bCs/>
                <w:sz w:val="20"/>
                <w:szCs w:val="20"/>
              </w:rPr>
              <w:t>X</w:t>
            </w:r>
          </w:p>
        </w:tc>
        <w:tc>
          <w:tcPr>
            <w:tcW w:w="683" w:type="dxa"/>
            <w:tcBorders>
              <w:top w:val="nil"/>
              <w:left w:val="nil"/>
              <w:bottom w:val="single" w:sz="4" w:space="0" w:color="auto"/>
              <w:right w:val="single" w:sz="4" w:space="0" w:color="auto"/>
            </w:tcBorders>
            <w:shd w:val="clear" w:color="auto" w:fill="auto"/>
            <w:vAlign w:val="center"/>
          </w:tcPr>
          <w:p w:rsidR="00A32E5E" w:rsidRPr="0007770B" w:rsidRDefault="00A32E5E" w:rsidP="0007770B">
            <w:pPr>
              <w:jc w:val="center"/>
            </w:pPr>
            <w:r w:rsidRPr="0007770B">
              <w:t>1</w:t>
            </w:r>
            <w:r w:rsidR="0007770B">
              <w:t>0</w:t>
            </w:r>
          </w:p>
        </w:tc>
        <w:tc>
          <w:tcPr>
            <w:tcW w:w="511" w:type="dxa"/>
            <w:tcBorders>
              <w:top w:val="nil"/>
              <w:left w:val="nil"/>
              <w:bottom w:val="single" w:sz="4" w:space="0" w:color="auto"/>
              <w:right w:val="single" w:sz="4" w:space="0" w:color="auto"/>
            </w:tcBorders>
            <w:shd w:val="clear" w:color="auto" w:fill="auto"/>
            <w:vAlign w:val="center"/>
          </w:tcPr>
          <w:p w:rsidR="00A32E5E" w:rsidRPr="0007770B" w:rsidRDefault="00A32E5E" w:rsidP="00F34AD1">
            <w:pPr>
              <w:jc w:val="center"/>
            </w:pPr>
            <w:r w:rsidRPr="0007770B">
              <w:t>100</w:t>
            </w:r>
          </w:p>
        </w:tc>
        <w:tc>
          <w:tcPr>
            <w:tcW w:w="724" w:type="dxa"/>
            <w:tcBorders>
              <w:top w:val="nil"/>
              <w:left w:val="nil"/>
              <w:bottom w:val="single" w:sz="4" w:space="0" w:color="auto"/>
              <w:right w:val="single" w:sz="4" w:space="0" w:color="auto"/>
            </w:tcBorders>
            <w:shd w:val="clear" w:color="auto" w:fill="auto"/>
            <w:vAlign w:val="center"/>
          </w:tcPr>
          <w:p w:rsidR="00A32E5E" w:rsidRPr="0007770B" w:rsidRDefault="00A32E5E" w:rsidP="00F34AD1">
            <w:pPr>
              <w:jc w:val="center"/>
            </w:pPr>
            <w:r w:rsidRPr="0007770B">
              <w:t>0</w:t>
            </w:r>
          </w:p>
        </w:tc>
        <w:tc>
          <w:tcPr>
            <w:tcW w:w="639" w:type="dxa"/>
            <w:tcBorders>
              <w:top w:val="nil"/>
              <w:left w:val="nil"/>
              <w:bottom w:val="single" w:sz="4" w:space="0" w:color="auto"/>
              <w:right w:val="single" w:sz="4" w:space="0" w:color="auto"/>
            </w:tcBorders>
            <w:shd w:val="clear" w:color="auto" w:fill="auto"/>
            <w:vAlign w:val="center"/>
          </w:tcPr>
          <w:p w:rsidR="00A32E5E" w:rsidRPr="0007770B" w:rsidRDefault="00A32E5E" w:rsidP="00F34AD1">
            <w:pPr>
              <w:jc w:val="center"/>
            </w:pPr>
            <w:r w:rsidRPr="0007770B">
              <w:t>0</w:t>
            </w:r>
          </w:p>
        </w:tc>
        <w:tc>
          <w:tcPr>
            <w:tcW w:w="704" w:type="dxa"/>
            <w:tcBorders>
              <w:top w:val="nil"/>
              <w:left w:val="nil"/>
              <w:bottom w:val="single" w:sz="4" w:space="0" w:color="auto"/>
              <w:right w:val="single" w:sz="4" w:space="0" w:color="auto"/>
            </w:tcBorders>
            <w:shd w:val="clear" w:color="auto" w:fill="auto"/>
            <w:vAlign w:val="center"/>
          </w:tcPr>
          <w:p w:rsidR="00A32E5E" w:rsidRPr="0007770B" w:rsidRDefault="00A32E5E" w:rsidP="00F34AD1">
            <w:pPr>
              <w:jc w:val="center"/>
            </w:pPr>
            <w:r w:rsidRPr="0007770B">
              <w:t>0</w:t>
            </w:r>
          </w:p>
        </w:tc>
        <w:tc>
          <w:tcPr>
            <w:tcW w:w="563" w:type="dxa"/>
            <w:tcBorders>
              <w:top w:val="nil"/>
              <w:left w:val="nil"/>
              <w:bottom w:val="single" w:sz="4" w:space="0" w:color="auto"/>
              <w:right w:val="single" w:sz="4" w:space="0" w:color="auto"/>
            </w:tcBorders>
            <w:shd w:val="clear" w:color="auto" w:fill="auto"/>
            <w:vAlign w:val="center"/>
          </w:tcPr>
          <w:p w:rsidR="00A32E5E" w:rsidRPr="0007770B" w:rsidRDefault="00A32E5E" w:rsidP="00F34AD1">
            <w:pPr>
              <w:jc w:val="center"/>
            </w:pPr>
            <w:r w:rsidRPr="0007770B">
              <w:t>0</w:t>
            </w:r>
          </w:p>
        </w:tc>
        <w:tc>
          <w:tcPr>
            <w:tcW w:w="845" w:type="dxa"/>
            <w:tcBorders>
              <w:top w:val="nil"/>
              <w:left w:val="nil"/>
              <w:bottom w:val="single" w:sz="4" w:space="0" w:color="auto"/>
              <w:right w:val="single" w:sz="4" w:space="0" w:color="auto"/>
            </w:tcBorders>
            <w:shd w:val="clear" w:color="auto" w:fill="auto"/>
            <w:vAlign w:val="center"/>
          </w:tcPr>
          <w:p w:rsidR="00A32E5E" w:rsidRPr="0007770B" w:rsidRDefault="00A32E5E" w:rsidP="00F34AD1">
            <w:pPr>
              <w:jc w:val="center"/>
            </w:pPr>
            <w:r w:rsidRPr="0007770B">
              <w:t>0</w:t>
            </w:r>
          </w:p>
        </w:tc>
        <w:tc>
          <w:tcPr>
            <w:tcW w:w="1265" w:type="dxa"/>
            <w:tcBorders>
              <w:top w:val="nil"/>
              <w:left w:val="nil"/>
              <w:bottom w:val="single" w:sz="4" w:space="0" w:color="auto"/>
              <w:right w:val="single" w:sz="4" w:space="0" w:color="auto"/>
            </w:tcBorders>
            <w:shd w:val="clear" w:color="auto" w:fill="auto"/>
            <w:vAlign w:val="center"/>
          </w:tcPr>
          <w:p w:rsidR="00A32E5E" w:rsidRPr="0007770B" w:rsidRDefault="0007770B" w:rsidP="004C681D">
            <w:r>
              <w:t>3,25</w:t>
            </w:r>
          </w:p>
        </w:tc>
      </w:tr>
    </w:tbl>
    <w:p w:rsidR="008523D8" w:rsidRPr="00C030B4" w:rsidRDefault="008523D8" w:rsidP="004A3128">
      <w:pPr>
        <w:jc w:val="both"/>
        <w:rPr>
          <w:b/>
          <w:sz w:val="20"/>
          <w:szCs w:val="20"/>
          <w:highlight w:val="yellow"/>
        </w:rPr>
      </w:pPr>
    </w:p>
    <w:p w:rsidR="003612C0" w:rsidRPr="00C030B4" w:rsidRDefault="003612C0" w:rsidP="004A3128">
      <w:pPr>
        <w:jc w:val="both"/>
        <w:rPr>
          <w:b/>
          <w:sz w:val="20"/>
          <w:szCs w:val="20"/>
          <w:highlight w:val="yellow"/>
        </w:rPr>
      </w:pPr>
    </w:p>
    <w:p w:rsidR="00C328D7" w:rsidRPr="00F95775" w:rsidRDefault="00C328D7" w:rsidP="004A3128">
      <w:pPr>
        <w:jc w:val="both"/>
        <w:rPr>
          <w:b/>
          <w:sz w:val="26"/>
          <w:szCs w:val="26"/>
        </w:rPr>
      </w:pPr>
      <w:r w:rsidRPr="00F95775">
        <w:rPr>
          <w:b/>
          <w:sz w:val="26"/>
          <w:szCs w:val="26"/>
        </w:rPr>
        <w:lastRenderedPageBreak/>
        <w:t>Výsledky koncoročnej klasifikácie podľa celkového prospechu</w:t>
      </w:r>
      <w:r w:rsidR="00E0242E" w:rsidRPr="00F95775">
        <w:rPr>
          <w:b/>
          <w:sz w:val="26"/>
          <w:szCs w:val="26"/>
        </w:rPr>
        <w:t xml:space="preserve">: </w:t>
      </w:r>
    </w:p>
    <w:p w:rsidR="00F95775" w:rsidRPr="006B6C1F" w:rsidRDefault="00F95775" w:rsidP="004A3128">
      <w:pPr>
        <w:jc w:val="both"/>
        <w:rPr>
          <w:b/>
        </w:rPr>
      </w:pPr>
    </w:p>
    <w:tbl>
      <w:tblPr>
        <w:tblpPr w:leftFromText="141" w:rightFromText="141" w:vertAnchor="text" w:horzAnchor="margin" w:tblpY="86"/>
        <w:tblW w:w="9860" w:type="dxa"/>
        <w:tblCellMar>
          <w:left w:w="70" w:type="dxa"/>
          <w:right w:w="70" w:type="dxa"/>
        </w:tblCellMar>
        <w:tblLook w:val="0000"/>
      </w:tblPr>
      <w:tblGrid>
        <w:gridCol w:w="4387"/>
        <w:gridCol w:w="2824"/>
        <w:gridCol w:w="2649"/>
      </w:tblGrid>
      <w:tr w:rsidR="0011099A" w:rsidRPr="0007770B" w:rsidTr="00F95775">
        <w:trPr>
          <w:trHeight w:val="390"/>
        </w:trPr>
        <w:tc>
          <w:tcPr>
            <w:tcW w:w="43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11099A" w:rsidRPr="0007770B" w:rsidRDefault="0011099A" w:rsidP="0011099A">
            <w:pPr>
              <w:jc w:val="center"/>
              <w:rPr>
                <w:b/>
                <w:bCs/>
                <w:sz w:val="20"/>
                <w:szCs w:val="20"/>
              </w:rPr>
            </w:pPr>
            <w:r w:rsidRPr="0007770B">
              <w:rPr>
                <w:b/>
                <w:bCs/>
                <w:sz w:val="20"/>
                <w:szCs w:val="20"/>
              </w:rPr>
              <w:t>predmet</w:t>
            </w:r>
          </w:p>
        </w:tc>
        <w:tc>
          <w:tcPr>
            <w:tcW w:w="5473" w:type="dxa"/>
            <w:gridSpan w:val="2"/>
            <w:tcBorders>
              <w:top w:val="single" w:sz="4" w:space="0" w:color="auto"/>
              <w:left w:val="nil"/>
              <w:bottom w:val="single" w:sz="4" w:space="0" w:color="auto"/>
              <w:right w:val="single" w:sz="4" w:space="0" w:color="auto"/>
            </w:tcBorders>
            <w:shd w:val="clear" w:color="auto" w:fill="C0C0C0"/>
            <w:noWrap/>
            <w:vAlign w:val="bottom"/>
          </w:tcPr>
          <w:p w:rsidR="0011099A" w:rsidRPr="0007770B" w:rsidRDefault="0011099A" w:rsidP="0011099A">
            <w:pPr>
              <w:jc w:val="center"/>
              <w:rPr>
                <w:b/>
                <w:bCs/>
                <w:sz w:val="20"/>
                <w:szCs w:val="20"/>
              </w:rPr>
            </w:pPr>
            <w:r w:rsidRPr="0007770B">
              <w:rPr>
                <w:b/>
                <w:bCs/>
                <w:sz w:val="20"/>
                <w:szCs w:val="20"/>
              </w:rPr>
              <w:t>celkový prospech</w:t>
            </w:r>
          </w:p>
        </w:tc>
      </w:tr>
      <w:tr w:rsidR="0011099A" w:rsidRPr="0007770B" w:rsidTr="00F95775">
        <w:trPr>
          <w:trHeight w:val="390"/>
        </w:trPr>
        <w:tc>
          <w:tcPr>
            <w:tcW w:w="4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099A" w:rsidRPr="0007770B" w:rsidRDefault="0011099A" w:rsidP="0011099A">
            <w:pPr>
              <w:rPr>
                <w:b/>
                <w:bCs/>
                <w:sz w:val="20"/>
                <w:szCs w:val="20"/>
              </w:rPr>
            </w:pPr>
          </w:p>
        </w:tc>
        <w:tc>
          <w:tcPr>
            <w:tcW w:w="2824" w:type="dxa"/>
            <w:tcBorders>
              <w:top w:val="nil"/>
              <w:left w:val="nil"/>
              <w:bottom w:val="single" w:sz="4" w:space="0" w:color="auto"/>
              <w:right w:val="single" w:sz="4" w:space="0" w:color="auto"/>
            </w:tcBorders>
            <w:shd w:val="clear" w:color="auto" w:fill="C0C0C0"/>
            <w:noWrap/>
            <w:vAlign w:val="bottom"/>
          </w:tcPr>
          <w:p w:rsidR="0011099A" w:rsidRPr="0007770B" w:rsidRDefault="0011099A" w:rsidP="0011099A">
            <w:pPr>
              <w:jc w:val="center"/>
              <w:rPr>
                <w:b/>
                <w:bCs/>
                <w:sz w:val="20"/>
                <w:szCs w:val="20"/>
              </w:rPr>
            </w:pPr>
            <w:proofErr w:type="spellStart"/>
            <w:r w:rsidRPr="0007770B">
              <w:rPr>
                <w:b/>
                <w:bCs/>
                <w:sz w:val="20"/>
                <w:szCs w:val="20"/>
              </w:rPr>
              <w:t>I.stupeň</w:t>
            </w:r>
            <w:proofErr w:type="spellEnd"/>
          </w:p>
        </w:tc>
        <w:tc>
          <w:tcPr>
            <w:tcW w:w="2649" w:type="dxa"/>
            <w:tcBorders>
              <w:top w:val="nil"/>
              <w:left w:val="nil"/>
              <w:bottom w:val="single" w:sz="4" w:space="0" w:color="auto"/>
              <w:right w:val="single" w:sz="4" w:space="0" w:color="auto"/>
            </w:tcBorders>
            <w:shd w:val="clear" w:color="auto" w:fill="C0C0C0"/>
            <w:noWrap/>
            <w:vAlign w:val="bottom"/>
          </w:tcPr>
          <w:p w:rsidR="0011099A" w:rsidRPr="0007770B" w:rsidRDefault="0011099A" w:rsidP="0011099A">
            <w:pPr>
              <w:jc w:val="center"/>
              <w:rPr>
                <w:b/>
                <w:bCs/>
                <w:sz w:val="20"/>
                <w:szCs w:val="20"/>
              </w:rPr>
            </w:pPr>
            <w:proofErr w:type="spellStart"/>
            <w:r w:rsidRPr="0007770B">
              <w:rPr>
                <w:b/>
                <w:bCs/>
                <w:sz w:val="20"/>
                <w:szCs w:val="20"/>
              </w:rPr>
              <w:t>II.stupeň</w:t>
            </w:r>
            <w:proofErr w:type="spellEnd"/>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E11FC" w:rsidP="0011099A">
            <w:r w:rsidRPr="00F95775">
              <w:t>s</w:t>
            </w:r>
            <w:r w:rsidR="007C086F" w:rsidRPr="00F95775">
              <w:t>lovenský jazyk a literatúra</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2,22</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2,75</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11099A">
            <w:r w:rsidRPr="00F95775">
              <w:t>matematika</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2,02</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2,87</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EB77B5">
            <w:r w:rsidRPr="00F95775">
              <w:t>prírodoveda - biológia</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2,18</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2,53</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EB77B5">
            <w:proofErr w:type="spellStart"/>
            <w:r w:rsidRPr="00F95775">
              <w:t>prvouka</w:t>
            </w:r>
            <w:proofErr w:type="spellEnd"/>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1,21</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7C086F" w:rsidP="006B6C1F">
            <w:r w:rsidRPr="00F95775">
              <w:t>--------</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EB77B5">
            <w:r w:rsidRPr="00F95775">
              <w:t>vlastiveda - geografia</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2,18</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2,78</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11099A">
            <w:r w:rsidRPr="00F95775">
              <w:t>dejepis</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7C086F" w:rsidP="006B6C1F">
            <w:r w:rsidRPr="00F95775">
              <w:t> ––––––––––––––––</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2,48</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11099A">
            <w:r w:rsidRPr="00F95775">
              <w:t>fyzika</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7C086F" w:rsidP="006B6C1F">
            <w:r w:rsidRPr="00F95775">
              <w:t> ––––––––––––––––</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2,93</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11099A">
            <w:r w:rsidRPr="00F95775">
              <w:t>chémia</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7C086F" w:rsidP="006B6C1F">
            <w:r w:rsidRPr="00F95775">
              <w:t> ––––––––––––––––</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2,52</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11099A">
            <w:r w:rsidRPr="00F95775">
              <w:t>anglický jazyk</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2,07</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2,32</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11099A">
            <w:r w:rsidRPr="00F95775">
              <w:t>nemecký jazyk</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7C086F" w:rsidP="006B6C1F">
            <w:r w:rsidRPr="00F95775">
              <w:t> ––––––––––––––––</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1,26</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11099A">
            <w:r w:rsidRPr="00F95775">
              <w:t>občianska náuka</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7C086F" w:rsidP="006B6C1F">
            <w:r w:rsidRPr="00F95775">
              <w:t> ––––––––––––––––</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1,88</w:t>
            </w:r>
          </w:p>
        </w:tc>
      </w:tr>
      <w:tr w:rsidR="007C086F"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7C086F" w:rsidRPr="00F95775" w:rsidRDefault="007C086F" w:rsidP="0011099A">
            <w:r w:rsidRPr="00F95775">
              <w:t>informatická výchova - informatika</w:t>
            </w:r>
          </w:p>
        </w:tc>
        <w:tc>
          <w:tcPr>
            <w:tcW w:w="2824"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1,20</w:t>
            </w:r>
          </w:p>
        </w:tc>
        <w:tc>
          <w:tcPr>
            <w:tcW w:w="2649" w:type="dxa"/>
            <w:tcBorders>
              <w:top w:val="nil"/>
              <w:left w:val="nil"/>
              <w:bottom w:val="single" w:sz="4" w:space="0" w:color="auto"/>
              <w:right w:val="single" w:sz="4" w:space="0" w:color="auto"/>
            </w:tcBorders>
            <w:shd w:val="clear" w:color="auto" w:fill="auto"/>
            <w:noWrap/>
            <w:vAlign w:val="bottom"/>
          </w:tcPr>
          <w:p w:rsidR="007C086F" w:rsidRPr="00F95775" w:rsidRDefault="0007770B" w:rsidP="006B6C1F">
            <w:r w:rsidRPr="00F95775">
              <w:rPr>
                <w:bCs/>
              </w:rPr>
              <w:t>1,95</w:t>
            </w:r>
          </w:p>
        </w:tc>
      </w:tr>
      <w:tr w:rsidR="0007770B"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07770B" w:rsidRPr="00F95775" w:rsidRDefault="0007770B" w:rsidP="0011099A">
            <w:r w:rsidRPr="00F95775">
              <w:t>výtvarná výchova - výchova umením</w:t>
            </w:r>
          </w:p>
        </w:tc>
        <w:tc>
          <w:tcPr>
            <w:tcW w:w="2824"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c>
          <w:tcPr>
            <w:tcW w:w="2649"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r>
      <w:tr w:rsidR="0007770B"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07770B" w:rsidRPr="00F95775" w:rsidRDefault="0007770B" w:rsidP="0011099A">
            <w:r w:rsidRPr="00F95775">
              <w:t>hudobná výchova</w:t>
            </w:r>
          </w:p>
        </w:tc>
        <w:tc>
          <w:tcPr>
            <w:tcW w:w="2824"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c>
          <w:tcPr>
            <w:tcW w:w="2649"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r>
      <w:tr w:rsidR="0007770B"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07770B" w:rsidRPr="00F95775" w:rsidRDefault="0007770B" w:rsidP="0011099A">
            <w:r w:rsidRPr="00F95775">
              <w:t>telesná a športová výchova</w:t>
            </w:r>
          </w:p>
        </w:tc>
        <w:tc>
          <w:tcPr>
            <w:tcW w:w="2824"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c>
          <w:tcPr>
            <w:tcW w:w="2649"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r>
      <w:tr w:rsidR="0007770B"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07770B" w:rsidRPr="00F95775" w:rsidRDefault="0007770B" w:rsidP="0011099A">
            <w:r w:rsidRPr="00F95775">
              <w:t>svet práce</w:t>
            </w:r>
          </w:p>
        </w:tc>
        <w:tc>
          <w:tcPr>
            <w:tcW w:w="2824"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t>––––––––––––––––</w:t>
            </w:r>
          </w:p>
        </w:tc>
        <w:tc>
          <w:tcPr>
            <w:tcW w:w="2649"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r>
      <w:tr w:rsidR="0007770B" w:rsidRPr="0007770B" w:rsidTr="00F95775">
        <w:trPr>
          <w:trHeight w:val="569"/>
        </w:trPr>
        <w:tc>
          <w:tcPr>
            <w:tcW w:w="4387" w:type="dxa"/>
            <w:tcBorders>
              <w:top w:val="nil"/>
              <w:left w:val="single" w:sz="4" w:space="0" w:color="auto"/>
              <w:bottom w:val="single" w:sz="4" w:space="0" w:color="auto"/>
              <w:right w:val="single" w:sz="4" w:space="0" w:color="auto"/>
            </w:tcBorders>
            <w:shd w:val="clear" w:color="auto" w:fill="auto"/>
            <w:noWrap/>
            <w:vAlign w:val="bottom"/>
          </w:tcPr>
          <w:p w:rsidR="0007770B" w:rsidRPr="00F95775" w:rsidRDefault="0007770B" w:rsidP="0011099A">
            <w:r w:rsidRPr="00F95775">
              <w:t>pracovné vyučovanie - technika</w:t>
            </w:r>
          </w:p>
        </w:tc>
        <w:tc>
          <w:tcPr>
            <w:tcW w:w="2824"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c>
          <w:tcPr>
            <w:tcW w:w="2649" w:type="dxa"/>
            <w:tcBorders>
              <w:top w:val="nil"/>
              <w:left w:val="nil"/>
              <w:bottom w:val="single" w:sz="4" w:space="0" w:color="auto"/>
              <w:right w:val="single" w:sz="4" w:space="0" w:color="auto"/>
            </w:tcBorders>
            <w:shd w:val="clear" w:color="auto" w:fill="auto"/>
            <w:noWrap/>
            <w:vAlign w:val="bottom"/>
          </w:tcPr>
          <w:p w:rsidR="0007770B" w:rsidRPr="00F95775" w:rsidRDefault="0007770B" w:rsidP="006B6C1F">
            <w:r w:rsidRPr="00F95775">
              <w:rPr>
                <w:bCs/>
              </w:rPr>
              <w:t>absolvoval/a</w:t>
            </w:r>
          </w:p>
        </w:tc>
      </w:tr>
      <w:tr w:rsidR="004A3128" w:rsidRPr="00C030B4" w:rsidTr="00F95775">
        <w:trPr>
          <w:trHeight w:val="569"/>
        </w:trPr>
        <w:tc>
          <w:tcPr>
            <w:tcW w:w="438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4A3128" w:rsidRPr="00F95775" w:rsidRDefault="004A3128" w:rsidP="0007770B">
            <w:pPr>
              <w:rPr>
                <w:b/>
              </w:rPr>
            </w:pPr>
            <w:r w:rsidRPr="00F95775">
              <w:rPr>
                <w:b/>
              </w:rPr>
              <w:t>Celkový prospech</w:t>
            </w:r>
            <w:r w:rsidR="00F51690" w:rsidRPr="00F95775">
              <w:rPr>
                <w:b/>
              </w:rPr>
              <w:t xml:space="preserve"> k 30.6.20</w:t>
            </w:r>
            <w:r w:rsidR="007C086F" w:rsidRPr="00F95775">
              <w:rPr>
                <w:b/>
              </w:rPr>
              <w:t>2</w:t>
            </w:r>
            <w:r w:rsidR="0007770B" w:rsidRPr="00F95775">
              <w:rPr>
                <w:b/>
              </w:rPr>
              <w:t>1</w:t>
            </w:r>
          </w:p>
        </w:tc>
        <w:tc>
          <w:tcPr>
            <w:tcW w:w="2824" w:type="dxa"/>
            <w:tcBorders>
              <w:top w:val="single" w:sz="4" w:space="0" w:color="auto"/>
              <w:left w:val="nil"/>
              <w:bottom w:val="single" w:sz="4" w:space="0" w:color="auto"/>
              <w:right w:val="single" w:sz="4" w:space="0" w:color="auto"/>
            </w:tcBorders>
            <w:shd w:val="clear" w:color="auto" w:fill="CCCCCC"/>
            <w:noWrap/>
            <w:vAlign w:val="bottom"/>
          </w:tcPr>
          <w:p w:rsidR="004A3128" w:rsidRPr="00F95775" w:rsidRDefault="0007770B" w:rsidP="006B6C1F">
            <w:pPr>
              <w:rPr>
                <w:b/>
              </w:rPr>
            </w:pPr>
            <w:r w:rsidRPr="00F95775">
              <w:rPr>
                <w:b/>
              </w:rPr>
              <w:t>1,87</w:t>
            </w:r>
          </w:p>
        </w:tc>
        <w:tc>
          <w:tcPr>
            <w:tcW w:w="2649" w:type="dxa"/>
            <w:tcBorders>
              <w:top w:val="single" w:sz="4" w:space="0" w:color="auto"/>
              <w:left w:val="nil"/>
              <w:bottom w:val="single" w:sz="4" w:space="0" w:color="auto"/>
              <w:right w:val="single" w:sz="4" w:space="0" w:color="auto"/>
            </w:tcBorders>
            <w:shd w:val="clear" w:color="auto" w:fill="CCCCCC"/>
            <w:noWrap/>
            <w:vAlign w:val="bottom"/>
          </w:tcPr>
          <w:p w:rsidR="004A3128" w:rsidRPr="00F95775" w:rsidRDefault="0007770B" w:rsidP="006B6C1F">
            <w:pPr>
              <w:rPr>
                <w:b/>
              </w:rPr>
            </w:pPr>
            <w:r w:rsidRPr="00F95775">
              <w:rPr>
                <w:b/>
              </w:rPr>
              <w:t>2,39</w:t>
            </w:r>
          </w:p>
        </w:tc>
      </w:tr>
    </w:tbl>
    <w:p w:rsidR="00167D06" w:rsidRPr="00C030B4" w:rsidRDefault="00167D06" w:rsidP="002D5586">
      <w:pPr>
        <w:jc w:val="both"/>
        <w:rPr>
          <w:b/>
          <w:sz w:val="12"/>
          <w:szCs w:val="12"/>
          <w:highlight w:val="yellow"/>
        </w:rPr>
      </w:pPr>
    </w:p>
    <w:p w:rsidR="003524B8" w:rsidRDefault="003524B8" w:rsidP="009E37B5">
      <w:pPr>
        <w:jc w:val="both"/>
        <w:rPr>
          <w:b/>
          <w:highlight w:val="yellow"/>
        </w:rPr>
      </w:pPr>
    </w:p>
    <w:p w:rsidR="00F95775" w:rsidRDefault="00BC7B4A" w:rsidP="009E37B5">
      <w:pPr>
        <w:jc w:val="both"/>
      </w:pPr>
      <w:r w:rsidRPr="00F95775">
        <w:rPr>
          <w:b/>
          <w:sz w:val="26"/>
          <w:szCs w:val="26"/>
        </w:rPr>
        <w:t xml:space="preserve">Priemer </w:t>
      </w:r>
      <w:r w:rsidR="004A3128" w:rsidRPr="00F95775">
        <w:rPr>
          <w:b/>
          <w:sz w:val="26"/>
          <w:szCs w:val="26"/>
        </w:rPr>
        <w:t>za 1.-9. roč</w:t>
      </w:r>
      <w:r w:rsidR="004A3128" w:rsidRPr="00F95775">
        <w:rPr>
          <w:sz w:val="26"/>
          <w:szCs w:val="26"/>
        </w:rPr>
        <w:t xml:space="preserve">. </w:t>
      </w:r>
      <w:r w:rsidR="0007770B" w:rsidRPr="00F95775">
        <w:rPr>
          <w:b/>
          <w:sz w:val="26"/>
          <w:szCs w:val="26"/>
        </w:rPr>
        <w:t>2,13</w:t>
      </w:r>
      <w:r w:rsidR="00433161" w:rsidRPr="00F95775">
        <w:t xml:space="preserve">  </w:t>
      </w:r>
      <w:r w:rsidR="00167D06" w:rsidRPr="00F95775">
        <w:t xml:space="preserve">         </w:t>
      </w:r>
      <w:r w:rsidR="0007770B" w:rsidRPr="00F95775">
        <w:t xml:space="preserve">   </w:t>
      </w:r>
    </w:p>
    <w:p w:rsidR="00F95775" w:rsidRDefault="00F95775" w:rsidP="009E37B5">
      <w:pPr>
        <w:jc w:val="both"/>
      </w:pPr>
    </w:p>
    <w:p w:rsidR="0007770B" w:rsidRPr="00F95775" w:rsidRDefault="00F95775" w:rsidP="00F95775">
      <w:pPr>
        <w:spacing w:line="360" w:lineRule="auto"/>
        <w:jc w:val="both"/>
      </w:pPr>
      <w:r>
        <w:tab/>
      </w:r>
      <w:r w:rsidR="006B6C1F" w:rsidRPr="00F95775">
        <w:t xml:space="preserve"> </w:t>
      </w:r>
      <w:r w:rsidR="0007770B" w:rsidRPr="00F95775">
        <w:t>pre porovnanie</w:t>
      </w:r>
      <w:r w:rsidR="00167D06" w:rsidRPr="00F95775">
        <w:t xml:space="preserve">   </w:t>
      </w:r>
      <w:r>
        <w:t xml:space="preserve"> </w:t>
      </w:r>
      <w:r w:rsidR="0007770B" w:rsidRPr="00F95775">
        <w:rPr>
          <w:b/>
        </w:rPr>
        <w:t xml:space="preserve">Priemer v 2019/20 </w:t>
      </w:r>
      <w:r w:rsidR="0007770B" w:rsidRPr="00F95775">
        <w:t>: slovné hodnotenie</w:t>
      </w:r>
    </w:p>
    <w:p w:rsidR="004A3128" w:rsidRPr="00F95775" w:rsidRDefault="0007770B" w:rsidP="00F95775">
      <w:pPr>
        <w:spacing w:line="360" w:lineRule="auto"/>
        <w:jc w:val="both"/>
      </w:pPr>
      <w:r w:rsidRPr="00F95775">
        <w:t xml:space="preserve">                                     </w:t>
      </w:r>
      <w:r w:rsidR="00F95775">
        <w:t xml:space="preserve"> </w:t>
      </w:r>
      <w:r w:rsidR="00D71E7E" w:rsidRPr="00F95775">
        <w:t xml:space="preserve">  </w:t>
      </w:r>
      <w:r w:rsidR="00167D06" w:rsidRPr="00F95775">
        <w:t xml:space="preserve"> </w:t>
      </w:r>
      <w:r w:rsidR="00BC7B4A" w:rsidRPr="00F95775">
        <w:rPr>
          <w:b/>
        </w:rPr>
        <w:t>Priemer</w:t>
      </w:r>
      <w:r w:rsidR="007B1058" w:rsidRPr="00F95775">
        <w:rPr>
          <w:b/>
        </w:rPr>
        <w:t xml:space="preserve"> </w:t>
      </w:r>
      <w:r w:rsidR="00BC7B4A" w:rsidRPr="00F95775">
        <w:rPr>
          <w:b/>
        </w:rPr>
        <w:t>v</w:t>
      </w:r>
      <w:r w:rsidR="00376E09" w:rsidRPr="00F95775">
        <w:rPr>
          <w:b/>
        </w:rPr>
        <w:t> 201</w:t>
      </w:r>
      <w:r w:rsidR="007C086F" w:rsidRPr="00F95775">
        <w:rPr>
          <w:b/>
        </w:rPr>
        <w:t>8</w:t>
      </w:r>
      <w:r w:rsidR="00376E09" w:rsidRPr="00F95775">
        <w:rPr>
          <w:b/>
        </w:rPr>
        <w:t>/1</w:t>
      </w:r>
      <w:r w:rsidR="007C086F" w:rsidRPr="00F95775">
        <w:rPr>
          <w:b/>
        </w:rPr>
        <w:t>9</w:t>
      </w:r>
      <w:r w:rsidR="00BC7B4A" w:rsidRPr="00F95775">
        <w:rPr>
          <w:b/>
        </w:rPr>
        <w:t xml:space="preserve"> </w:t>
      </w:r>
      <w:r w:rsidR="00D71E7E" w:rsidRPr="00F95775">
        <w:t>:</w:t>
      </w:r>
      <w:r w:rsidR="007E48E1" w:rsidRPr="00F95775">
        <w:t xml:space="preserve"> 1,</w:t>
      </w:r>
      <w:r w:rsidR="007C086F" w:rsidRPr="00F95775">
        <w:t>91</w:t>
      </w:r>
      <w:r w:rsidR="007E48E1" w:rsidRPr="00F95775">
        <w:t xml:space="preserve"> </w:t>
      </w:r>
      <w:r w:rsidR="00167D06" w:rsidRPr="00F95775">
        <w:t xml:space="preserve"> </w:t>
      </w:r>
    </w:p>
    <w:p w:rsidR="003524B8" w:rsidRPr="0007770B" w:rsidRDefault="003524B8" w:rsidP="00F95775">
      <w:pPr>
        <w:spacing w:line="360" w:lineRule="auto"/>
        <w:jc w:val="both"/>
      </w:pPr>
    </w:p>
    <w:p w:rsidR="003524B8" w:rsidRPr="0007770B" w:rsidRDefault="003524B8" w:rsidP="009E37B5">
      <w:pPr>
        <w:jc w:val="both"/>
      </w:pPr>
    </w:p>
    <w:p w:rsidR="004A3128" w:rsidRPr="0007770B" w:rsidRDefault="004A3128" w:rsidP="00BC7B4A">
      <w:pPr>
        <w:ind w:left="6372"/>
        <w:jc w:val="both"/>
      </w:pPr>
      <w:r w:rsidRPr="0007770B">
        <w:rPr>
          <w:b/>
        </w:rPr>
        <w:t xml:space="preserve">     </w:t>
      </w:r>
    </w:p>
    <w:p w:rsidR="00630261" w:rsidRDefault="00630261" w:rsidP="004C681D">
      <w:pPr>
        <w:rPr>
          <w:b/>
          <w:sz w:val="26"/>
          <w:szCs w:val="26"/>
        </w:rPr>
      </w:pPr>
    </w:p>
    <w:p w:rsidR="004A3128" w:rsidRDefault="004C681D" w:rsidP="004C681D">
      <w:pPr>
        <w:rPr>
          <w:b/>
          <w:sz w:val="26"/>
          <w:szCs w:val="26"/>
        </w:rPr>
      </w:pPr>
      <w:r>
        <w:rPr>
          <w:b/>
          <w:sz w:val="26"/>
          <w:szCs w:val="26"/>
        </w:rPr>
        <w:t xml:space="preserve">b)   </w:t>
      </w:r>
      <w:r w:rsidR="004A3128" w:rsidRPr="006B6C1F">
        <w:rPr>
          <w:b/>
          <w:sz w:val="26"/>
          <w:szCs w:val="26"/>
        </w:rPr>
        <w:t>Hodnotenie správania za školu s</w:t>
      </w:r>
      <w:r w:rsidR="00F51690" w:rsidRPr="006B6C1F">
        <w:rPr>
          <w:b/>
          <w:sz w:val="26"/>
          <w:szCs w:val="26"/>
        </w:rPr>
        <w:t> </w:t>
      </w:r>
      <w:r w:rsidR="004A3128" w:rsidRPr="006B6C1F">
        <w:rPr>
          <w:b/>
          <w:sz w:val="26"/>
          <w:szCs w:val="26"/>
        </w:rPr>
        <w:t>porovnaním s</w:t>
      </w:r>
      <w:r w:rsidR="00F51690" w:rsidRPr="006B6C1F">
        <w:rPr>
          <w:b/>
          <w:sz w:val="26"/>
          <w:szCs w:val="26"/>
        </w:rPr>
        <w:t> </w:t>
      </w:r>
      <w:r w:rsidR="004A3128" w:rsidRPr="006B6C1F">
        <w:rPr>
          <w:b/>
          <w:sz w:val="26"/>
          <w:szCs w:val="26"/>
        </w:rPr>
        <w:t>predchádzajúcim rokom</w:t>
      </w:r>
    </w:p>
    <w:p w:rsidR="004C681D" w:rsidRDefault="004C681D" w:rsidP="004C681D">
      <w:pPr>
        <w:rPr>
          <w:b/>
          <w:sz w:val="18"/>
          <w:szCs w:val="18"/>
        </w:rPr>
      </w:pPr>
    </w:p>
    <w:p w:rsidR="00630261" w:rsidRPr="004C681D" w:rsidRDefault="00630261" w:rsidP="004C681D">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6"/>
        <w:gridCol w:w="1127"/>
        <w:gridCol w:w="751"/>
        <w:gridCol w:w="1127"/>
        <w:gridCol w:w="751"/>
        <w:gridCol w:w="2056"/>
        <w:gridCol w:w="2028"/>
      </w:tblGrid>
      <w:tr w:rsidR="00CB0C08" w:rsidRPr="00C030B4" w:rsidTr="00F95775">
        <w:trPr>
          <w:trHeight w:val="985"/>
        </w:trPr>
        <w:tc>
          <w:tcPr>
            <w:tcW w:w="2556" w:type="dxa"/>
            <w:shd w:val="clear" w:color="auto" w:fill="E6E6E6"/>
            <w:vAlign w:val="center"/>
          </w:tcPr>
          <w:p w:rsidR="004A3128" w:rsidRPr="006855F7" w:rsidRDefault="004A3128" w:rsidP="00CB0C08">
            <w:pPr>
              <w:jc w:val="center"/>
            </w:pPr>
          </w:p>
        </w:tc>
        <w:tc>
          <w:tcPr>
            <w:tcW w:w="1127" w:type="dxa"/>
            <w:shd w:val="clear" w:color="auto" w:fill="E6E6E6"/>
            <w:vAlign w:val="center"/>
          </w:tcPr>
          <w:p w:rsidR="004A3128" w:rsidRPr="006855F7" w:rsidRDefault="004A3128" w:rsidP="00CB0C08">
            <w:pPr>
              <w:jc w:val="center"/>
              <w:rPr>
                <w:b/>
              </w:rPr>
            </w:pPr>
            <w:r w:rsidRPr="006855F7">
              <w:rPr>
                <w:b/>
              </w:rPr>
              <w:t>I.stupeň</w:t>
            </w:r>
          </w:p>
        </w:tc>
        <w:tc>
          <w:tcPr>
            <w:tcW w:w="751" w:type="dxa"/>
            <w:shd w:val="clear" w:color="auto" w:fill="E6E6E6"/>
            <w:vAlign w:val="center"/>
          </w:tcPr>
          <w:p w:rsidR="004A3128" w:rsidRPr="006855F7" w:rsidRDefault="004A3128" w:rsidP="00CB0C08">
            <w:pPr>
              <w:jc w:val="center"/>
              <w:rPr>
                <w:b/>
              </w:rPr>
            </w:pPr>
            <w:r w:rsidRPr="006855F7">
              <w:rPr>
                <w:b/>
              </w:rPr>
              <w:t>%</w:t>
            </w:r>
          </w:p>
        </w:tc>
        <w:tc>
          <w:tcPr>
            <w:tcW w:w="1127" w:type="dxa"/>
            <w:shd w:val="clear" w:color="auto" w:fill="E6E6E6"/>
            <w:vAlign w:val="center"/>
          </w:tcPr>
          <w:p w:rsidR="004A3128" w:rsidRPr="006855F7" w:rsidRDefault="004A3128" w:rsidP="00CB0C08">
            <w:pPr>
              <w:jc w:val="center"/>
              <w:rPr>
                <w:b/>
              </w:rPr>
            </w:pPr>
            <w:r w:rsidRPr="006855F7">
              <w:rPr>
                <w:b/>
              </w:rPr>
              <w:t>II.</w:t>
            </w:r>
            <w:r w:rsidR="00AA2CE9" w:rsidRPr="006855F7">
              <w:rPr>
                <w:b/>
              </w:rPr>
              <w:t xml:space="preserve"> </w:t>
            </w:r>
            <w:r w:rsidRPr="006855F7">
              <w:rPr>
                <w:b/>
              </w:rPr>
              <w:t>stupeň</w:t>
            </w:r>
          </w:p>
        </w:tc>
        <w:tc>
          <w:tcPr>
            <w:tcW w:w="751" w:type="dxa"/>
            <w:shd w:val="clear" w:color="auto" w:fill="E6E6E6"/>
            <w:vAlign w:val="center"/>
          </w:tcPr>
          <w:p w:rsidR="004A3128" w:rsidRPr="006855F7" w:rsidRDefault="004A3128" w:rsidP="00CB0C08">
            <w:pPr>
              <w:jc w:val="center"/>
              <w:rPr>
                <w:b/>
              </w:rPr>
            </w:pPr>
            <w:r w:rsidRPr="006855F7">
              <w:rPr>
                <w:b/>
              </w:rPr>
              <w:t>%</w:t>
            </w:r>
          </w:p>
        </w:tc>
        <w:tc>
          <w:tcPr>
            <w:tcW w:w="2056" w:type="dxa"/>
            <w:shd w:val="clear" w:color="auto" w:fill="E6E6E6"/>
            <w:vAlign w:val="center"/>
          </w:tcPr>
          <w:p w:rsidR="004A3128" w:rsidRPr="006855F7" w:rsidRDefault="004A3128" w:rsidP="00CB0C08">
            <w:pPr>
              <w:jc w:val="center"/>
              <w:rPr>
                <w:b/>
              </w:rPr>
            </w:pPr>
            <w:r w:rsidRPr="006855F7">
              <w:rPr>
                <w:b/>
              </w:rPr>
              <w:t>spolu za ZŠ</w:t>
            </w:r>
          </w:p>
          <w:p w:rsidR="004A3128" w:rsidRPr="006855F7" w:rsidRDefault="004A3128" w:rsidP="00CB0C08">
            <w:pPr>
              <w:jc w:val="center"/>
              <w:rPr>
                <w:b/>
              </w:rPr>
            </w:pPr>
          </w:p>
        </w:tc>
        <w:tc>
          <w:tcPr>
            <w:tcW w:w="2028" w:type="dxa"/>
            <w:shd w:val="clear" w:color="auto" w:fill="E6E6E6"/>
            <w:vAlign w:val="center"/>
          </w:tcPr>
          <w:p w:rsidR="004A3128" w:rsidRPr="006855F7" w:rsidRDefault="004A3128" w:rsidP="00CB0C08">
            <w:pPr>
              <w:jc w:val="center"/>
              <w:rPr>
                <w:b/>
              </w:rPr>
            </w:pPr>
            <w:r w:rsidRPr="006855F7">
              <w:rPr>
                <w:b/>
              </w:rPr>
              <w:t>predch. šk.rok za ZŠ</w:t>
            </w:r>
          </w:p>
        </w:tc>
      </w:tr>
      <w:tr w:rsidR="0007770B" w:rsidRPr="00C030B4" w:rsidTr="00F95775">
        <w:trPr>
          <w:trHeight w:val="869"/>
        </w:trPr>
        <w:tc>
          <w:tcPr>
            <w:tcW w:w="2556" w:type="dxa"/>
            <w:vAlign w:val="center"/>
          </w:tcPr>
          <w:p w:rsidR="0007770B" w:rsidRPr="006855F7" w:rsidRDefault="0007770B" w:rsidP="00855D15">
            <w:r w:rsidRPr="006855F7">
              <w:t xml:space="preserve">správanie </w:t>
            </w:r>
            <w:r w:rsidRPr="006855F7">
              <w:rPr>
                <w:b/>
              </w:rPr>
              <w:t>2.</w:t>
            </w:r>
            <w:r w:rsidRPr="006855F7">
              <w:t xml:space="preserve"> stupeň</w:t>
            </w:r>
          </w:p>
        </w:tc>
        <w:tc>
          <w:tcPr>
            <w:tcW w:w="1127" w:type="dxa"/>
            <w:vAlign w:val="center"/>
          </w:tcPr>
          <w:p w:rsidR="0007770B" w:rsidRPr="00F95775" w:rsidRDefault="0007770B" w:rsidP="00BC0D45">
            <w:pPr>
              <w:jc w:val="center"/>
            </w:pPr>
            <w:r w:rsidRPr="00F95775">
              <w:t>2</w:t>
            </w:r>
          </w:p>
        </w:tc>
        <w:tc>
          <w:tcPr>
            <w:tcW w:w="751" w:type="dxa"/>
            <w:vAlign w:val="center"/>
          </w:tcPr>
          <w:p w:rsidR="0007770B" w:rsidRPr="00F95775" w:rsidRDefault="0008592F" w:rsidP="003524B8">
            <w:pPr>
              <w:jc w:val="center"/>
            </w:pPr>
            <w:r w:rsidRPr="00F95775">
              <w:t>0,86</w:t>
            </w:r>
          </w:p>
        </w:tc>
        <w:tc>
          <w:tcPr>
            <w:tcW w:w="1127" w:type="dxa"/>
            <w:vAlign w:val="center"/>
          </w:tcPr>
          <w:p w:rsidR="0007770B" w:rsidRPr="00F95775" w:rsidRDefault="0008592F" w:rsidP="00BC0D45">
            <w:pPr>
              <w:jc w:val="center"/>
            </w:pPr>
            <w:r w:rsidRPr="00F95775">
              <w:t>0</w:t>
            </w:r>
          </w:p>
        </w:tc>
        <w:tc>
          <w:tcPr>
            <w:tcW w:w="751" w:type="dxa"/>
            <w:vAlign w:val="center"/>
          </w:tcPr>
          <w:p w:rsidR="0007770B" w:rsidRPr="00F95775" w:rsidRDefault="0007770B" w:rsidP="0008592F">
            <w:pPr>
              <w:jc w:val="center"/>
            </w:pPr>
            <w:r w:rsidRPr="00F95775">
              <w:t>0</w:t>
            </w:r>
          </w:p>
        </w:tc>
        <w:tc>
          <w:tcPr>
            <w:tcW w:w="2056" w:type="dxa"/>
            <w:vAlign w:val="center"/>
          </w:tcPr>
          <w:p w:rsidR="0007770B" w:rsidRPr="00F95775" w:rsidRDefault="0007770B" w:rsidP="003524B8">
            <w:pPr>
              <w:rPr>
                <w:sz w:val="22"/>
                <w:szCs w:val="22"/>
              </w:rPr>
            </w:pPr>
            <w:r w:rsidRPr="00F95775">
              <w:rPr>
                <w:b/>
                <w:sz w:val="22"/>
                <w:szCs w:val="22"/>
              </w:rPr>
              <w:t>Počet:   2/  0,42%</w:t>
            </w:r>
          </w:p>
        </w:tc>
        <w:tc>
          <w:tcPr>
            <w:tcW w:w="2028" w:type="dxa"/>
            <w:vAlign w:val="center"/>
          </w:tcPr>
          <w:p w:rsidR="0007770B" w:rsidRPr="00F95775" w:rsidRDefault="0007770B" w:rsidP="00F95775">
            <w:pPr>
              <w:rPr>
                <w:sz w:val="22"/>
                <w:szCs w:val="22"/>
              </w:rPr>
            </w:pPr>
            <w:r w:rsidRPr="00F95775">
              <w:rPr>
                <w:b/>
                <w:sz w:val="22"/>
                <w:szCs w:val="22"/>
              </w:rPr>
              <w:t>Počet:   2/  0,42%</w:t>
            </w:r>
          </w:p>
        </w:tc>
      </w:tr>
      <w:tr w:rsidR="0007770B" w:rsidRPr="00C030B4" w:rsidTr="00F95775">
        <w:trPr>
          <w:trHeight w:val="869"/>
        </w:trPr>
        <w:tc>
          <w:tcPr>
            <w:tcW w:w="2556" w:type="dxa"/>
            <w:vAlign w:val="center"/>
          </w:tcPr>
          <w:p w:rsidR="0007770B" w:rsidRPr="006855F7" w:rsidRDefault="0007770B" w:rsidP="00855D15">
            <w:r w:rsidRPr="006855F7">
              <w:t xml:space="preserve">správanie </w:t>
            </w:r>
            <w:r w:rsidRPr="006855F7">
              <w:rPr>
                <w:b/>
              </w:rPr>
              <w:t>3.</w:t>
            </w:r>
            <w:r w:rsidRPr="006855F7">
              <w:t xml:space="preserve"> stupeň</w:t>
            </w:r>
          </w:p>
        </w:tc>
        <w:tc>
          <w:tcPr>
            <w:tcW w:w="1127" w:type="dxa"/>
            <w:vAlign w:val="center"/>
          </w:tcPr>
          <w:p w:rsidR="0007770B" w:rsidRPr="00F95775" w:rsidRDefault="0007770B" w:rsidP="00BC0D45">
            <w:pPr>
              <w:jc w:val="center"/>
            </w:pPr>
            <w:r w:rsidRPr="00F95775">
              <w:t>2</w:t>
            </w:r>
          </w:p>
        </w:tc>
        <w:tc>
          <w:tcPr>
            <w:tcW w:w="751" w:type="dxa"/>
            <w:vAlign w:val="center"/>
          </w:tcPr>
          <w:p w:rsidR="0007770B" w:rsidRPr="00F95775" w:rsidRDefault="0007770B" w:rsidP="0008592F">
            <w:pPr>
              <w:jc w:val="center"/>
            </w:pPr>
            <w:r w:rsidRPr="00F95775">
              <w:t>0,</w:t>
            </w:r>
            <w:r w:rsidR="0008592F" w:rsidRPr="00F95775">
              <w:t>86</w:t>
            </w:r>
          </w:p>
        </w:tc>
        <w:tc>
          <w:tcPr>
            <w:tcW w:w="1127" w:type="dxa"/>
            <w:vAlign w:val="center"/>
          </w:tcPr>
          <w:p w:rsidR="0007770B" w:rsidRPr="00F95775" w:rsidRDefault="0008592F" w:rsidP="00BC0D45">
            <w:pPr>
              <w:jc w:val="center"/>
            </w:pPr>
            <w:r w:rsidRPr="00F95775">
              <w:t>0</w:t>
            </w:r>
          </w:p>
        </w:tc>
        <w:tc>
          <w:tcPr>
            <w:tcW w:w="751" w:type="dxa"/>
            <w:vAlign w:val="center"/>
          </w:tcPr>
          <w:p w:rsidR="0007770B" w:rsidRPr="00F95775" w:rsidRDefault="0008592F" w:rsidP="003524B8">
            <w:pPr>
              <w:jc w:val="center"/>
            </w:pPr>
            <w:r w:rsidRPr="00F95775">
              <w:t>0</w:t>
            </w:r>
          </w:p>
        </w:tc>
        <w:tc>
          <w:tcPr>
            <w:tcW w:w="2056" w:type="dxa"/>
            <w:vAlign w:val="center"/>
          </w:tcPr>
          <w:p w:rsidR="0007770B" w:rsidRPr="00F95775" w:rsidRDefault="0007770B" w:rsidP="001B58EF">
            <w:pPr>
              <w:rPr>
                <w:sz w:val="22"/>
                <w:szCs w:val="22"/>
              </w:rPr>
            </w:pPr>
            <w:r w:rsidRPr="00F95775">
              <w:rPr>
                <w:b/>
                <w:sz w:val="22"/>
                <w:szCs w:val="22"/>
              </w:rPr>
              <w:t>Počet    2/  0,42%</w:t>
            </w:r>
          </w:p>
        </w:tc>
        <w:tc>
          <w:tcPr>
            <w:tcW w:w="2028" w:type="dxa"/>
            <w:vAlign w:val="center"/>
          </w:tcPr>
          <w:p w:rsidR="0007770B" w:rsidRPr="00F95775" w:rsidRDefault="0007770B" w:rsidP="00F95775">
            <w:pPr>
              <w:rPr>
                <w:sz w:val="22"/>
                <w:szCs w:val="22"/>
              </w:rPr>
            </w:pPr>
            <w:r w:rsidRPr="00F95775">
              <w:rPr>
                <w:b/>
                <w:sz w:val="22"/>
                <w:szCs w:val="22"/>
              </w:rPr>
              <w:t>Počet    2/  0,42%</w:t>
            </w:r>
          </w:p>
        </w:tc>
      </w:tr>
      <w:tr w:rsidR="0007770B" w:rsidRPr="00C030B4" w:rsidTr="00F95775">
        <w:trPr>
          <w:trHeight w:val="869"/>
        </w:trPr>
        <w:tc>
          <w:tcPr>
            <w:tcW w:w="2556" w:type="dxa"/>
            <w:vAlign w:val="center"/>
          </w:tcPr>
          <w:p w:rsidR="0007770B" w:rsidRPr="006855F7" w:rsidRDefault="0007770B" w:rsidP="00855D15">
            <w:r w:rsidRPr="006855F7">
              <w:t xml:space="preserve">správanie </w:t>
            </w:r>
            <w:r w:rsidRPr="006855F7">
              <w:rPr>
                <w:b/>
              </w:rPr>
              <w:t>4.</w:t>
            </w:r>
            <w:r w:rsidRPr="006855F7">
              <w:t xml:space="preserve"> stupeň</w:t>
            </w:r>
          </w:p>
        </w:tc>
        <w:tc>
          <w:tcPr>
            <w:tcW w:w="1127" w:type="dxa"/>
            <w:vAlign w:val="center"/>
          </w:tcPr>
          <w:p w:rsidR="0007770B" w:rsidRPr="00F95775" w:rsidRDefault="0007770B" w:rsidP="00BC0D45">
            <w:pPr>
              <w:jc w:val="center"/>
            </w:pPr>
            <w:r w:rsidRPr="00F95775">
              <w:t>2</w:t>
            </w:r>
          </w:p>
        </w:tc>
        <w:tc>
          <w:tcPr>
            <w:tcW w:w="751" w:type="dxa"/>
            <w:vAlign w:val="center"/>
          </w:tcPr>
          <w:p w:rsidR="0007770B" w:rsidRPr="00F95775" w:rsidRDefault="0007770B" w:rsidP="00271EFC">
            <w:pPr>
              <w:jc w:val="center"/>
            </w:pPr>
            <w:r w:rsidRPr="00F95775">
              <w:t>0</w:t>
            </w:r>
            <w:r w:rsidR="0008592F" w:rsidRPr="00F95775">
              <w:t>,86</w:t>
            </w:r>
          </w:p>
        </w:tc>
        <w:tc>
          <w:tcPr>
            <w:tcW w:w="1127" w:type="dxa"/>
            <w:vAlign w:val="center"/>
          </w:tcPr>
          <w:p w:rsidR="0007770B" w:rsidRPr="00F95775" w:rsidRDefault="0008592F" w:rsidP="00BC0D45">
            <w:pPr>
              <w:jc w:val="center"/>
            </w:pPr>
            <w:r w:rsidRPr="00F95775">
              <w:t>1</w:t>
            </w:r>
          </w:p>
        </w:tc>
        <w:tc>
          <w:tcPr>
            <w:tcW w:w="751" w:type="dxa"/>
            <w:vAlign w:val="center"/>
          </w:tcPr>
          <w:p w:rsidR="0007770B" w:rsidRPr="00F95775" w:rsidRDefault="0007770B" w:rsidP="003524B8">
            <w:pPr>
              <w:jc w:val="center"/>
            </w:pPr>
            <w:r w:rsidRPr="00F95775">
              <w:t>0</w:t>
            </w:r>
            <w:r w:rsidR="0008592F" w:rsidRPr="00F95775">
              <w:t>,42</w:t>
            </w:r>
          </w:p>
        </w:tc>
        <w:tc>
          <w:tcPr>
            <w:tcW w:w="2056" w:type="dxa"/>
            <w:vAlign w:val="center"/>
          </w:tcPr>
          <w:p w:rsidR="0007770B" w:rsidRPr="00F95775" w:rsidRDefault="0007770B" w:rsidP="0008592F">
            <w:pPr>
              <w:rPr>
                <w:sz w:val="22"/>
                <w:szCs w:val="22"/>
              </w:rPr>
            </w:pPr>
            <w:r w:rsidRPr="00F95775">
              <w:rPr>
                <w:b/>
                <w:sz w:val="22"/>
                <w:szCs w:val="22"/>
              </w:rPr>
              <w:t xml:space="preserve">Počet:   </w:t>
            </w:r>
            <w:r w:rsidR="0008592F" w:rsidRPr="00F95775">
              <w:rPr>
                <w:b/>
                <w:sz w:val="22"/>
                <w:szCs w:val="22"/>
              </w:rPr>
              <w:t>3</w:t>
            </w:r>
            <w:r w:rsidRPr="00F95775">
              <w:rPr>
                <w:b/>
                <w:sz w:val="22"/>
                <w:szCs w:val="22"/>
              </w:rPr>
              <w:t xml:space="preserve">/  </w:t>
            </w:r>
            <w:r w:rsidR="0008592F" w:rsidRPr="00F95775">
              <w:rPr>
                <w:b/>
                <w:sz w:val="22"/>
                <w:szCs w:val="22"/>
              </w:rPr>
              <w:t>0,64</w:t>
            </w:r>
            <w:r w:rsidRPr="00F95775">
              <w:rPr>
                <w:b/>
                <w:sz w:val="22"/>
                <w:szCs w:val="22"/>
              </w:rPr>
              <w:t>%</w:t>
            </w:r>
          </w:p>
        </w:tc>
        <w:tc>
          <w:tcPr>
            <w:tcW w:w="2028" w:type="dxa"/>
            <w:vAlign w:val="center"/>
          </w:tcPr>
          <w:p w:rsidR="0007770B" w:rsidRPr="00F95775" w:rsidRDefault="0007770B" w:rsidP="00F95775">
            <w:pPr>
              <w:rPr>
                <w:sz w:val="22"/>
                <w:szCs w:val="22"/>
              </w:rPr>
            </w:pPr>
            <w:r w:rsidRPr="00F95775">
              <w:rPr>
                <w:b/>
                <w:sz w:val="22"/>
                <w:szCs w:val="22"/>
              </w:rPr>
              <w:t>Počet:    0/   0%</w:t>
            </w:r>
          </w:p>
        </w:tc>
      </w:tr>
      <w:tr w:rsidR="0007770B" w:rsidRPr="00C030B4" w:rsidTr="00F95775">
        <w:trPr>
          <w:trHeight w:val="869"/>
        </w:trPr>
        <w:tc>
          <w:tcPr>
            <w:tcW w:w="2556" w:type="dxa"/>
            <w:vAlign w:val="center"/>
          </w:tcPr>
          <w:p w:rsidR="0007770B" w:rsidRPr="006855F7" w:rsidRDefault="0007770B" w:rsidP="00855D15">
            <w:r w:rsidRPr="006855F7">
              <w:t>riaditeľské pochvaly</w:t>
            </w:r>
          </w:p>
        </w:tc>
        <w:tc>
          <w:tcPr>
            <w:tcW w:w="1127" w:type="dxa"/>
            <w:vAlign w:val="center"/>
          </w:tcPr>
          <w:p w:rsidR="0007770B" w:rsidRPr="00F95775" w:rsidRDefault="0007770B" w:rsidP="00BC0D45">
            <w:pPr>
              <w:jc w:val="center"/>
            </w:pPr>
            <w:r w:rsidRPr="00F95775">
              <w:t>4</w:t>
            </w:r>
          </w:p>
        </w:tc>
        <w:tc>
          <w:tcPr>
            <w:tcW w:w="751" w:type="dxa"/>
            <w:vAlign w:val="center"/>
          </w:tcPr>
          <w:p w:rsidR="0007770B" w:rsidRPr="00F95775" w:rsidRDefault="0008592F" w:rsidP="00271EFC">
            <w:pPr>
              <w:jc w:val="center"/>
            </w:pPr>
            <w:r w:rsidRPr="00F95775">
              <w:t>1,72</w:t>
            </w:r>
          </w:p>
        </w:tc>
        <w:tc>
          <w:tcPr>
            <w:tcW w:w="1127" w:type="dxa"/>
            <w:vAlign w:val="center"/>
          </w:tcPr>
          <w:p w:rsidR="0007770B" w:rsidRPr="00F95775" w:rsidRDefault="0008592F" w:rsidP="00037B75">
            <w:pPr>
              <w:jc w:val="center"/>
            </w:pPr>
            <w:r w:rsidRPr="00F95775">
              <w:t>8</w:t>
            </w:r>
          </w:p>
        </w:tc>
        <w:tc>
          <w:tcPr>
            <w:tcW w:w="751" w:type="dxa"/>
            <w:vAlign w:val="center"/>
          </w:tcPr>
          <w:p w:rsidR="0007770B" w:rsidRPr="00F95775" w:rsidRDefault="0008592F" w:rsidP="00037B75">
            <w:pPr>
              <w:jc w:val="center"/>
            </w:pPr>
            <w:r w:rsidRPr="00F95775">
              <w:t>3,33</w:t>
            </w:r>
          </w:p>
        </w:tc>
        <w:tc>
          <w:tcPr>
            <w:tcW w:w="2056" w:type="dxa"/>
            <w:vAlign w:val="center"/>
          </w:tcPr>
          <w:p w:rsidR="0007770B" w:rsidRPr="00F95775" w:rsidRDefault="0007770B" w:rsidP="0008592F">
            <w:pPr>
              <w:rPr>
                <w:sz w:val="22"/>
                <w:szCs w:val="22"/>
              </w:rPr>
            </w:pPr>
            <w:r w:rsidRPr="00F95775">
              <w:rPr>
                <w:b/>
                <w:sz w:val="22"/>
                <w:szCs w:val="22"/>
              </w:rPr>
              <w:t xml:space="preserve">Počet:   </w:t>
            </w:r>
            <w:r w:rsidR="0008592F" w:rsidRPr="00F95775">
              <w:rPr>
                <w:b/>
                <w:sz w:val="22"/>
                <w:szCs w:val="22"/>
              </w:rPr>
              <w:t>12</w:t>
            </w:r>
            <w:r w:rsidRPr="00F95775">
              <w:rPr>
                <w:b/>
                <w:sz w:val="22"/>
                <w:szCs w:val="22"/>
              </w:rPr>
              <w:t xml:space="preserve">/  </w:t>
            </w:r>
            <w:r w:rsidR="0008592F" w:rsidRPr="00F95775">
              <w:rPr>
                <w:b/>
                <w:sz w:val="22"/>
                <w:szCs w:val="22"/>
              </w:rPr>
              <w:t>2,54</w:t>
            </w:r>
            <w:r w:rsidRPr="00F95775">
              <w:rPr>
                <w:b/>
                <w:sz w:val="22"/>
                <w:szCs w:val="22"/>
              </w:rPr>
              <w:t>%</w:t>
            </w:r>
          </w:p>
        </w:tc>
        <w:tc>
          <w:tcPr>
            <w:tcW w:w="2028" w:type="dxa"/>
            <w:vAlign w:val="center"/>
          </w:tcPr>
          <w:p w:rsidR="0007770B" w:rsidRPr="00F95775" w:rsidRDefault="0007770B" w:rsidP="00F95775">
            <w:pPr>
              <w:rPr>
                <w:sz w:val="22"/>
                <w:szCs w:val="22"/>
              </w:rPr>
            </w:pPr>
            <w:r w:rsidRPr="00F95775">
              <w:rPr>
                <w:b/>
                <w:sz w:val="22"/>
                <w:szCs w:val="22"/>
              </w:rPr>
              <w:t>Počet:   3/  0,62%</w:t>
            </w:r>
          </w:p>
        </w:tc>
      </w:tr>
      <w:tr w:rsidR="00433161" w:rsidRPr="00C030B4" w:rsidTr="00F95775">
        <w:trPr>
          <w:trHeight w:val="869"/>
        </w:trPr>
        <w:tc>
          <w:tcPr>
            <w:tcW w:w="2556" w:type="dxa"/>
            <w:vAlign w:val="center"/>
          </w:tcPr>
          <w:p w:rsidR="00433161" w:rsidRPr="006855F7" w:rsidRDefault="00433161" w:rsidP="00855D15">
            <w:r w:rsidRPr="006855F7">
              <w:t>riaditeľské pokarhania</w:t>
            </w:r>
          </w:p>
        </w:tc>
        <w:tc>
          <w:tcPr>
            <w:tcW w:w="1127" w:type="dxa"/>
            <w:vAlign w:val="center"/>
          </w:tcPr>
          <w:p w:rsidR="00433161" w:rsidRPr="00F95775" w:rsidRDefault="0007770B" w:rsidP="00BC0D45">
            <w:pPr>
              <w:jc w:val="center"/>
            </w:pPr>
            <w:r w:rsidRPr="00F95775">
              <w:t>3</w:t>
            </w:r>
          </w:p>
        </w:tc>
        <w:tc>
          <w:tcPr>
            <w:tcW w:w="751" w:type="dxa"/>
            <w:vAlign w:val="center"/>
          </w:tcPr>
          <w:p w:rsidR="00433161" w:rsidRPr="00F95775" w:rsidRDefault="0008592F" w:rsidP="00271EFC">
            <w:pPr>
              <w:jc w:val="center"/>
            </w:pPr>
            <w:r w:rsidRPr="00F95775">
              <w:t>1,29</w:t>
            </w:r>
          </w:p>
        </w:tc>
        <w:tc>
          <w:tcPr>
            <w:tcW w:w="1127" w:type="dxa"/>
            <w:vAlign w:val="center"/>
          </w:tcPr>
          <w:p w:rsidR="00433161" w:rsidRPr="00F95775" w:rsidRDefault="001B58EF" w:rsidP="00BC0D45">
            <w:pPr>
              <w:jc w:val="center"/>
            </w:pPr>
            <w:r w:rsidRPr="00F95775">
              <w:t>0</w:t>
            </w:r>
          </w:p>
        </w:tc>
        <w:tc>
          <w:tcPr>
            <w:tcW w:w="751" w:type="dxa"/>
            <w:vAlign w:val="center"/>
          </w:tcPr>
          <w:p w:rsidR="00433161" w:rsidRPr="00F95775" w:rsidRDefault="001B58EF" w:rsidP="00037B75">
            <w:pPr>
              <w:jc w:val="center"/>
            </w:pPr>
            <w:r w:rsidRPr="00F95775">
              <w:t>0</w:t>
            </w:r>
          </w:p>
        </w:tc>
        <w:tc>
          <w:tcPr>
            <w:tcW w:w="2056" w:type="dxa"/>
            <w:vAlign w:val="center"/>
          </w:tcPr>
          <w:p w:rsidR="00433161" w:rsidRPr="00F95775" w:rsidRDefault="00433161" w:rsidP="0008592F">
            <w:pPr>
              <w:rPr>
                <w:sz w:val="22"/>
                <w:szCs w:val="22"/>
              </w:rPr>
            </w:pPr>
            <w:r w:rsidRPr="00F95775">
              <w:rPr>
                <w:b/>
                <w:sz w:val="22"/>
                <w:szCs w:val="22"/>
              </w:rPr>
              <w:t xml:space="preserve">Počet:   </w:t>
            </w:r>
            <w:r w:rsidR="0008592F" w:rsidRPr="00F95775">
              <w:rPr>
                <w:b/>
                <w:sz w:val="22"/>
                <w:szCs w:val="22"/>
              </w:rPr>
              <w:t>3</w:t>
            </w:r>
            <w:r w:rsidRPr="00F95775">
              <w:rPr>
                <w:b/>
                <w:sz w:val="22"/>
                <w:szCs w:val="22"/>
              </w:rPr>
              <w:t xml:space="preserve">/  </w:t>
            </w:r>
            <w:r w:rsidR="001B58EF" w:rsidRPr="00F95775">
              <w:rPr>
                <w:b/>
                <w:sz w:val="22"/>
                <w:szCs w:val="22"/>
              </w:rPr>
              <w:t>0</w:t>
            </w:r>
            <w:r w:rsidR="0008592F" w:rsidRPr="00F95775">
              <w:rPr>
                <w:b/>
                <w:sz w:val="22"/>
                <w:szCs w:val="22"/>
              </w:rPr>
              <w:t>,64</w:t>
            </w:r>
            <w:r w:rsidRPr="00F95775">
              <w:rPr>
                <w:b/>
                <w:sz w:val="22"/>
                <w:szCs w:val="22"/>
              </w:rPr>
              <w:t>%</w:t>
            </w:r>
          </w:p>
        </w:tc>
        <w:tc>
          <w:tcPr>
            <w:tcW w:w="2028" w:type="dxa"/>
            <w:vAlign w:val="center"/>
          </w:tcPr>
          <w:p w:rsidR="00433161" w:rsidRPr="00F95775" w:rsidRDefault="00433161" w:rsidP="00824095">
            <w:pPr>
              <w:rPr>
                <w:sz w:val="22"/>
                <w:szCs w:val="22"/>
              </w:rPr>
            </w:pPr>
            <w:r w:rsidRPr="00F95775">
              <w:rPr>
                <w:b/>
                <w:sz w:val="22"/>
                <w:szCs w:val="22"/>
              </w:rPr>
              <w:t>Počet:   13/  2,67%</w:t>
            </w:r>
          </w:p>
        </w:tc>
      </w:tr>
    </w:tbl>
    <w:p w:rsidR="00F95775" w:rsidRDefault="00F95775" w:rsidP="004C681D">
      <w:pPr>
        <w:rPr>
          <w:b/>
          <w:sz w:val="26"/>
          <w:szCs w:val="26"/>
        </w:rPr>
      </w:pPr>
    </w:p>
    <w:p w:rsidR="00F95775" w:rsidRDefault="00F95775" w:rsidP="004C681D">
      <w:pPr>
        <w:rPr>
          <w:b/>
          <w:sz w:val="26"/>
          <w:szCs w:val="26"/>
        </w:rPr>
      </w:pPr>
    </w:p>
    <w:p w:rsidR="00F95775" w:rsidRDefault="00F95775" w:rsidP="004C681D">
      <w:pPr>
        <w:rPr>
          <w:b/>
          <w:sz w:val="26"/>
          <w:szCs w:val="26"/>
        </w:rPr>
      </w:pPr>
    </w:p>
    <w:p w:rsidR="00F95775" w:rsidRDefault="00F95775" w:rsidP="004C681D">
      <w:pPr>
        <w:rPr>
          <w:b/>
          <w:sz w:val="26"/>
          <w:szCs w:val="26"/>
        </w:rPr>
      </w:pPr>
    </w:p>
    <w:p w:rsidR="00630261" w:rsidRDefault="00630261" w:rsidP="004C681D">
      <w:pPr>
        <w:rPr>
          <w:b/>
          <w:sz w:val="26"/>
          <w:szCs w:val="26"/>
        </w:rPr>
      </w:pPr>
    </w:p>
    <w:p w:rsidR="004C681D" w:rsidRDefault="004C681D" w:rsidP="004C681D">
      <w:pPr>
        <w:rPr>
          <w:b/>
          <w:sz w:val="26"/>
          <w:szCs w:val="26"/>
        </w:rPr>
      </w:pPr>
      <w:r w:rsidRPr="004C681D">
        <w:rPr>
          <w:b/>
          <w:sz w:val="26"/>
          <w:szCs w:val="26"/>
        </w:rPr>
        <w:t>c)  H</w:t>
      </w:r>
      <w:r w:rsidR="004A3128" w:rsidRPr="004C681D">
        <w:rPr>
          <w:b/>
          <w:sz w:val="26"/>
          <w:szCs w:val="26"/>
        </w:rPr>
        <w:t>odnotenie dochádzky</w:t>
      </w:r>
      <w:r>
        <w:rPr>
          <w:b/>
          <w:sz w:val="26"/>
          <w:szCs w:val="26"/>
        </w:rPr>
        <w:t xml:space="preserve"> </w:t>
      </w:r>
      <w:r w:rsidRPr="006B6C1F">
        <w:rPr>
          <w:b/>
          <w:sz w:val="26"/>
          <w:szCs w:val="26"/>
        </w:rPr>
        <w:t>s porovnaním s predchádzajúcim rokom</w:t>
      </w:r>
    </w:p>
    <w:p w:rsidR="004A3128" w:rsidRPr="004C681D" w:rsidRDefault="004A3128" w:rsidP="004C681D">
      <w:pPr>
        <w:rPr>
          <w:b/>
          <w:sz w:val="26"/>
          <w:szCs w:val="26"/>
        </w:rPr>
      </w:pPr>
      <w:r w:rsidRPr="004C681D">
        <w:rPr>
          <w:b/>
          <w:sz w:val="26"/>
          <w:szCs w:val="26"/>
        </w:rPr>
        <w:tab/>
      </w:r>
      <w:r w:rsidRPr="004C681D">
        <w:rPr>
          <w:b/>
          <w:sz w:val="26"/>
          <w:szCs w:val="26"/>
        </w:rPr>
        <w:tab/>
      </w:r>
      <w:r w:rsidRPr="004C681D">
        <w:rPr>
          <w:b/>
          <w:sz w:val="26"/>
          <w:szCs w:val="26"/>
        </w:rPr>
        <w:tab/>
      </w:r>
      <w:r w:rsidRPr="004C681D">
        <w:rPr>
          <w:b/>
          <w:sz w:val="26"/>
          <w:szCs w:val="26"/>
        </w:rPr>
        <w:tab/>
      </w:r>
      <w:r w:rsidRPr="004C681D">
        <w:rPr>
          <w:b/>
          <w:sz w:val="26"/>
          <w:szCs w:val="26"/>
        </w:rPr>
        <w:tab/>
      </w:r>
      <w:r w:rsidRPr="004C681D">
        <w:rPr>
          <w:b/>
          <w:sz w:val="26"/>
          <w:szCs w:val="26"/>
        </w:rPr>
        <w:tab/>
      </w:r>
      <w:r w:rsidRPr="004C681D">
        <w:rPr>
          <w:b/>
          <w:sz w:val="26"/>
          <w:szCs w:val="26"/>
        </w:rPr>
        <w:tab/>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6"/>
        <w:gridCol w:w="1124"/>
        <w:gridCol w:w="983"/>
        <w:gridCol w:w="1265"/>
        <w:gridCol w:w="983"/>
        <w:gridCol w:w="1265"/>
        <w:gridCol w:w="1827"/>
      </w:tblGrid>
      <w:tr w:rsidR="00CB0C08" w:rsidRPr="0008592F" w:rsidTr="00630261">
        <w:trPr>
          <w:trHeight w:val="934"/>
        </w:trPr>
        <w:tc>
          <w:tcPr>
            <w:tcW w:w="2636" w:type="dxa"/>
            <w:shd w:val="clear" w:color="auto" w:fill="E6E6E6"/>
            <w:vAlign w:val="center"/>
          </w:tcPr>
          <w:p w:rsidR="004A3128" w:rsidRPr="0008592F" w:rsidRDefault="004A3128" w:rsidP="00CB0C08">
            <w:pPr>
              <w:jc w:val="center"/>
              <w:rPr>
                <w:b/>
                <w:sz w:val="20"/>
                <w:szCs w:val="20"/>
              </w:rPr>
            </w:pPr>
            <w:r w:rsidRPr="0008592F">
              <w:rPr>
                <w:b/>
                <w:sz w:val="20"/>
                <w:szCs w:val="20"/>
              </w:rPr>
              <w:t>počet vymeškaných hodín</w:t>
            </w:r>
          </w:p>
        </w:tc>
        <w:tc>
          <w:tcPr>
            <w:tcW w:w="1124" w:type="dxa"/>
            <w:shd w:val="clear" w:color="auto" w:fill="E6E6E6"/>
            <w:vAlign w:val="center"/>
          </w:tcPr>
          <w:p w:rsidR="004A3128" w:rsidRPr="0008592F" w:rsidRDefault="004A3128" w:rsidP="00CB0C08">
            <w:pPr>
              <w:jc w:val="center"/>
              <w:rPr>
                <w:b/>
                <w:sz w:val="20"/>
                <w:szCs w:val="20"/>
              </w:rPr>
            </w:pPr>
            <w:r w:rsidRPr="0008592F">
              <w:rPr>
                <w:b/>
                <w:sz w:val="20"/>
                <w:szCs w:val="20"/>
              </w:rPr>
              <w:t>I.stupeň</w:t>
            </w:r>
          </w:p>
        </w:tc>
        <w:tc>
          <w:tcPr>
            <w:tcW w:w="983" w:type="dxa"/>
            <w:shd w:val="clear" w:color="auto" w:fill="E6E6E6"/>
            <w:vAlign w:val="center"/>
          </w:tcPr>
          <w:p w:rsidR="004A3128" w:rsidRPr="0008592F" w:rsidRDefault="004A3128" w:rsidP="00CB0C08">
            <w:pPr>
              <w:jc w:val="center"/>
              <w:rPr>
                <w:b/>
                <w:sz w:val="20"/>
                <w:szCs w:val="20"/>
              </w:rPr>
            </w:pPr>
            <w:r w:rsidRPr="0008592F">
              <w:rPr>
                <w:b/>
                <w:sz w:val="20"/>
                <w:szCs w:val="20"/>
              </w:rPr>
              <w:t>priemer na žiaka</w:t>
            </w:r>
          </w:p>
        </w:tc>
        <w:tc>
          <w:tcPr>
            <w:tcW w:w="1265" w:type="dxa"/>
            <w:shd w:val="clear" w:color="auto" w:fill="E6E6E6"/>
            <w:vAlign w:val="center"/>
          </w:tcPr>
          <w:p w:rsidR="004A3128" w:rsidRPr="0008592F" w:rsidRDefault="004A3128" w:rsidP="00CB0C08">
            <w:pPr>
              <w:jc w:val="center"/>
              <w:rPr>
                <w:b/>
                <w:sz w:val="20"/>
                <w:szCs w:val="20"/>
              </w:rPr>
            </w:pPr>
            <w:r w:rsidRPr="0008592F">
              <w:rPr>
                <w:b/>
                <w:sz w:val="20"/>
                <w:szCs w:val="20"/>
              </w:rPr>
              <w:t>II.stupeň</w:t>
            </w:r>
          </w:p>
        </w:tc>
        <w:tc>
          <w:tcPr>
            <w:tcW w:w="983" w:type="dxa"/>
            <w:shd w:val="clear" w:color="auto" w:fill="E6E6E6"/>
            <w:vAlign w:val="center"/>
          </w:tcPr>
          <w:p w:rsidR="004A3128" w:rsidRPr="0008592F" w:rsidRDefault="004A3128" w:rsidP="00CB0C08">
            <w:pPr>
              <w:jc w:val="center"/>
              <w:rPr>
                <w:b/>
                <w:sz w:val="20"/>
                <w:szCs w:val="20"/>
              </w:rPr>
            </w:pPr>
            <w:r w:rsidRPr="0008592F">
              <w:rPr>
                <w:b/>
                <w:sz w:val="20"/>
                <w:szCs w:val="20"/>
              </w:rPr>
              <w:t>priemer na žiaka</w:t>
            </w:r>
          </w:p>
        </w:tc>
        <w:tc>
          <w:tcPr>
            <w:tcW w:w="1265" w:type="dxa"/>
            <w:shd w:val="clear" w:color="auto" w:fill="E6E6E6"/>
            <w:vAlign w:val="center"/>
          </w:tcPr>
          <w:p w:rsidR="004A3128" w:rsidRPr="0008592F" w:rsidRDefault="004A3128" w:rsidP="00CB0C08">
            <w:pPr>
              <w:jc w:val="center"/>
              <w:rPr>
                <w:b/>
                <w:sz w:val="20"/>
                <w:szCs w:val="20"/>
              </w:rPr>
            </w:pPr>
            <w:r w:rsidRPr="0008592F">
              <w:rPr>
                <w:b/>
                <w:sz w:val="20"/>
                <w:szCs w:val="20"/>
              </w:rPr>
              <w:t>priemer  za ZŠ</w:t>
            </w:r>
          </w:p>
        </w:tc>
        <w:tc>
          <w:tcPr>
            <w:tcW w:w="1827" w:type="dxa"/>
            <w:shd w:val="clear" w:color="auto" w:fill="E6E6E6"/>
            <w:vAlign w:val="center"/>
          </w:tcPr>
          <w:p w:rsidR="004A3128" w:rsidRPr="0008592F" w:rsidRDefault="004A3128" w:rsidP="00CB0C08">
            <w:pPr>
              <w:jc w:val="center"/>
              <w:rPr>
                <w:b/>
                <w:sz w:val="20"/>
                <w:szCs w:val="20"/>
              </w:rPr>
            </w:pPr>
            <w:r w:rsidRPr="0008592F">
              <w:rPr>
                <w:b/>
                <w:sz w:val="20"/>
                <w:szCs w:val="20"/>
              </w:rPr>
              <w:t>predch. šk. rok priemer za ZŠ</w:t>
            </w:r>
          </w:p>
        </w:tc>
      </w:tr>
      <w:tr w:rsidR="0008592F" w:rsidRPr="0008592F" w:rsidTr="00630261">
        <w:trPr>
          <w:trHeight w:val="826"/>
        </w:trPr>
        <w:tc>
          <w:tcPr>
            <w:tcW w:w="2636" w:type="dxa"/>
            <w:vAlign w:val="center"/>
          </w:tcPr>
          <w:p w:rsidR="0008592F" w:rsidRPr="0008592F" w:rsidRDefault="0008592F" w:rsidP="00855D15">
            <w:r w:rsidRPr="0008592F">
              <w:t>spolu I. polrok</w:t>
            </w:r>
          </w:p>
        </w:tc>
        <w:tc>
          <w:tcPr>
            <w:tcW w:w="1124" w:type="dxa"/>
            <w:vAlign w:val="center"/>
          </w:tcPr>
          <w:p w:rsidR="0008592F" w:rsidRPr="0008592F" w:rsidRDefault="006855F7" w:rsidP="0086067C">
            <w:pPr>
              <w:jc w:val="center"/>
            </w:pPr>
            <w:r>
              <w:t>11355</w:t>
            </w:r>
          </w:p>
        </w:tc>
        <w:tc>
          <w:tcPr>
            <w:tcW w:w="983" w:type="dxa"/>
            <w:vAlign w:val="center"/>
          </w:tcPr>
          <w:p w:rsidR="0008592F" w:rsidRPr="0008592F" w:rsidRDefault="0008592F" w:rsidP="006855F7">
            <w:pPr>
              <w:jc w:val="center"/>
            </w:pPr>
            <w:r w:rsidRPr="0008592F">
              <w:t>4</w:t>
            </w:r>
            <w:r w:rsidR="006855F7">
              <w:t>8</w:t>
            </w:r>
            <w:r w:rsidRPr="0008592F">
              <w:t>,</w:t>
            </w:r>
            <w:r w:rsidR="006855F7">
              <w:t>73</w:t>
            </w:r>
          </w:p>
        </w:tc>
        <w:tc>
          <w:tcPr>
            <w:tcW w:w="1265" w:type="dxa"/>
            <w:vAlign w:val="center"/>
          </w:tcPr>
          <w:p w:rsidR="0008592F" w:rsidRPr="0008592F" w:rsidRDefault="006855F7" w:rsidP="00154008">
            <w:pPr>
              <w:jc w:val="center"/>
            </w:pPr>
            <w:r>
              <w:t>9980</w:t>
            </w:r>
          </w:p>
        </w:tc>
        <w:tc>
          <w:tcPr>
            <w:tcW w:w="983" w:type="dxa"/>
            <w:vAlign w:val="center"/>
          </w:tcPr>
          <w:p w:rsidR="0008592F" w:rsidRPr="0008592F" w:rsidRDefault="006855F7" w:rsidP="00295998">
            <w:pPr>
              <w:jc w:val="center"/>
            </w:pPr>
            <w:r>
              <w:t>41,58</w:t>
            </w:r>
          </w:p>
        </w:tc>
        <w:tc>
          <w:tcPr>
            <w:tcW w:w="1265" w:type="dxa"/>
            <w:vAlign w:val="center"/>
          </w:tcPr>
          <w:p w:rsidR="0008592F" w:rsidRPr="0008592F" w:rsidRDefault="006855F7" w:rsidP="00AB585C">
            <w:pPr>
              <w:jc w:val="center"/>
            </w:pPr>
            <w:r>
              <w:t>45,20</w:t>
            </w:r>
          </w:p>
        </w:tc>
        <w:tc>
          <w:tcPr>
            <w:tcW w:w="1827" w:type="dxa"/>
            <w:vAlign w:val="center"/>
          </w:tcPr>
          <w:p w:rsidR="0008592F" w:rsidRPr="0008592F" w:rsidRDefault="0008592F" w:rsidP="00F95775">
            <w:pPr>
              <w:jc w:val="center"/>
            </w:pPr>
            <w:r w:rsidRPr="0008592F">
              <w:t>59,79</w:t>
            </w:r>
          </w:p>
        </w:tc>
      </w:tr>
      <w:tr w:rsidR="0008592F" w:rsidRPr="0008592F" w:rsidTr="00630261">
        <w:trPr>
          <w:trHeight w:val="826"/>
        </w:trPr>
        <w:tc>
          <w:tcPr>
            <w:tcW w:w="2636" w:type="dxa"/>
            <w:vAlign w:val="center"/>
          </w:tcPr>
          <w:p w:rsidR="0008592F" w:rsidRPr="0008592F" w:rsidRDefault="0008592F" w:rsidP="00855D15">
            <w:r w:rsidRPr="0008592F">
              <w:t>spolu II. polrok</w:t>
            </w:r>
          </w:p>
        </w:tc>
        <w:tc>
          <w:tcPr>
            <w:tcW w:w="1124" w:type="dxa"/>
            <w:vAlign w:val="center"/>
          </w:tcPr>
          <w:p w:rsidR="0008592F" w:rsidRPr="0008592F" w:rsidRDefault="006855F7" w:rsidP="0086067C">
            <w:pPr>
              <w:jc w:val="center"/>
            </w:pPr>
            <w:r>
              <w:t>19213</w:t>
            </w:r>
          </w:p>
        </w:tc>
        <w:tc>
          <w:tcPr>
            <w:tcW w:w="983" w:type="dxa"/>
            <w:vAlign w:val="center"/>
          </w:tcPr>
          <w:p w:rsidR="0008592F" w:rsidRPr="0008592F" w:rsidRDefault="006855F7" w:rsidP="00B459AA">
            <w:pPr>
              <w:jc w:val="center"/>
            </w:pPr>
            <w:r>
              <w:t>82,81</w:t>
            </w:r>
          </w:p>
        </w:tc>
        <w:tc>
          <w:tcPr>
            <w:tcW w:w="1265" w:type="dxa"/>
            <w:vAlign w:val="center"/>
          </w:tcPr>
          <w:p w:rsidR="0008592F" w:rsidRPr="0008592F" w:rsidRDefault="006855F7" w:rsidP="00295998">
            <w:pPr>
              <w:jc w:val="center"/>
            </w:pPr>
            <w:r>
              <w:t>9383</w:t>
            </w:r>
          </w:p>
        </w:tc>
        <w:tc>
          <w:tcPr>
            <w:tcW w:w="983" w:type="dxa"/>
            <w:vAlign w:val="center"/>
          </w:tcPr>
          <w:p w:rsidR="0008592F" w:rsidRPr="0008592F" w:rsidRDefault="006855F7" w:rsidP="00154008">
            <w:pPr>
              <w:jc w:val="center"/>
            </w:pPr>
            <w:r>
              <w:t>39,10</w:t>
            </w:r>
          </w:p>
        </w:tc>
        <w:tc>
          <w:tcPr>
            <w:tcW w:w="1265" w:type="dxa"/>
            <w:vAlign w:val="center"/>
          </w:tcPr>
          <w:p w:rsidR="0008592F" w:rsidRPr="0008592F" w:rsidRDefault="006855F7" w:rsidP="0086067C">
            <w:pPr>
              <w:jc w:val="center"/>
            </w:pPr>
            <w:r>
              <w:t>60,58</w:t>
            </w:r>
          </w:p>
        </w:tc>
        <w:tc>
          <w:tcPr>
            <w:tcW w:w="1827" w:type="dxa"/>
            <w:vAlign w:val="center"/>
          </w:tcPr>
          <w:p w:rsidR="0008592F" w:rsidRPr="0008592F" w:rsidRDefault="0008592F" w:rsidP="00F95775">
            <w:pPr>
              <w:jc w:val="center"/>
            </w:pPr>
            <w:r w:rsidRPr="0008592F">
              <w:t>31,41</w:t>
            </w:r>
          </w:p>
        </w:tc>
      </w:tr>
      <w:tr w:rsidR="0008592F" w:rsidRPr="0008592F" w:rsidTr="00630261">
        <w:trPr>
          <w:trHeight w:val="826"/>
        </w:trPr>
        <w:tc>
          <w:tcPr>
            <w:tcW w:w="2636" w:type="dxa"/>
            <w:vAlign w:val="center"/>
          </w:tcPr>
          <w:p w:rsidR="0008592F" w:rsidRPr="0008592F" w:rsidRDefault="0008592F" w:rsidP="00855D15">
            <w:pPr>
              <w:rPr>
                <w:b/>
              </w:rPr>
            </w:pPr>
            <w:r w:rsidRPr="0008592F">
              <w:rPr>
                <w:b/>
              </w:rPr>
              <w:t xml:space="preserve">Spolu za rok, </w:t>
            </w:r>
            <w:r w:rsidRPr="0008592F">
              <w:t>z toho:</w:t>
            </w:r>
          </w:p>
        </w:tc>
        <w:tc>
          <w:tcPr>
            <w:tcW w:w="1124" w:type="dxa"/>
            <w:vAlign w:val="center"/>
          </w:tcPr>
          <w:p w:rsidR="0008592F" w:rsidRPr="0008592F" w:rsidRDefault="0008592F" w:rsidP="00DE74CE">
            <w:pPr>
              <w:jc w:val="center"/>
            </w:pPr>
            <w:r>
              <w:t>30568</w:t>
            </w:r>
          </w:p>
        </w:tc>
        <w:tc>
          <w:tcPr>
            <w:tcW w:w="983" w:type="dxa"/>
            <w:vAlign w:val="center"/>
          </w:tcPr>
          <w:p w:rsidR="0008592F" w:rsidRPr="0008592F" w:rsidRDefault="0008592F" w:rsidP="00B459AA">
            <w:pPr>
              <w:jc w:val="center"/>
            </w:pPr>
            <w:r>
              <w:t>131,76</w:t>
            </w:r>
          </w:p>
        </w:tc>
        <w:tc>
          <w:tcPr>
            <w:tcW w:w="1265" w:type="dxa"/>
            <w:vAlign w:val="center"/>
          </w:tcPr>
          <w:p w:rsidR="0008592F" w:rsidRPr="0008592F" w:rsidRDefault="0008592F" w:rsidP="00C56428">
            <w:pPr>
              <w:jc w:val="center"/>
            </w:pPr>
            <w:r>
              <w:t>19363</w:t>
            </w:r>
          </w:p>
        </w:tc>
        <w:tc>
          <w:tcPr>
            <w:tcW w:w="983" w:type="dxa"/>
            <w:vAlign w:val="center"/>
          </w:tcPr>
          <w:p w:rsidR="0008592F" w:rsidRPr="0008592F" w:rsidRDefault="0008592F" w:rsidP="00154008">
            <w:pPr>
              <w:jc w:val="center"/>
            </w:pPr>
            <w:r>
              <w:t>80,68</w:t>
            </w:r>
          </w:p>
        </w:tc>
        <w:tc>
          <w:tcPr>
            <w:tcW w:w="1265" w:type="dxa"/>
            <w:vAlign w:val="center"/>
          </w:tcPr>
          <w:p w:rsidR="0008592F" w:rsidRPr="0008592F" w:rsidRDefault="0008592F" w:rsidP="00A17A0E">
            <w:pPr>
              <w:jc w:val="center"/>
            </w:pPr>
            <w:r>
              <w:t>105,79</w:t>
            </w:r>
          </w:p>
        </w:tc>
        <w:tc>
          <w:tcPr>
            <w:tcW w:w="1827" w:type="dxa"/>
            <w:vAlign w:val="center"/>
          </w:tcPr>
          <w:p w:rsidR="0008592F" w:rsidRPr="0008592F" w:rsidRDefault="0008592F" w:rsidP="00F95775">
            <w:pPr>
              <w:jc w:val="center"/>
            </w:pPr>
            <w:r w:rsidRPr="0008592F">
              <w:t>91,20</w:t>
            </w:r>
          </w:p>
        </w:tc>
      </w:tr>
      <w:tr w:rsidR="0008592F" w:rsidRPr="0008592F" w:rsidTr="00630261">
        <w:trPr>
          <w:trHeight w:val="826"/>
        </w:trPr>
        <w:tc>
          <w:tcPr>
            <w:tcW w:w="2636" w:type="dxa"/>
            <w:vAlign w:val="center"/>
          </w:tcPr>
          <w:p w:rsidR="0008592F" w:rsidRPr="0008592F" w:rsidRDefault="0008592F" w:rsidP="00855D15">
            <w:r w:rsidRPr="0008592F">
              <w:t>ospravedlnených / rok</w:t>
            </w:r>
          </w:p>
        </w:tc>
        <w:tc>
          <w:tcPr>
            <w:tcW w:w="1124" w:type="dxa"/>
            <w:vAlign w:val="center"/>
          </w:tcPr>
          <w:p w:rsidR="0008592F" w:rsidRPr="0008592F" w:rsidRDefault="0008592F" w:rsidP="00F95775">
            <w:pPr>
              <w:jc w:val="center"/>
            </w:pPr>
            <w:r>
              <w:t>29903</w:t>
            </w:r>
          </w:p>
        </w:tc>
        <w:tc>
          <w:tcPr>
            <w:tcW w:w="983" w:type="dxa"/>
            <w:vAlign w:val="center"/>
          </w:tcPr>
          <w:p w:rsidR="0008592F" w:rsidRPr="0008592F" w:rsidRDefault="0008592F" w:rsidP="00F95775">
            <w:pPr>
              <w:jc w:val="center"/>
            </w:pPr>
            <w:r>
              <w:t>128,89</w:t>
            </w:r>
          </w:p>
        </w:tc>
        <w:tc>
          <w:tcPr>
            <w:tcW w:w="1265" w:type="dxa"/>
            <w:vAlign w:val="center"/>
          </w:tcPr>
          <w:p w:rsidR="0008592F" w:rsidRPr="0008592F" w:rsidRDefault="0008592F" w:rsidP="00F95775">
            <w:pPr>
              <w:jc w:val="center"/>
            </w:pPr>
            <w:r>
              <w:t>19033</w:t>
            </w:r>
          </w:p>
        </w:tc>
        <w:tc>
          <w:tcPr>
            <w:tcW w:w="983" w:type="dxa"/>
            <w:vAlign w:val="center"/>
          </w:tcPr>
          <w:p w:rsidR="0008592F" w:rsidRPr="0008592F" w:rsidRDefault="0008592F" w:rsidP="00F95775">
            <w:pPr>
              <w:jc w:val="center"/>
            </w:pPr>
            <w:r>
              <w:t>79,30</w:t>
            </w:r>
          </w:p>
        </w:tc>
        <w:tc>
          <w:tcPr>
            <w:tcW w:w="1265" w:type="dxa"/>
            <w:vAlign w:val="center"/>
          </w:tcPr>
          <w:p w:rsidR="0008592F" w:rsidRPr="0008592F" w:rsidRDefault="0008592F" w:rsidP="0008592F">
            <w:pPr>
              <w:jc w:val="center"/>
            </w:pPr>
            <w:r>
              <w:t>103,68</w:t>
            </w:r>
          </w:p>
        </w:tc>
        <w:tc>
          <w:tcPr>
            <w:tcW w:w="1827" w:type="dxa"/>
            <w:vAlign w:val="center"/>
          </w:tcPr>
          <w:p w:rsidR="0008592F" w:rsidRPr="0008592F" w:rsidRDefault="0008592F" w:rsidP="00F95775">
            <w:pPr>
              <w:jc w:val="center"/>
            </w:pPr>
            <w:r w:rsidRPr="0008592F">
              <w:t>84,68</w:t>
            </w:r>
          </w:p>
        </w:tc>
      </w:tr>
      <w:tr w:rsidR="0008592F" w:rsidRPr="00C030B4" w:rsidTr="00630261">
        <w:trPr>
          <w:trHeight w:val="826"/>
        </w:trPr>
        <w:tc>
          <w:tcPr>
            <w:tcW w:w="2636" w:type="dxa"/>
            <w:vAlign w:val="center"/>
          </w:tcPr>
          <w:p w:rsidR="0008592F" w:rsidRPr="0008592F" w:rsidRDefault="0008592F" w:rsidP="00855D15">
            <w:r w:rsidRPr="0008592F">
              <w:t>neospravedlnených / rok</w:t>
            </w:r>
          </w:p>
        </w:tc>
        <w:tc>
          <w:tcPr>
            <w:tcW w:w="1124" w:type="dxa"/>
            <w:vAlign w:val="center"/>
          </w:tcPr>
          <w:p w:rsidR="0008592F" w:rsidRPr="0008592F" w:rsidRDefault="0008592F" w:rsidP="00AB585C">
            <w:pPr>
              <w:jc w:val="center"/>
            </w:pPr>
            <w:r>
              <w:t>665</w:t>
            </w:r>
          </w:p>
        </w:tc>
        <w:tc>
          <w:tcPr>
            <w:tcW w:w="983" w:type="dxa"/>
            <w:vAlign w:val="center"/>
          </w:tcPr>
          <w:p w:rsidR="0008592F" w:rsidRPr="0008592F" w:rsidRDefault="006855F7" w:rsidP="00AB585C">
            <w:pPr>
              <w:jc w:val="center"/>
            </w:pPr>
            <w:r>
              <w:t>2,87</w:t>
            </w:r>
          </w:p>
        </w:tc>
        <w:tc>
          <w:tcPr>
            <w:tcW w:w="1265" w:type="dxa"/>
            <w:vAlign w:val="center"/>
          </w:tcPr>
          <w:p w:rsidR="0008592F" w:rsidRPr="0008592F" w:rsidRDefault="006855F7" w:rsidP="00C56428">
            <w:pPr>
              <w:jc w:val="center"/>
            </w:pPr>
            <w:r>
              <w:t>330</w:t>
            </w:r>
          </w:p>
        </w:tc>
        <w:tc>
          <w:tcPr>
            <w:tcW w:w="983" w:type="dxa"/>
            <w:vAlign w:val="center"/>
          </w:tcPr>
          <w:p w:rsidR="0008592F" w:rsidRPr="0008592F" w:rsidRDefault="006855F7" w:rsidP="00154008">
            <w:pPr>
              <w:jc w:val="center"/>
            </w:pPr>
            <w:r>
              <w:t>1,38</w:t>
            </w:r>
          </w:p>
        </w:tc>
        <w:tc>
          <w:tcPr>
            <w:tcW w:w="1265" w:type="dxa"/>
            <w:vAlign w:val="center"/>
          </w:tcPr>
          <w:p w:rsidR="0008592F" w:rsidRPr="0008592F" w:rsidRDefault="006855F7" w:rsidP="00A17A0E">
            <w:pPr>
              <w:jc w:val="center"/>
            </w:pPr>
            <w:r>
              <w:t>2,11</w:t>
            </w:r>
          </w:p>
        </w:tc>
        <w:tc>
          <w:tcPr>
            <w:tcW w:w="1827" w:type="dxa"/>
            <w:vAlign w:val="center"/>
          </w:tcPr>
          <w:p w:rsidR="0008592F" w:rsidRPr="0008592F" w:rsidRDefault="0008592F" w:rsidP="00F95775">
            <w:pPr>
              <w:jc w:val="center"/>
            </w:pPr>
            <w:r w:rsidRPr="0008592F">
              <w:t>6,52</w:t>
            </w:r>
          </w:p>
        </w:tc>
      </w:tr>
    </w:tbl>
    <w:p w:rsidR="00A52D36" w:rsidRPr="00C030B4" w:rsidRDefault="00A52D36" w:rsidP="00BC7B4A">
      <w:pPr>
        <w:rPr>
          <w:b/>
          <w:color w:val="FF0000"/>
          <w:highlight w:val="yellow"/>
        </w:rPr>
      </w:pPr>
    </w:p>
    <w:p w:rsidR="00A17A0E" w:rsidRPr="00C030B4" w:rsidRDefault="00A17A0E" w:rsidP="00BC7B4A">
      <w:pPr>
        <w:rPr>
          <w:b/>
          <w:color w:val="FF0000"/>
          <w:highlight w:val="yellow"/>
        </w:rPr>
      </w:pPr>
    </w:p>
    <w:p w:rsidR="002E51C1" w:rsidRPr="00C030B4" w:rsidRDefault="002E51C1" w:rsidP="00BC7B4A">
      <w:pPr>
        <w:rPr>
          <w:b/>
          <w:color w:val="FF0000"/>
          <w:highlight w:val="yellow"/>
        </w:rPr>
      </w:pPr>
    </w:p>
    <w:p w:rsidR="00DB09FB" w:rsidRPr="00505D7A" w:rsidRDefault="00A821CD" w:rsidP="001D3403">
      <w:pPr>
        <w:spacing w:line="276" w:lineRule="auto"/>
        <w:rPr>
          <w:b/>
          <w:color w:val="FF0000"/>
          <w:sz w:val="28"/>
          <w:szCs w:val="28"/>
        </w:rPr>
      </w:pPr>
      <w:r w:rsidRPr="00505D7A">
        <w:rPr>
          <w:b/>
          <w:color w:val="FF0000"/>
          <w:sz w:val="28"/>
          <w:szCs w:val="28"/>
        </w:rPr>
        <w:lastRenderedPageBreak/>
        <w:t>Priestorové a materiálno-technické podmienky školy</w:t>
      </w:r>
    </w:p>
    <w:p w:rsidR="002E51C1" w:rsidRPr="00505D7A" w:rsidRDefault="002E51C1" w:rsidP="001D3403">
      <w:pPr>
        <w:spacing w:line="276" w:lineRule="auto"/>
        <w:rPr>
          <w:b/>
          <w:color w:val="FF0000"/>
          <w:sz w:val="28"/>
          <w:szCs w:val="28"/>
        </w:rPr>
      </w:pPr>
    </w:p>
    <w:p w:rsidR="0020296D" w:rsidRPr="00505D7A" w:rsidRDefault="009638C5" w:rsidP="002E51C1">
      <w:pPr>
        <w:spacing w:line="360" w:lineRule="auto"/>
        <w:jc w:val="both"/>
      </w:pPr>
      <w:r w:rsidRPr="00505D7A">
        <w:t xml:space="preserve">Počas školského roka </w:t>
      </w:r>
      <w:r w:rsidR="00505D7A" w:rsidRPr="00505D7A">
        <w:t xml:space="preserve">2020/2021 </w:t>
      </w:r>
      <w:r w:rsidRPr="00505D7A">
        <w:t>sa dve</w:t>
      </w:r>
      <w:r w:rsidR="0020296D" w:rsidRPr="00505D7A">
        <w:t xml:space="preserve"> telocvične</w:t>
      </w:r>
      <w:r w:rsidR="00505D7A" w:rsidRPr="00505D7A">
        <w:t>, ktorými škola disponuje</w:t>
      </w:r>
      <w:r w:rsidR="00505D7A">
        <w:t>,</w:t>
      </w:r>
      <w:r w:rsidR="00505D7A" w:rsidRPr="00505D7A">
        <w:t xml:space="preserve"> nemohli z dôvodu protiepidemiologických opatrení využívať. Hodiny telesnej a športovej výchovy sme realizovali na vonkajších </w:t>
      </w:r>
      <w:r w:rsidRPr="00505D7A">
        <w:t xml:space="preserve"> </w:t>
      </w:r>
      <w:r w:rsidR="0020296D" w:rsidRPr="00505D7A">
        <w:t>športoviská</w:t>
      </w:r>
      <w:r w:rsidR="00505D7A" w:rsidRPr="00505D7A">
        <w:t>ch</w:t>
      </w:r>
      <w:r w:rsidR="0020296D" w:rsidRPr="00505D7A">
        <w:t xml:space="preserve"> </w:t>
      </w:r>
      <w:r w:rsidR="004808C7" w:rsidRPr="00505D7A">
        <w:t>v školskom areáli</w:t>
      </w:r>
      <w:r w:rsidR="00505D7A" w:rsidRPr="00505D7A">
        <w:t xml:space="preserve"> – umelý trávnik, futbalové ihrisko so živou trávou, multifunkčné ihrisko (potrebuje celkovú rekonštrukciu), bežeckú dráhu a doskočisko</w:t>
      </w:r>
      <w:r w:rsidR="0020296D" w:rsidRPr="00505D7A">
        <w:t>.</w:t>
      </w:r>
      <w:r w:rsidR="00505D7A" w:rsidRPr="00505D7A">
        <w:t xml:space="preserve"> V exteriéri sme v školskom altánku vo veľkej miere vyučovali i ďalšie výchovné predmety (výtvarná, hudobná výchova)</w:t>
      </w:r>
      <w:r w:rsidR="004F7ED3">
        <w:t>.</w:t>
      </w:r>
      <w:r w:rsidR="00505D7A" w:rsidRPr="00505D7A">
        <w:t xml:space="preserve"> </w:t>
      </w:r>
    </w:p>
    <w:p w:rsidR="00DF2D41" w:rsidRPr="0064628D" w:rsidRDefault="0020296D" w:rsidP="00824095">
      <w:pPr>
        <w:spacing w:line="360" w:lineRule="auto"/>
        <w:jc w:val="both"/>
      </w:pPr>
      <w:r w:rsidRPr="00505D7A">
        <w:t xml:space="preserve">Škola </w:t>
      </w:r>
      <w:r w:rsidR="009638C5" w:rsidRPr="00505D7A">
        <w:t xml:space="preserve">disponuje </w:t>
      </w:r>
      <w:r w:rsidR="00CD6A0C" w:rsidRPr="00505D7A">
        <w:t>dv</w:t>
      </w:r>
      <w:r w:rsidR="009638C5" w:rsidRPr="00505D7A">
        <w:t xml:space="preserve">oma </w:t>
      </w:r>
      <w:r w:rsidR="00CD6A0C" w:rsidRPr="00505D7A">
        <w:t xml:space="preserve">počítačovými </w:t>
      </w:r>
      <w:r w:rsidR="009638C5" w:rsidRPr="00505D7A">
        <w:t>učebňami</w:t>
      </w:r>
      <w:r w:rsidR="00505D7A">
        <w:t xml:space="preserve"> (jednu z nich sme komplexne zrekonštruovali v mesiacoch november – december 2020)</w:t>
      </w:r>
      <w:r w:rsidR="00CD6A0C" w:rsidRPr="00505D7A">
        <w:t>, dvomi jazykovými učebňami, interaktívn</w:t>
      </w:r>
      <w:r w:rsidR="007F2FA0" w:rsidRPr="00505D7A">
        <w:t>ymi</w:t>
      </w:r>
      <w:r w:rsidR="00CD6A0C" w:rsidRPr="00505D7A">
        <w:t xml:space="preserve"> učebň</w:t>
      </w:r>
      <w:r w:rsidR="007F2FA0" w:rsidRPr="00505D7A">
        <w:t>ami</w:t>
      </w:r>
      <w:r w:rsidR="00CD6A0C" w:rsidRPr="00505D7A">
        <w:t xml:space="preserve">, odbornými učebňami BIO-CHE a FYZ a odbornou dielňou. </w:t>
      </w:r>
      <w:r w:rsidRPr="00505D7A">
        <w:t>Do internetovej siete sú zapojené aj niektoré triedy, kabinety, kancelárie a odborné učebne.</w:t>
      </w:r>
      <w:r w:rsidR="004808C7" w:rsidRPr="00505D7A">
        <w:t xml:space="preserve"> </w:t>
      </w:r>
      <w:r w:rsidR="00CD6A0C" w:rsidRPr="00505D7A">
        <w:t xml:space="preserve">K dispozícii máme </w:t>
      </w:r>
      <w:r w:rsidR="0064628D">
        <w:t>sedemn</w:t>
      </w:r>
      <w:r w:rsidR="00CD6A0C" w:rsidRPr="00505D7A">
        <w:t>ásť</w:t>
      </w:r>
      <w:r w:rsidR="000168B9" w:rsidRPr="00505D7A">
        <w:t xml:space="preserve"> </w:t>
      </w:r>
      <w:r w:rsidR="004808C7" w:rsidRPr="00505D7A">
        <w:t>interaktívn</w:t>
      </w:r>
      <w:r w:rsidR="00CD6A0C" w:rsidRPr="00505D7A">
        <w:t>ych</w:t>
      </w:r>
      <w:r w:rsidR="004808C7" w:rsidRPr="00505D7A">
        <w:t xml:space="preserve"> tab</w:t>
      </w:r>
      <w:r w:rsidR="00CD6A0C" w:rsidRPr="00505D7A">
        <w:t>úľ.</w:t>
      </w:r>
      <w:r w:rsidR="004F7ED3">
        <w:t xml:space="preserve"> </w:t>
      </w:r>
      <w:r w:rsidR="00DF2D41" w:rsidRPr="0064628D">
        <w:t xml:space="preserve">Súčasný stav učebných pomôcok môžeme hodnotiť ako dobrý, nakoľko sú každoročne kabinety jednotlivých MZ a PK a odborné učebne nimi dopĺňané. </w:t>
      </w:r>
    </w:p>
    <w:p w:rsidR="00824095" w:rsidRPr="0064628D" w:rsidRDefault="00DF2D41" w:rsidP="00824095">
      <w:pPr>
        <w:spacing w:line="360" w:lineRule="auto"/>
        <w:jc w:val="both"/>
        <w:rPr>
          <w:rFonts w:ascii="Arial" w:hAnsi="Arial" w:cs="Arial"/>
        </w:rPr>
      </w:pPr>
      <w:r w:rsidRPr="0064628D">
        <w:t>V roku 20</w:t>
      </w:r>
      <w:r w:rsidR="0064628D" w:rsidRPr="0064628D">
        <w:t>20</w:t>
      </w:r>
      <w:r w:rsidRPr="0064628D">
        <w:t>/20</w:t>
      </w:r>
      <w:r w:rsidR="00824095" w:rsidRPr="0064628D">
        <w:t>2</w:t>
      </w:r>
      <w:r w:rsidR="0064628D" w:rsidRPr="0064628D">
        <w:t>1</w:t>
      </w:r>
      <w:r w:rsidRPr="0064628D">
        <w:t xml:space="preserve"> boli z prevádzkových nákladov uhradené všetky energie. </w:t>
      </w:r>
      <w:r w:rsidR="00C66F1D" w:rsidRPr="0064628D">
        <w:t xml:space="preserve">V celej budove </w:t>
      </w:r>
      <w:r w:rsidR="00431AD6" w:rsidRPr="0064628D">
        <w:t>sa uskutočnila</w:t>
      </w:r>
      <w:r w:rsidR="00C66F1D" w:rsidRPr="0064628D">
        <w:t xml:space="preserve"> deratizácia a dezinsekcia. </w:t>
      </w:r>
      <w:r w:rsidR="00824095" w:rsidRPr="0064628D">
        <w:t xml:space="preserve">V tomto roku v dôsledku zamedzenia šírenia </w:t>
      </w:r>
      <w:proofErr w:type="spellStart"/>
      <w:r w:rsidR="00824095" w:rsidRPr="0064628D">
        <w:t>koronavírusu</w:t>
      </w:r>
      <w:proofErr w:type="spellEnd"/>
      <w:r w:rsidR="00824095" w:rsidRPr="0064628D">
        <w:t xml:space="preserve"> sme mali zvýšené náklady na dezinfekciu priestorov a na zabezpečenie hygienických potrieb</w:t>
      </w:r>
      <w:r w:rsidR="00824095" w:rsidRPr="0064628D">
        <w:rPr>
          <w:rFonts w:ascii="Arial" w:hAnsi="Arial" w:cs="Arial"/>
        </w:rPr>
        <w:t>.</w:t>
      </w:r>
      <w:r w:rsidR="004F7ED3">
        <w:rPr>
          <w:rFonts w:ascii="Arial" w:hAnsi="Arial" w:cs="Arial"/>
        </w:rPr>
        <w:t xml:space="preserve"> </w:t>
      </w:r>
    </w:p>
    <w:p w:rsidR="00497A45" w:rsidRDefault="00824095" w:rsidP="00FC7C86">
      <w:pPr>
        <w:spacing w:line="360" w:lineRule="auto"/>
        <w:jc w:val="both"/>
      </w:pPr>
      <w:r w:rsidRPr="0064628D">
        <w:t xml:space="preserve"> </w:t>
      </w:r>
      <w:r w:rsidR="00C66F1D" w:rsidRPr="0064628D">
        <w:t xml:space="preserve">Z prevádzkových prostriedkov boli zakúpené čistiace, kancelárske a údržbárske potreby. </w:t>
      </w:r>
    </w:p>
    <w:p w:rsidR="00FC7C86" w:rsidRPr="00497A45" w:rsidRDefault="00431AD6" w:rsidP="00FC7C86">
      <w:pPr>
        <w:spacing w:line="360" w:lineRule="auto"/>
        <w:jc w:val="both"/>
      </w:pPr>
      <w:r w:rsidRPr="0064628D">
        <w:t xml:space="preserve">Vymenili sme </w:t>
      </w:r>
      <w:r w:rsidR="00E9248B" w:rsidRPr="0064628D">
        <w:t xml:space="preserve">zvislé kanalizačné zvody a zrekonštruovali </w:t>
      </w:r>
      <w:r w:rsidR="0064628D" w:rsidRPr="0064628D">
        <w:t>diev</w:t>
      </w:r>
      <w:r w:rsidR="00E9248B" w:rsidRPr="0064628D">
        <w:t>čenské sociálne zariadenia na</w:t>
      </w:r>
      <w:r w:rsidR="0064628D" w:rsidRPr="0064628D">
        <w:t xml:space="preserve"> </w:t>
      </w:r>
      <w:r w:rsidR="00E9248B" w:rsidRPr="0064628D">
        <w:t xml:space="preserve"> prvom poschodí. </w:t>
      </w:r>
      <w:r w:rsidR="0064628D" w:rsidRPr="00497A45">
        <w:t>Vymaľovali sme</w:t>
      </w:r>
      <w:r w:rsidR="009459C7" w:rsidRPr="00497A45">
        <w:t xml:space="preserve"> chodb</w:t>
      </w:r>
      <w:r w:rsidR="0064628D" w:rsidRPr="00497A45">
        <w:t>u</w:t>
      </w:r>
      <w:r w:rsidR="00FC7C86" w:rsidRPr="00497A45">
        <w:t xml:space="preserve"> na </w:t>
      </w:r>
      <w:r w:rsidR="0064628D" w:rsidRPr="00497A45">
        <w:t>2</w:t>
      </w:r>
      <w:r w:rsidR="00FC7C86" w:rsidRPr="00497A45">
        <w:t xml:space="preserve">. poschodí </w:t>
      </w:r>
      <w:r w:rsidR="0064628D" w:rsidRPr="00497A45">
        <w:t xml:space="preserve">– steny a </w:t>
      </w:r>
      <w:r w:rsidR="00FC7C86" w:rsidRPr="00497A45">
        <w:t xml:space="preserve"> sokel.</w:t>
      </w:r>
      <w:r w:rsidR="0064628D" w:rsidRPr="00497A45">
        <w:t xml:space="preserve"> </w:t>
      </w:r>
      <w:r w:rsidR="009459C7" w:rsidRPr="00497A45">
        <w:t xml:space="preserve"> </w:t>
      </w:r>
      <w:r w:rsidR="00FC7C86" w:rsidRPr="00497A45">
        <w:t>V</w:t>
      </w:r>
      <w:r w:rsidR="00A34006" w:rsidRPr="00497A45">
        <w:t> </w:t>
      </w:r>
      <w:r w:rsidR="0064628D" w:rsidRPr="00497A45">
        <w:t>šiestich</w:t>
      </w:r>
      <w:r w:rsidR="00A34006" w:rsidRPr="00497A45">
        <w:t xml:space="preserve"> </w:t>
      </w:r>
      <w:r w:rsidR="00FC7C86" w:rsidRPr="00497A45">
        <w:t>triedach sme položili novú podlahovú krytinu</w:t>
      </w:r>
      <w:r w:rsidR="00A34006" w:rsidRPr="00497A45">
        <w:t xml:space="preserve">. </w:t>
      </w:r>
      <w:r w:rsidR="0064628D" w:rsidRPr="00497A45">
        <w:t xml:space="preserve"> Vymaľovali sme päť tried na druhom poschodí. </w:t>
      </w:r>
      <w:r w:rsidR="00A34006" w:rsidRPr="00497A45">
        <w:t xml:space="preserve">Zakúpili sme nové lavice a stoličky pre </w:t>
      </w:r>
      <w:r w:rsidR="0064628D" w:rsidRPr="00497A45">
        <w:t>dve</w:t>
      </w:r>
      <w:r w:rsidR="00A34006" w:rsidRPr="00497A45">
        <w:t xml:space="preserve"> tried</w:t>
      </w:r>
      <w:r w:rsidR="0064628D" w:rsidRPr="00497A45">
        <w:t>y</w:t>
      </w:r>
      <w:r w:rsidR="00A34006" w:rsidRPr="00497A45">
        <w:t>.</w:t>
      </w:r>
      <w:r w:rsidR="009459C7" w:rsidRPr="00497A45">
        <w:t xml:space="preserve"> </w:t>
      </w:r>
    </w:p>
    <w:p w:rsidR="00497A45" w:rsidRDefault="00FC7C86" w:rsidP="00FC7C86">
      <w:pPr>
        <w:pStyle w:val="Odsekzoznamu"/>
        <w:spacing w:line="360" w:lineRule="auto"/>
        <w:ind w:left="0"/>
        <w:jc w:val="both"/>
        <w:rPr>
          <w:rFonts w:ascii="Times New Roman" w:hAnsi="Times New Roman"/>
          <w:sz w:val="24"/>
          <w:szCs w:val="24"/>
        </w:rPr>
      </w:pPr>
      <w:r w:rsidRPr="00497A45">
        <w:rPr>
          <w:rFonts w:ascii="Times New Roman" w:hAnsi="Times New Roman"/>
          <w:sz w:val="24"/>
          <w:szCs w:val="24"/>
        </w:rPr>
        <w:t xml:space="preserve">Vymaľovali sme </w:t>
      </w:r>
      <w:r w:rsidR="0064628D" w:rsidRPr="00497A45">
        <w:rPr>
          <w:rFonts w:ascii="Times New Roman" w:hAnsi="Times New Roman"/>
          <w:sz w:val="24"/>
          <w:szCs w:val="24"/>
        </w:rPr>
        <w:t>mal</w:t>
      </w:r>
      <w:r w:rsidRPr="00497A45">
        <w:rPr>
          <w:rFonts w:ascii="Times New Roman" w:hAnsi="Times New Roman"/>
          <w:sz w:val="24"/>
          <w:szCs w:val="24"/>
        </w:rPr>
        <w:t xml:space="preserve">ú telocvičňu, osadili sme v nej </w:t>
      </w:r>
      <w:r w:rsidR="00497A45" w:rsidRPr="00497A45">
        <w:rPr>
          <w:rFonts w:ascii="Times New Roman" w:hAnsi="Times New Roman"/>
          <w:sz w:val="24"/>
          <w:szCs w:val="24"/>
        </w:rPr>
        <w:t>ochranné siete na okná</w:t>
      </w:r>
      <w:r w:rsidRPr="00497A45">
        <w:rPr>
          <w:rFonts w:ascii="Times New Roman" w:hAnsi="Times New Roman"/>
          <w:sz w:val="24"/>
          <w:szCs w:val="24"/>
        </w:rPr>
        <w:t xml:space="preserve">. </w:t>
      </w:r>
      <w:r w:rsidR="00497A45" w:rsidRPr="00497A45">
        <w:rPr>
          <w:rFonts w:ascii="Times New Roman" w:hAnsi="Times New Roman"/>
          <w:sz w:val="24"/>
          <w:szCs w:val="24"/>
        </w:rPr>
        <w:t xml:space="preserve">Pri telocvični sme vymaľovali aj štyri šatne, sociálne zariadenia a dva kabinety. </w:t>
      </w:r>
    </w:p>
    <w:p w:rsidR="00497A45" w:rsidRDefault="00497A45" w:rsidP="00FC7C86">
      <w:pPr>
        <w:pStyle w:val="Odsekzoznamu"/>
        <w:spacing w:line="360" w:lineRule="auto"/>
        <w:ind w:left="0"/>
        <w:jc w:val="both"/>
        <w:rPr>
          <w:rFonts w:ascii="Times New Roman" w:hAnsi="Times New Roman"/>
          <w:sz w:val="24"/>
          <w:szCs w:val="24"/>
        </w:rPr>
      </w:pPr>
      <w:r>
        <w:rPr>
          <w:rFonts w:ascii="Times New Roman" w:hAnsi="Times New Roman"/>
          <w:sz w:val="24"/>
          <w:szCs w:val="24"/>
        </w:rPr>
        <w:t>Vymenili sme krytinu a vymaľovali kanceláriu výchovného poradcu.</w:t>
      </w:r>
    </w:p>
    <w:p w:rsidR="00FC7C86" w:rsidRPr="00497A45" w:rsidRDefault="00FC7C86" w:rsidP="00FC7C86">
      <w:pPr>
        <w:pStyle w:val="Odsekzoznamu"/>
        <w:spacing w:line="360" w:lineRule="auto"/>
        <w:ind w:left="0"/>
        <w:jc w:val="both"/>
        <w:rPr>
          <w:rFonts w:ascii="Times New Roman" w:hAnsi="Times New Roman"/>
          <w:sz w:val="24"/>
          <w:szCs w:val="24"/>
        </w:rPr>
      </w:pPr>
      <w:r w:rsidRPr="00497A45">
        <w:rPr>
          <w:rFonts w:ascii="Times New Roman" w:hAnsi="Times New Roman"/>
          <w:sz w:val="24"/>
          <w:szCs w:val="24"/>
        </w:rPr>
        <w:t xml:space="preserve">V školskej jedálni sme </w:t>
      </w:r>
      <w:r w:rsidR="00497A45" w:rsidRPr="00497A45">
        <w:rPr>
          <w:rFonts w:ascii="Times New Roman" w:hAnsi="Times New Roman"/>
          <w:sz w:val="24"/>
          <w:szCs w:val="24"/>
        </w:rPr>
        <w:t>vy</w:t>
      </w:r>
      <w:r w:rsidRPr="00497A45">
        <w:rPr>
          <w:rFonts w:ascii="Times New Roman" w:hAnsi="Times New Roman"/>
          <w:sz w:val="24"/>
          <w:szCs w:val="24"/>
        </w:rPr>
        <w:t xml:space="preserve">menili </w:t>
      </w:r>
      <w:r w:rsidR="00497A45" w:rsidRPr="00497A45">
        <w:rPr>
          <w:rFonts w:ascii="Times New Roman" w:hAnsi="Times New Roman"/>
          <w:sz w:val="24"/>
          <w:szCs w:val="24"/>
        </w:rPr>
        <w:t>podlahovú krytinu</w:t>
      </w:r>
      <w:r w:rsidRPr="00497A45">
        <w:rPr>
          <w:rFonts w:ascii="Times New Roman" w:hAnsi="Times New Roman"/>
          <w:sz w:val="24"/>
          <w:szCs w:val="24"/>
        </w:rPr>
        <w:t xml:space="preserve">. </w:t>
      </w:r>
      <w:r w:rsidR="00497A45" w:rsidRPr="00497A45">
        <w:rPr>
          <w:rFonts w:ascii="Times New Roman" w:hAnsi="Times New Roman"/>
          <w:sz w:val="24"/>
          <w:szCs w:val="24"/>
        </w:rPr>
        <w:t>Prebehla tu aj komplexná výmena  elektrických rozvodov. Zakúpili sme kuchynský robot a doplnili zariadenie kuchyne spotrebným materiálom.</w:t>
      </w:r>
      <w:r w:rsidR="00497A45">
        <w:rPr>
          <w:rFonts w:ascii="Times New Roman" w:hAnsi="Times New Roman"/>
          <w:sz w:val="24"/>
          <w:szCs w:val="24"/>
        </w:rPr>
        <w:t xml:space="preserve"> Na prístupovej ceste do školskej jedálne sme osadili novú elektrickú bránu.</w:t>
      </w:r>
    </w:p>
    <w:p w:rsidR="00DF2D41" w:rsidRPr="00497A45" w:rsidRDefault="00FC7C86" w:rsidP="004F7ED3">
      <w:pPr>
        <w:pStyle w:val="Odsekzoznamu"/>
        <w:spacing w:after="0" w:line="360" w:lineRule="auto"/>
        <w:ind w:left="0"/>
        <w:jc w:val="both"/>
        <w:rPr>
          <w:rFonts w:ascii="Times New Roman" w:hAnsi="Times New Roman"/>
          <w:sz w:val="24"/>
          <w:szCs w:val="24"/>
        </w:rPr>
      </w:pPr>
      <w:r w:rsidRPr="00497A45">
        <w:rPr>
          <w:rFonts w:ascii="Times New Roman" w:hAnsi="Times New Roman"/>
          <w:sz w:val="24"/>
          <w:szCs w:val="24"/>
        </w:rPr>
        <w:t>V škole a v školskej jedálni sa vykonala kompletná revízia hydrantov a hasiacich prístrojov.</w:t>
      </w:r>
      <w:r w:rsidR="00A34006" w:rsidRPr="00497A45">
        <w:rPr>
          <w:rFonts w:ascii="Times New Roman" w:hAnsi="Times New Roman"/>
          <w:sz w:val="24"/>
          <w:szCs w:val="24"/>
        </w:rPr>
        <w:t xml:space="preserve"> </w:t>
      </w:r>
      <w:r w:rsidR="00C66F1D" w:rsidRPr="00497A45">
        <w:rPr>
          <w:rFonts w:ascii="Times New Roman" w:hAnsi="Times New Roman"/>
          <w:sz w:val="24"/>
          <w:szCs w:val="24"/>
        </w:rPr>
        <w:t xml:space="preserve">Bola tiež vykonaná revízia prenosných elektrických zariadení. </w:t>
      </w:r>
    </w:p>
    <w:p w:rsidR="0020296D" w:rsidRPr="00497A45" w:rsidRDefault="0020296D" w:rsidP="002E51C1">
      <w:pPr>
        <w:spacing w:line="360" w:lineRule="auto"/>
        <w:jc w:val="both"/>
      </w:pPr>
      <w:r w:rsidRPr="00497A45">
        <w:t>Vzhľadom na vek budovy je potrebné neustále riešiť havarijné situácie, čo pomerne vysokou mierou odoberá finančné prostriedky, ktoré mohli byť využité na skvalitnenie výchovno-vzdelávacieho procesu.</w:t>
      </w:r>
    </w:p>
    <w:p w:rsidR="001C3DF1" w:rsidRPr="004F7ED3" w:rsidRDefault="000168B9" w:rsidP="002E51C1">
      <w:pPr>
        <w:spacing w:line="360" w:lineRule="auto"/>
        <w:jc w:val="both"/>
      </w:pPr>
      <w:r w:rsidRPr="004F7ED3">
        <w:t>V</w:t>
      </w:r>
      <w:r w:rsidR="004A3128" w:rsidRPr="004F7ED3">
        <w:t> najbližšom čase</w:t>
      </w:r>
      <w:r w:rsidRPr="004F7ED3">
        <w:t xml:space="preserve"> </w:t>
      </w:r>
      <w:r w:rsidR="009638C5" w:rsidRPr="004F7ED3">
        <w:t>je</w:t>
      </w:r>
      <w:r w:rsidRPr="004F7ED3">
        <w:t xml:space="preserve"> potrebné </w:t>
      </w:r>
      <w:r w:rsidR="00497A45" w:rsidRPr="004F7ED3">
        <w:t xml:space="preserve">rekonštruovať hlavný vchod do budovy školy, </w:t>
      </w:r>
      <w:r w:rsidR="00534343" w:rsidRPr="004F7ED3">
        <w:t>skvalitniť interiérové vybavenie tried</w:t>
      </w:r>
      <w:r w:rsidR="009638C5" w:rsidRPr="004F7ED3">
        <w:t xml:space="preserve">, </w:t>
      </w:r>
      <w:r w:rsidR="00534343" w:rsidRPr="004F7ED3">
        <w:t>upraviť priestory šatní v</w:t>
      </w:r>
      <w:r w:rsidR="00E9248B" w:rsidRPr="004F7ED3">
        <w:t> </w:t>
      </w:r>
      <w:r w:rsidR="00534343" w:rsidRPr="004F7ED3">
        <w:t>suteréne</w:t>
      </w:r>
      <w:r w:rsidR="00E9248B" w:rsidRPr="004F7ED3">
        <w:t>.</w:t>
      </w:r>
      <w:r w:rsidR="009638C5" w:rsidRPr="004F7ED3">
        <w:t xml:space="preserve"> </w:t>
      </w:r>
      <w:r w:rsidR="002E51C1" w:rsidRPr="004F7ED3">
        <w:t xml:space="preserve">Na vonkajších plochách je nutné </w:t>
      </w:r>
      <w:r w:rsidR="00497A45" w:rsidRPr="004F7ED3">
        <w:t xml:space="preserve">vybudovať nové multifunkčné </w:t>
      </w:r>
      <w:r w:rsidR="002E51C1" w:rsidRPr="004F7ED3">
        <w:t>ihrisko.</w:t>
      </w:r>
      <w:r w:rsidR="00497A45" w:rsidRPr="004F7ED3">
        <w:t xml:space="preserve"> Je nevyhnutne potrebná aj výmena </w:t>
      </w:r>
      <w:r w:rsidR="004F7ED3" w:rsidRPr="004F7ED3">
        <w:t xml:space="preserve">regulačných </w:t>
      </w:r>
      <w:r w:rsidR="00497A45" w:rsidRPr="004F7ED3">
        <w:t xml:space="preserve">ventilov na </w:t>
      </w:r>
      <w:r w:rsidR="004F7ED3" w:rsidRPr="004F7ED3">
        <w:t>vykurovacích zariadeniach v kotolni.</w:t>
      </w:r>
    </w:p>
    <w:p w:rsidR="00433161" w:rsidRPr="00C030B4" w:rsidRDefault="00433161" w:rsidP="00BC7B4A">
      <w:pPr>
        <w:rPr>
          <w:b/>
          <w:color w:val="FF0000"/>
          <w:sz w:val="28"/>
          <w:szCs w:val="28"/>
          <w:highlight w:val="yellow"/>
        </w:rPr>
      </w:pPr>
    </w:p>
    <w:p w:rsidR="00BC7B4A" w:rsidRPr="006855F7" w:rsidRDefault="00A821CD" w:rsidP="00BC7B4A">
      <w:pPr>
        <w:rPr>
          <w:b/>
          <w:color w:val="FF0000"/>
          <w:sz w:val="28"/>
          <w:szCs w:val="28"/>
        </w:rPr>
      </w:pPr>
      <w:r w:rsidRPr="006855F7">
        <w:rPr>
          <w:b/>
          <w:color w:val="FF0000"/>
          <w:sz w:val="28"/>
          <w:szCs w:val="28"/>
        </w:rPr>
        <w:t>Finančné a hmotné zabezpečenie výchovno-vzdelávacej činnosti</w:t>
      </w:r>
      <w:r w:rsidR="00DB09FB" w:rsidRPr="006855F7">
        <w:rPr>
          <w:b/>
          <w:color w:val="FF0000"/>
          <w:sz w:val="28"/>
          <w:szCs w:val="28"/>
        </w:rPr>
        <w:t xml:space="preserve"> školy</w:t>
      </w:r>
      <w:r w:rsidRPr="006855F7">
        <w:rPr>
          <w:b/>
          <w:color w:val="FF0000"/>
          <w:sz w:val="28"/>
          <w:szCs w:val="28"/>
        </w:rPr>
        <w:t xml:space="preserve"> </w:t>
      </w:r>
      <w:r w:rsidR="008F3C0B" w:rsidRPr="006855F7">
        <w:rPr>
          <w:b/>
          <w:color w:val="FF0000"/>
          <w:sz w:val="28"/>
          <w:szCs w:val="28"/>
        </w:rPr>
        <w:t xml:space="preserve">     </w:t>
      </w:r>
    </w:p>
    <w:p w:rsidR="00630261" w:rsidRDefault="00167491" w:rsidP="00BC7B4A">
      <w:pPr>
        <w:rPr>
          <w:b/>
        </w:rPr>
      </w:pPr>
      <w:r w:rsidRPr="006855F7">
        <w:rPr>
          <w:b/>
        </w:rPr>
        <w:t xml:space="preserve">      </w:t>
      </w:r>
    </w:p>
    <w:p w:rsidR="00630261" w:rsidRDefault="00630261" w:rsidP="00BC7B4A">
      <w:pPr>
        <w:rPr>
          <w:b/>
        </w:rPr>
      </w:pPr>
    </w:p>
    <w:p w:rsidR="00630261" w:rsidRDefault="00630261" w:rsidP="00BC7B4A">
      <w:pPr>
        <w:rPr>
          <w:b/>
        </w:rPr>
      </w:pPr>
    </w:p>
    <w:p w:rsidR="00A821CD" w:rsidRPr="006855F7" w:rsidRDefault="00167491" w:rsidP="00BC7B4A">
      <w:r w:rsidRPr="006855F7">
        <w:rPr>
          <w:b/>
        </w:rPr>
        <w:t xml:space="preserve"> </w:t>
      </w:r>
      <w:r w:rsidR="00BC7B4A" w:rsidRPr="006855F7">
        <w:rPr>
          <w:b/>
        </w:rPr>
        <w:t>a)</w:t>
      </w:r>
      <w:r w:rsidR="008F3C0B" w:rsidRPr="006855F7">
        <w:rPr>
          <w:b/>
        </w:rPr>
        <w:t xml:space="preserve">                      </w:t>
      </w:r>
    </w:p>
    <w:tbl>
      <w:tblPr>
        <w:tblW w:w="10396" w:type="dxa"/>
        <w:tblLayout w:type="fixed"/>
        <w:tblCellMar>
          <w:left w:w="70" w:type="dxa"/>
          <w:right w:w="70" w:type="dxa"/>
        </w:tblCellMar>
        <w:tblLook w:val="0000"/>
      </w:tblPr>
      <w:tblGrid>
        <w:gridCol w:w="930"/>
        <w:gridCol w:w="1392"/>
        <w:gridCol w:w="3485"/>
        <w:gridCol w:w="1435"/>
        <w:gridCol w:w="3154"/>
      </w:tblGrid>
      <w:tr w:rsidR="007A6B0A" w:rsidRPr="006855F7" w:rsidTr="00630261">
        <w:trPr>
          <w:trHeight w:val="1900"/>
        </w:trPr>
        <w:tc>
          <w:tcPr>
            <w:tcW w:w="58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578E5" w:rsidRPr="006855F7" w:rsidRDefault="007A6B0A" w:rsidP="000C35FF">
            <w:pPr>
              <w:jc w:val="center"/>
              <w:rPr>
                <w:b/>
                <w:bCs/>
              </w:rPr>
            </w:pPr>
            <w:r w:rsidRPr="006855F7">
              <w:rPr>
                <w:b/>
                <w:bCs/>
              </w:rPr>
              <w:t>dotácia zo štátneho rozpočtu na žiaka</w:t>
            </w:r>
          </w:p>
          <w:p w:rsidR="007A6B0A" w:rsidRPr="006855F7" w:rsidRDefault="007A6B0A" w:rsidP="000C35FF">
            <w:pPr>
              <w:jc w:val="center"/>
              <w:rPr>
                <w:b/>
                <w:bCs/>
              </w:rPr>
            </w:pPr>
            <w:r w:rsidRPr="006855F7">
              <w:rPr>
                <w:b/>
                <w:bCs/>
              </w:rPr>
              <w:t>( normatív)</w:t>
            </w:r>
          </w:p>
        </w:tc>
        <w:tc>
          <w:tcPr>
            <w:tcW w:w="4589" w:type="dxa"/>
            <w:gridSpan w:val="2"/>
            <w:tcBorders>
              <w:top w:val="single" w:sz="4" w:space="0" w:color="auto"/>
              <w:left w:val="nil"/>
              <w:bottom w:val="single" w:sz="4" w:space="0" w:color="auto"/>
              <w:right w:val="single" w:sz="4" w:space="0" w:color="auto"/>
            </w:tcBorders>
            <w:shd w:val="clear" w:color="auto" w:fill="D9D9D9"/>
            <w:vAlign w:val="center"/>
          </w:tcPr>
          <w:p w:rsidR="007A6B0A" w:rsidRPr="006855F7" w:rsidRDefault="007A6B0A" w:rsidP="000C35FF">
            <w:pPr>
              <w:jc w:val="center"/>
              <w:rPr>
                <w:b/>
                <w:bCs/>
              </w:rPr>
            </w:pPr>
            <w:r w:rsidRPr="006855F7">
              <w:rPr>
                <w:b/>
                <w:bCs/>
              </w:rPr>
              <w:t>príspevok na čiastočnú úhradu nákladov spojenú s hmotným zabezpečením školy od rodičov alebo i</w:t>
            </w:r>
            <w:r w:rsidR="00BC7B4A" w:rsidRPr="006855F7">
              <w:rPr>
                <w:b/>
                <w:bCs/>
              </w:rPr>
              <w:t>nej osoby, ktorá má voči žiakovi vyživovaciu povinnosť</w:t>
            </w:r>
            <w:r w:rsidRPr="006855F7">
              <w:rPr>
                <w:b/>
                <w:bCs/>
              </w:rPr>
              <w:t>.</w:t>
            </w:r>
          </w:p>
        </w:tc>
      </w:tr>
      <w:tr w:rsidR="007A6B0A" w:rsidRPr="006855F7" w:rsidTr="00630261">
        <w:trPr>
          <w:trHeight w:val="1302"/>
        </w:trPr>
        <w:tc>
          <w:tcPr>
            <w:tcW w:w="930" w:type="dxa"/>
            <w:tcBorders>
              <w:top w:val="nil"/>
              <w:left w:val="single" w:sz="4" w:space="0" w:color="auto"/>
              <w:bottom w:val="single" w:sz="4" w:space="0" w:color="auto"/>
              <w:right w:val="single" w:sz="4" w:space="0" w:color="auto"/>
            </w:tcBorders>
            <w:shd w:val="clear" w:color="auto" w:fill="auto"/>
            <w:vAlign w:val="bottom"/>
          </w:tcPr>
          <w:p w:rsidR="007A6B0A" w:rsidRPr="006855F7" w:rsidRDefault="002D412C" w:rsidP="00630261">
            <w:pPr>
              <w:spacing w:before="240"/>
              <w:jc w:val="center"/>
            </w:pPr>
            <w:r w:rsidRPr="006855F7">
              <w:t>rok</w:t>
            </w:r>
          </w:p>
        </w:tc>
        <w:tc>
          <w:tcPr>
            <w:tcW w:w="1392" w:type="dxa"/>
            <w:tcBorders>
              <w:top w:val="nil"/>
              <w:left w:val="nil"/>
              <w:bottom w:val="single" w:sz="4" w:space="0" w:color="auto"/>
              <w:right w:val="single" w:sz="4" w:space="0" w:color="auto"/>
            </w:tcBorders>
            <w:shd w:val="clear" w:color="auto" w:fill="auto"/>
            <w:vAlign w:val="bottom"/>
          </w:tcPr>
          <w:p w:rsidR="002D412C" w:rsidRPr="006855F7" w:rsidRDefault="002D412C" w:rsidP="00630261">
            <w:pPr>
              <w:spacing w:line="276" w:lineRule="auto"/>
              <w:jc w:val="center"/>
            </w:pPr>
            <w:r w:rsidRPr="006855F7">
              <w:t>Výška normatívu</w:t>
            </w:r>
          </w:p>
          <w:p w:rsidR="002D412C" w:rsidRPr="006855F7" w:rsidRDefault="002D412C" w:rsidP="00630261">
            <w:pPr>
              <w:spacing w:line="276" w:lineRule="auto"/>
              <w:jc w:val="center"/>
            </w:pPr>
            <w:r w:rsidRPr="006855F7">
              <w:t xml:space="preserve"> na stránke</w:t>
            </w:r>
          </w:p>
          <w:p w:rsidR="007A6B0A" w:rsidRPr="006855F7" w:rsidRDefault="002D412C" w:rsidP="00630261">
            <w:pPr>
              <w:spacing w:line="276" w:lineRule="auto"/>
              <w:jc w:val="center"/>
            </w:pPr>
            <w:r w:rsidRPr="006855F7">
              <w:t xml:space="preserve"> MŠ SR</w:t>
            </w:r>
          </w:p>
        </w:tc>
        <w:tc>
          <w:tcPr>
            <w:tcW w:w="3485" w:type="dxa"/>
            <w:tcBorders>
              <w:top w:val="nil"/>
              <w:left w:val="nil"/>
              <w:bottom w:val="single" w:sz="4" w:space="0" w:color="auto"/>
              <w:right w:val="single" w:sz="4" w:space="0" w:color="auto"/>
            </w:tcBorders>
            <w:shd w:val="clear" w:color="auto" w:fill="auto"/>
            <w:vAlign w:val="bottom"/>
          </w:tcPr>
          <w:p w:rsidR="002D412C" w:rsidRPr="006855F7" w:rsidRDefault="00D71E7E" w:rsidP="00630261">
            <w:pPr>
              <w:spacing w:line="480" w:lineRule="auto"/>
              <w:jc w:val="center"/>
            </w:pPr>
            <w:r w:rsidRPr="006855F7">
              <w:t>Skutočné čerpanie / % (20</w:t>
            </w:r>
            <w:r w:rsidR="00D677C6" w:rsidRPr="006855F7">
              <w:t>20</w:t>
            </w:r>
            <w:r w:rsidR="002D412C" w:rsidRPr="006855F7">
              <w:t>)</w:t>
            </w:r>
          </w:p>
          <w:p w:rsidR="007A6B0A" w:rsidRPr="006855F7" w:rsidRDefault="00D71E7E" w:rsidP="00630261">
            <w:pPr>
              <w:spacing w:line="480" w:lineRule="auto"/>
              <w:jc w:val="center"/>
            </w:pPr>
            <w:r w:rsidRPr="006855F7">
              <w:t xml:space="preserve"> Pridelený rozpočet / % (20</w:t>
            </w:r>
            <w:r w:rsidR="00433161" w:rsidRPr="006855F7">
              <w:t>2</w:t>
            </w:r>
            <w:r w:rsidR="00D677C6" w:rsidRPr="006855F7">
              <w:t>1</w:t>
            </w:r>
            <w:r w:rsidR="002D412C" w:rsidRPr="006855F7">
              <w:t>)</w:t>
            </w:r>
          </w:p>
        </w:tc>
        <w:tc>
          <w:tcPr>
            <w:tcW w:w="1435" w:type="dxa"/>
            <w:tcBorders>
              <w:top w:val="nil"/>
              <w:left w:val="nil"/>
              <w:bottom w:val="single" w:sz="4" w:space="0" w:color="auto"/>
              <w:right w:val="single" w:sz="4" w:space="0" w:color="auto"/>
            </w:tcBorders>
            <w:shd w:val="clear" w:color="auto" w:fill="auto"/>
            <w:noWrap/>
            <w:vAlign w:val="bottom"/>
          </w:tcPr>
          <w:p w:rsidR="007A6B0A" w:rsidRPr="006855F7" w:rsidRDefault="00376E09" w:rsidP="00630261">
            <w:pPr>
              <w:spacing w:before="240"/>
              <w:jc w:val="center"/>
            </w:pPr>
            <w:r w:rsidRPr="006855F7">
              <w:t>20</w:t>
            </w:r>
            <w:r w:rsidR="00D677C6" w:rsidRPr="006855F7">
              <w:t>20</w:t>
            </w:r>
          </w:p>
        </w:tc>
        <w:tc>
          <w:tcPr>
            <w:tcW w:w="3154" w:type="dxa"/>
            <w:tcBorders>
              <w:top w:val="nil"/>
              <w:left w:val="single" w:sz="4" w:space="0" w:color="auto"/>
              <w:bottom w:val="single" w:sz="4" w:space="0" w:color="auto"/>
              <w:right w:val="single" w:sz="4" w:space="0" w:color="auto"/>
            </w:tcBorders>
            <w:shd w:val="clear" w:color="auto" w:fill="auto"/>
            <w:vAlign w:val="bottom"/>
          </w:tcPr>
          <w:p w:rsidR="007A6B0A" w:rsidRPr="006855F7" w:rsidRDefault="002D412C" w:rsidP="00630261">
            <w:pPr>
              <w:spacing w:before="240"/>
              <w:jc w:val="center"/>
            </w:pPr>
            <w:r w:rsidRPr="006855F7">
              <w:t>1.-6. mesiac 20</w:t>
            </w:r>
            <w:r w:rsidR="004665C8" w:rsidRPr="006855F7">
              <w:t>2</w:t>
            </w:r>
            <w:r w:rsidR="00D677C6" w:rsidRPr="006855F7">
              <w:t>1</w:t>
            </w:r>
          </w:p>
        </w:tc>
      </w:tr>
      <w:tr w:rsidR="00D677C6" w:rsidRPr="006855F7" w:rsidTr="00630261">
        <w:trPr>
          <w:trHeight w:hRule="exact" w:val="106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D677C6" w:rsidRPr="006855F7" w:rsidRDefault="00D677C6" w:rsidP="00630261">
            <w:pPr>
              <w:spacing w:before="240"/>
              <w:jc w:val="center"/>
            </w:pPr>
            <w:r w:rsidRPr="006855F7">
              <w:t>2021</w:t>
            </w:r>
          </w:p>
        </w:tc>
        <w:tc>
          <w:tcPr>
            <w:tcW w:w="1392" w:type="dxa"/>
            <w:tcBorders>
              <w:top w:val="single" w:sz="4" w:space="0" w:color="auto"/>
              <w:left w:val="nil"/>
              <w:bottom w:val="single" w:sz="4" w:space="0" w:color="auto"/>
              <w:right w:val="single" w:sz="4" w:space="0" w:color="auto"/>
            </w:tcBorders>
            <w:shd w:val="clear" w:color="auto" w:fill="auto"/>
            <w:vAlign w:val="center"/>
          </w:tcPr>
          <w:p w:rsidR="00D677C6" w:rsidRPr="006855F7" w:rsidRDefault="006855F7" w:rsidP="00630261">
            <w:pPr>
              <w:spacing w:before="240"/>
              <w:jc w:val="center"/>
            </w:pPr>
            <w:r>
              <w:t>1989,35 €/ žiak</w:t>
            </w:r>
          </w:p>
        </w:tc>
        <w:tc>
          <w:tcPr>
            <w:tcW w:w="3485" w:type="dxa"/>
            <w:tcBorders>
              <w:top w:val="single" w:sz="4" w:space="0" w:color="auto"/>
              <w:left w:val="nil"/>
              <w:bottom w:val="single" w:sz="4" w:space="0" w:color="auto"/>
              <w:right w:val="single" w:sz="4" w:space="0" w:color="auto"/>
            </w:tcBorders>
            <w:shd w:val="clear" w:color="auto" w:fill="auto"/>
            <w:vAlign w:val="center"/>
          </w:tcPr>
          <w:p w:rsidR="006855F7" w:rsidRPr="00630261" w:rsidRDefault="006855F7" w:rsidP="00630261">
            <w:pPr>
              <w:spacing w:before="240" w:line="480" w:lineRule="auto"/>
              <w:jc w:val="center"/>
            </w:pPr>
            <w:r w:rsidRPr="00630261">
              <w:t>normatív  938973,20   €</w:t>
            </w:r>
          </w:p>
          <w:p w:rsidR="00D677C6" w:rsidRPr="00630261" w:rsidRDefault="00D677C6" w:rsidP="00630261">
            <w:pPr>
              <w:spacing w:before="240" w:line="480" w:lineRule="auto"/>
              <w:jc w:val="center"/>
            </w:pP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D677C6" w:rsidRPr="006855F7" w:rsidRDefault="00F566DA" w:rsidP="00630261">
            <w:pPr>
              <w:spacing w:before="240"/>
              <w:jc w:val="center"/>
            </w:pPr>
            <w:r>
              <w:t>0</w:t>
            </w:r>
          </w:p>
        </w:tc>
        <w:tc>
          <w:tcPr>
            <w:tcW w:w="3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7C6" w:rsidRPr="006855F7" w:rsidRDefault="00F566DA" w:rsidP="00630261">
            <w:pPr>
              <w:spacing w:before="240"/>
              <w:jc w:val="center"/>
            </w:pPr>
            <w:r>
              <w:t>0</w:t>
            </w:r>
          </w:p>
        </w:tc>
      </w:tr>
      <w:tr w:rsidR="00617075" w:rsidRPr="006855F7" w:rsidTr="00630261">
        <w:trPr>
          <w:trHeight w:hRule="exact" w:val="1483"/>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17075" w:rsidRPr="006855F7" w:rsidRDefault="00617075" w:rsidP="00630261">
            <w:pPr>
              <w:spacing w:before="240"/>
              <w:jc w:val="center"/>
            </w:pPr>
            <w:r w:rsidRPr="006855F7">
              <w:t>20</w:t>
            </w:r>
            <w:r w:rsidR="00433161" w:rsidRPr="006855F7">
              <w:t>20</w:t>
            </w:r>
          </w:p>
        </w:tc>
        <w:tc>
          <w:tcPr>
            <w:tcW w:w="1392" w:type="dxa"/>
            <w:tcBorders>
              <w:top w:val="single" w:sz="4" w:space="0" w:color="auto"/>
              <w:left w:val="nil"/>
              <w:bottom w:val="single" w:sz="4" w:space="0" w:color="auto"/>
              <w:right w:val="single" w:sz="4" w:space="0" w:color="auto"/>
            </w:tcBorders>
            <w:shd w:val="clear" w:color="auto" w:fill="auto"/>
            <w:vAlign w:val="center"/>
          </w:tcPr>
          <w:p w:rsidR="00617075" w:rsidRPr="006855F7" w:rsidRDefault="00136682" w:rsidP="00630261">
            <w:pPr>
              <w:spacing w:before="240"/>
              <w:jc w:val="center"/>
            </w:pPr>
            <w:r w:rsidRPr="006855F7">
              <w:t>1989,80</w:t>
            </w:r>
            <w:r w:rsidR="00433161" w:rsidRPr="006855F7">
              <w:t xml:space="preserve"> </w:t>
            </w:r>
            <w:r w:rsidR="00617075" w:rsidRPr="006855F7">
              <w:t>€/ žiak</w:t>
            </w:r>
          </w:p>
        </w:tc>
        <w:tc>
          <w:tcPr>
            <w:tcW w:w="3485" w:type="dxa"/>
            <w:tcBorders>
              <w:top w:val="single" w:sz="4" w:space="0" w:color="auto"/>
              <w:left w:val="nil"/>
              <w:bottom w:val="single" w:sz="4" w:space="0" w:color="auto"/>
              <w:right w:val="single" w:sz="4" w:space="0" w:color="auto"/>
            </w:tcBorders>
            <w:shd w:val="clear" w:color="auto" w:fill="auto"/>
            <w:vAlign w:val="center"/>
          </w:tcPr>
          <w:p w:rsidR="00617075" w:rsidRPr="006855F7" w:rsidRDefault="00617075" w:rsidP="00630261">
            <w:pPr>
              <w:spacing w:before="240" w:line="480" w:lineRule="auto"/>
              <w:jc w:val="center"/>
            </w:pPr>
            <w:r w:rsidRPr="006855F7">
              <w:t xml:space="preserve">normatív </w:t>
            </w:r>
            <w:r w:rsidR="00136682" w:rsidRPr="006855F7">
              <w:t xml:space="preserve"> 959083,60</w:t>
            </w:r>
            <w:r w:rsidR="004665C8" w:rsidRPr="006855F7">
              <w:t xml:space="preserve">   </w:t>
            </w:r>
            <w:r w:rsidR="00136682" w:rsidRPr="006855F7">
              <w:t>€</w:t>
            </w:r>
          </w:p>
          <w:p w:rsidR="00617075" w:rsidRPr="006855F7" w:rsidRDefault="00D677C6" w:rsidP="00630261">
            <w:pPr>
              <w:spacing w:line="480" w:lineRule="auto"/>
              <w:jc w:val="center"/>
            </w:pPr>
            <w:r w:rsidRPr="006855F7">
              <w:t xml:space="preserve">pridelené </w:t>
            </w:r>
            <w:r w:rsidR="006855F7">
              <w:t>1060849  €, (110,61</w:t>
            </w:r>
            <w:r w:rsidRPr="006855F7">
              <w:t xml:space="preserve"> %)</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617075" w:rsidRPr="006855F7" w:rsidRDefault="00136682" w:rsidP="00630261">
            <w:pPr>
              <w:spacing w:before="240"/>
              <w:jc w:val="center"/>
            </w:pPr>
            <w:r w:rsidRPr="006855F7">
              <w:t>-------</w:t>
            </w:r>
          </w:p>
        </w:tc>
        <w:tc>
          <w:tcPr>
            <w:tcW w:w="3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75" w:rsidRPr="006855F7" w:rsidRDefault="00136682" w:rsidP="00630261">
            <w:pPr>
              <w:spacing w:before="240"/>
              <w:jc w:val="center"/>
            </w:pPr>
            <w:r w:rsidRPr="006855F7">
              <w:t>-------</w:t>
            </w:r>
          </w:p>
        </w:tc>
      </w:tr>
    </w:tbl>
    <w:p w:rsidR="00DB09FB" w:rsidRPr="006855F7" w:rsidRDefault="00DB09FB" w:rsidP="00630261">
      <w:pPr>
        <w:spacing w:before="240"/>
        <w:jc w:val="both"/>
      </w:pPr>
    </w:p>
    <w:p w:rsidR="00821A81" w:rsidRPr="006855F7" w:rsidRDefault="00821A81" w:rsidP="00BC7B4A">
      <w:pPr>
        <w:ind w:left="720" w:hanging="360"/>
        <w:rPr>
          <w:b/>
        </w:rPr>
      </w:pPr>
    </w:p>
    <w:p w:rsidR="004236C4" w:rsidRPr="006855F7" w:rsidRDefault="00BC7B4A" w:rsidP="00630261">
      <w:pPr>
        <w:spacing w:line="480" w:lineRule="auto"/>
        <w:ind w:left="720" w:hanging="360"/>
      </w:pPr>
      <w:r w:rsidRPr="006855F7">
        <w:rPr>
          <w:b/>
        </w:rPr>
        <w:t xml:space="preserve">b) </w:t>
      </w:r>
      <w:r w:rsidR="0085042F" w:rsidRPr="006855F7">
        <w:rPr>
          <w:b/>
        </w:rPr>
        <w:t xml:space="preserve"> </w:t>
      </w:r>
      <w:r w:rsidRPr="006855F7">
        <w:t>Finančné prostriedky prijaté na vzdelávacie po</w:t>
      </w:r>
      <w:r w:rsidR="00F566DA">
        <w:t>ukazy:  7948,80</w:t>
      </w:r>
      <w:r w:rsidR="00D677C6" w:rsidRPr="006855F7">
        <w:t xml:space="preserve"> </w:t>
      </w:r>
      <w:r w:rsidR="00093A0F" w:rsidRPr="006855F7">
        <w:t>€</w:t>
      </w:r>
      <w:r w:rsidR="007E4377" w:rsidRPr="006855F7">
        <w:t xml:space="preserve">  </w:t>
      </w:r>
    </w:p>
    <w:p w:rsidR="00BC7B4A" w:rsidRPr="006855F7" w:rsidRDefault="00BC7B4A" w:rsidP="00630261">
      <w:pPr>
        <w:spacing w:line="480" w:lineRule="auto"/>
        <w:ind w:left="720" w:hanging="360"/>
      </w:pPr>
      <w:r w:rsidRPr="006855F7">
        <w:rPr>
          <w:b/>
        </w:rPr>
        <w:t>c)</w:t>
      </w:r>
      <w:r w:rsidRPr="006855F7">
        <w:t xml:space="preserve">  Finančné prostriedky získané od rodičov alebo zákonných zástupcov žiakov, právnických osôb alebo fyzických osôb a spôsob ich použitia v členení podľa finančných aktivít</w:t>
      </w:r>
      <w:r w:rsidR="00093A0F" w:rsidRPr="006855F7">
        <w:t>:</w:t>
      </w:r>
      <w:r w:rsidR="00F566DA">
        <w:t xml:space="preserve"> 0</w:t>
      </w:r>
      <w:r w:rsidR="00D677C6" w:rsidRPr="006855F7">
        <w:t xml:space="preserve"> </w:t>
      </w:r>
      <w:r w:rsidR="00093A0F" w:rsidRPr="006855F7">
        <w:t>€</w:t>
      </w:r>
    </w:p>
    <w:p w:rsidR="00167491" w:rsidRPr="006855F7" w:rsidRDefault="00167491" w:rsidP="00630261">
      <w:pPr>
        <w:spacing w:line="480" w:lineRule="auto"/>
      </w:pPr>
      <w:r w:rsidRPr="006855F7">
        <w:rPr>
          <w:b/>
        </w:rPr>
        <w:t xml:space="preserve">      </w:t>
      </w:r>
      <w:r w:rsidR="00BC7B4A" w:rsidRPr="006855F7">
        <w:rPr>
          <w:b/>
        </w:rPr>
        <w:t>d)</w:t>
      </w:r>
      <w:r w:rsidR="00BC7B4A" w:rsidRPr="006855F7">
        <w:t xml:space="preserve">  iné finančné prostriedky zís</w:t>
      </w:r>
      <w:r w:rsidR="00093A0F" w:rsidRPr="006855F7">
        <w:t>kané podľa osobitných predpisov:</w:t>
      </w:r>
      <w:r w:rsidR="005D071E" w:rsidRPr="006855F7">
        <w:t xml:space="preserve"> </w:t>
      </w:r>
      <w:r w:rsidR="00D677C6" w:rsidRPr="006855F7">
        <w:t xml:space="preserve"> </w:t>
      </w:r>
      <w:r w:rsidR="00F566DA">
        <w:t>0</w:t>
      </w:r>
      <w:r w:rsidR="008E318C" w:rsidRPr="006855F7">
        <w:t xml:space="preserve"> </w:t>
      </w:r>
      <w:r w:rsidR="003E6AB2" w:rsidRPr="006855F7">
        <w:t>€</w:t>
      </w:r>
    </w:p>
    <w:p w:rsidR="00D71E7E" w:rsidRPr="006855F7" w:rsidRDefault="00167491" w:rsidP="00630261">
      <w:pPr>
        <w:spacing w:line="480" w:lineRule="auto"/>
      </w:pPr>
      <w:r w:rsidRPr="006855F7">
        <w:rPr>
          <w:b/>
        </w:rPr>
        <w:t xml:space="preserve">      e)  </w:t>
      </w:r>
      <w:r w:rsidRPr="006855F7">
        <w:t>záväzky</w:t>
      </w:r>
      <w:r w:rsidR="001C3DF1" w:rsidRPr="006855F7">
        <w:t xml:space="preserve"> za </w:t>
      </w:r>
      <w:r w:rsidR="00D71E7E" w:rsidRPr="006855F7">
        <w:t xml:space="preserve"> rok </w:t>
      </w:r>
      <w:r w:rsidR="001C3DF1" w:rsidRPr="006855F7">
        <w:t xml:space="preserve">: </w:t>
      </w:r>
    </w:p>
    <w:p w:rsidR="002E51C1" w:rsidRPr="006855F7" w:rsidRDefault="00376E09" w:rsidP="00630261">
      <w:pPr>
        <w:spacing w:line="480" w:lineRule="auto"/>
        <w:ind w:left="992"/>
      </w:pPr>
      <w:r w:rsidRPr="006855F7">
        <w:t>20</w:t>
      </w:r>
      <w:r w:rsidR="00D677C6" w:rsidRPr="006855F7">
        <w:t xml:space="preserve">20 </w:t>
      </w:r>
      <w:r w:rsidR="00936E06" w:rsidRPr="006855F7">
        <w:t xml:space="preserve"> </w:t>
      </w:r>
      <w:r w:rsidR="005D071E" w:rsidRPr="006855F7">
        <w:t xml:space="preserve"> </w:t>
      </w:r>
      <w:r w:rsidR="008E318C" w:rsidRPr="006855F7">
        <w:t xml:space="preserve"> </w:t>
      </w:r>
      <w:r w:rsidR="009206C1">
        <w:t>0</w:t>
      </w:r>
      <w:r w:rsidR="003F33CA" w:rsidRPr="006855F7">
        <w:t xml:space="preserve"> €</w:t>
      </w:r>
    </w:p>
    <w:p w:rsidR="00093A0F" w:rsidRPr="006855F7" w:rsidRDefault="00376E09" w:rsidP="00630261">
      <w:pPr>
        <w:spacing w:line="480" w:lineRule="auto"/>
        <w:ind w:left="992"/>
      </w:pPr>
      <w:r w:rsidRPr="006855F7">
        <w:t>20</w:t>
      </w:r>
      <w:r w:rsidR="004665C8" w:rsidRPr="006855F7">
        <w:t>2</w:t>
      </w:r>
      <w:r w:rsidR="00D677C6" w:rsidRPr="006855F7">
        <w:t>1</w:t>
      </w:r>
      <w:r w:rsidR="00D71E7E" w:rsidRPr="006855F7">
        <w:t xml:space="preserve"> </w:t>
      </w:r>
      <w:r w:rsidR="005D071E" w:rsidRPr="006855F7">
        <w:t xml:space="preserve"> </w:t>
      </w:r>
      <w:r w:rsidR="00936E06" w:rsidRPr="006855F7">
        <w:t xml:space="preserve"> </w:t>
      </w:r>
      <w:r w:rsidR="00D677C6" w:rsidRPr="006855F7">
        <w:t xml:space="preserve"> </w:t>
      </w:r>
      <w:r w:rsidR="009206C1">
        <w:t>0</w:t>
      </w:r>
      <w:r w:rsidR="00093A0F" w:rsidRPr="006855F7">
        <w:t xml:space="preserve"> € </w:t>
      </w:r>
    </w:p>
    <w:p w:rsidR="001C3DF1" w:rsidRPr="00D677C6" w:rsidRDefault="00167491" w:rsidP="00630261">
      <w:pPr>
        <w:spacing w:line="480" w:lineRule="auto"/>
        <w:rPr>
          <w:b/>
          <w:color w:val="0000FF"/>
          <w:highlight w:val="yellow"/>
        </w:rPr>
      </w:pPr>
      <w:r w:rsidRPr="00D677C6">
        <w:rPr>
          <w:b/>
          <w:highlight w:val="yellow"/>
        </w:rPr>
        <w:t xml:space="preserve">                                  </w:t>
      </w:r>
    </w:p>
    <w:p w:rsidR="00F343A8" w:rsidRPr="00C030B4" w:rsidRDefault="00F343A8" w:rsidP="00376E09">
      <w:pPr>
        <w:jc w:val="both"/>
        <w:rPr>
          <w:b/>
          <w:color w:val="FF0000"/>
          <w:highlight w:val="yellow"/>
        </w:rPr>
      </w:pPr>
    </w:p>
    <w:p w:rsidR="002E51C1" w:rsidRPr="00C030B4" w:rsidRDefault="002E51C1" w:rsidP="00376E09">
      <w:pPr>
        <w:jc w:val="both"/>
        <w:rPr>
          <w:b/>
          <w:color w:val="FF0000"/>
          <w:highlight w:val="yellow"/>
        </w:rPr>
      </w:pPr>
    </w:p>
    <w:p w:rsidR="00433161" w:rsidRPr="00C030B4" w:rsidRDefault="00433161" w:rsidP="00376E09">
      <w:pPr>
        <w:jc w:val="both"/>
        <w:rPr>
          <w:b/>
          <w:color w:val="FF0000"/>
          <w:highlight w:val="yellow"/>
        </w:rPr>
      </w:pPr>
    </w:p>
    <w:p w:rsidR="00433161" w:rsidRPr="00C030B4" w:rsidRDefault="00433161" w:rsidP="00376E09">
      <w:pPr>
        <w:jc w:val="both"/>
        <w:rPr>
          <w:b/>
          <w:color w:val="FF0000"/>
          <w:highlight w:val="yellow"/>
        </w:rPr>
      </w:pPr>
    </w:p>
    <w:p w:rsidR="00433161" w:rsidRPr="00C030B4" w:rsidRDefault="00433161" w:rsidP="00376E09">
      <w:pPr>
        <w:jc w:val="both"/>
        <w:rPr>
          <w:b/>
          <w:color w:val="FF0000"/>
          <w:highlight w:val="yellow"/>
        </w:rPr>
      </w:pPr>
    </w:p>
    <w:p w:rsidR="00433161" w:rsidRPr="00C030B4" w:rsidRDefault="00433161" w:rsidP="00376E09">
      <w:pPr>
        <w:jc w:val="both"/>
        <w:rPr>
          <w:b/>
          <w:color w:val="FF0000"/>
          <w:highlight w:val="yellow"/>
        </w:rPr>
      </w:pPr>
    </w:p>
    <w:p w:rsidR="00433161" w:rsidRPr="00C030B4" w:rsidRDefault="00433161" w:rsidP="00376E09">
      <w:pPr>
        <w:jc w:val="both"/>
        <w:rPr>
          <w:b/>
          <w:color w:val="FF0000"/>
          <w:highlight w:val="yellow"/>
        </w:rPr>
      </w:pPr>
    </w:p>
    <w:p w:rsidR="00376E09" w:rsidRPr="00505D7A" w:rsidRDefault="00376E09" w:rsidP="00376E09">
      <w:pPr>
        <w:jc w:val="both"/>
        <w:rPr>
          <w:b/>
          <w:i/>
        </w:rPr>
      </w:pPr>
      <w:r w:rsidRPr="00505D7A">
        <w:rPr>
          <w:b/>
          <w:color w:val="FF0000"/>
        </w:rPr>
        <w:lastRenderedPageBreak/>
        <w:t>SWOT analýza školy</w:t>
      </w:r>
      <w:r w:rsidRPr="00505D7A">
        <w:rPr>
          <w:b/>
          <w:i/>
        </w:rPr>
        <w:t>: silné stránky, slabé stránky, príležitosti, riziká</w:t>
      </w:r>
    </w:p>
    <w:p w:rsidR="00821A81" w:rsidRPr="00505D7A" w:rsidRDefault="00821A81" w:rsidP="00376E09">
      <w:pPr>
        <w:jc w:val="both"/>
        <w:rPr>
          <w:b/>
          <w:i/>
        </w:rPr>
      </w:pPr>
    </w:p>
    <w:tbl>
      <w:tblPr>
        <w:tblStyle w:val="Mriekatabuky"/>
        <w:tblW w:w="0" w:type="auto"/>
        <w:tblLook w:val="04A0"/>
      </w:tblPr>
      <w:tblGrid>
        <w:gridCol w:w="4877"/>
        <w:gridCol w:w="4878"/>
      </w:tblGrid>
      <w:tr w:rsidR="00821A81" w:rsidRPr="00505D7A" w:rsidTr="002E51C1">
        <w:trPr>
          <w:trHeight w:val="578"/>
        </w:trPr>
        <w:tc>
          <w:tcPr>
            <w:tcW w:w="4877" w:type="dxa"/>
            <w:shd w:val="clear" w:color="auto" w:fill="FDE9D9" w:themeFill="accent6" w:themeFillTint="33"/>
          </w:tcPr>
          <w:p w:rsidR="00821A81" w:rsidRPr="00505D7A" w:rsidRDefault="00821A81" w:rsidP="00821A81">
            <w:pPr>
              <w:pStyle w:val="Nadpis3"/>
              <w:jc w:val="center"/>
              <w:rPr>
                <w:rFonts w:ascii="Times New Roman" w:hAnsi="Times New Roman" w:cs="Times New Roman"/>
                <w:b/>
                <w:color w:val="auto"/>
                <w:sz w:val="24"/>
                <w:szCs w:val="24"/>
              </w:rPr>
            </w:pPr>
            <w:bookmarkStart w:id="0" w:name="_Toc4664867"/>
            <w:r w:rsidRPr="00505D7A">
              <w:rPr>
                <w:rFonts w:ascii="Times New Roman" w:hAnsi="Times New Roman" w:cs="Times New Roman"/>
                <w:b/>
                <w:color w:val="auto"/>
                <w:sz w:val="24"/>
                <w:szCs w:val="24"/>
              </w:rPr>
              <w:t>Silné stránky</w:t>
            </w:r>
            <w:bookmarkEnd w:id="0"/>
          </w:p>
        </w:tc>
        <w:tc>
          <w:tcPr>
            <w:tcW w:w="4878" w:type="dxa"/>
            <w:shd w:val="clear" w:color="auto" w:fill="F2F2F2" w:themeFill="background1" w:themeFillShade="F2"/>
          </w:tcPr>
          <w:p w:rsidR="00821A81" w:rsidRPr="00505D7A" w:rsidRDefault="00821A81" w:rsidP="00821A81">
            <w:pPr>
              <w:pStyle w:val="Nadpis3"/>
              <w:jc w:val="center"/>
              <w:rPr>
                <w:rFonts w:ascii="Times New Roman" w:hAnsi="Times New Roman" w:cs="Times New Roman"/>
                <w:b/>
                <w:color w:val="auto"/>
                <w:sz w:val="24"/>
                <w:szCs w:val="24"/>
              </w:rPr>
            </w:pPr>
            <w:bookmarkStart w:id="1" w:name="_Toc4664330"/>
            <w:bookmarkStart w:id="2" w:name="_Toc4664868"/>
            <w:r w:rsidRPr="00505D7A">
              <w:rPr>
                <w:rFonts w:ascii="Times New Roman" w:hAnsi="Times New Roman" w:cs="Times New Roman"/>
                <w:b/>
                <w:color w:val="auto"/>
                <w:sz w:val="24"/>
                <w:szCs w:val="24"/>
              </w:rPr>
              <w:t>Slabé stránky</w:t>
            </w:r>
            <w:bookmarkEnd w:id="1"/>
            <w:bookmarkEnd w:id="2"/>
          </w:p>
        </w:tc>
      </w:tr>
      <w:tr w:rsidR="00821A81" w:rsidRPr="00505D7A" w:rsidTr="002E51C1">
        <w:trPr>
          <w:trHeight w:val="544"/>
        </w:trPr>
        <w:tc>
          <w:tcPr>
            <w:tcW w:w="9755" w:type="dxa"/>
            <w:gridSpan w:val="2"/>
          </w:tcPr>
          <w:p w:rsidR="00821A81" w:rsidRPr="00505D7A" w:rsidRDefault="00821A81" w:rsidP="00821A81">
            <w:pPr>
              <w:autoSpaceDE w:val="0"/>
              <w:autoSpaceDN w:val="0"/>
              <w:adjustRightInd w:val="0"/>
              <w:jc w:val="center"/>
              <w:rPr>
                <w:b/>
                <w:bCs/>
              </w:rPr>
            </w:pPr>
            <w:r w:rsidRPr="00505D7A">
              <w:rPr>
                <w:b/>
              </w:rPr>
              <w:t>Ľudské zdroje:</w:t>
            </w:r>
            <w:r w:rsidRPr="00505D7A">
              <w:rPr>
                <w:b/>
                <w:bCs/>
              </w:rPr>
              <w:t xml:space="preserve"> </w:t>
            </w:r>
          </w:p>
        </w:tc>
      </w:tr>
      <w:tr w:rsidR="00821A81" w:rsidRPr="00505D7A" w:rsidTr="002E51C1">
        <w:trPr>
          <w:trHeight w:val="3812"/>
        </w:trPr>
        <w:tc>
          <w:tcPr>
            <w:tcW w:w="4877" w:type="dxa"/>
          </w:tcPr>
          <w:p w:rsidR="00821A81" w:rsidRPr="00505D7A" w:rsidRDefault="00821A81" w:rsidP="002E51C1">
            <w:pPr>
              <w:pStyle w:val="Odsekzoznamu"/>
              <w:numPr>
                <w:ilvl w:val="0"/>
                <w:numId w:val="17"/>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kvalifikovaný pedagogický zbor</w:t>
            </w:r>
          </w:p>
          <w:p w:rsidR="00821A81" w:rsidRPr="00505D7A" w:rsidRDefault="00821A81" w:rsidP="002E51C1">
            <w:pPr>
              <w:pStyle w:val="Odsekzoznamu"/>
              <w:numPr>
                <w:ilvl w:val="0"/>
                <w:numId w:val="17"/>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aplikácia aktivizujúcich a motivačných metód práce vo vyučovacom procese</w:t>
            </w:r>
          </w:p>
          <w:p w:rsidR="00821A81" w:rsidRPr="00505D7A" w:rsidRDefault="00821A81" w:rsidP="002E51C1">
            <w:pPr>
              <w:pStyle w:val="Odsekzoznamu"/>
              <w:numPr>
                <w:ilvl w:val="0"/>
                <w:numId w:val="17"/>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vysoký záujem učiteľov o ďalšie vzdelávanie sa (najmä v oblasti IKT)</w:t>
            </w:r>
          </w:p>
          <w:p w:rsidR="00821A81" w:rsidRPr="00505D7A" w:rsidRDefault="00821A81" w:rsidP="002E51C1">
            <w:pPr>
              <w:pStyle w:val="Odsekzoznamu"/>
              <w:numPr>
                <w:ilvl w:val="0"/>
                <w:numId w:val="17"/>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 xml:space="preserve">päť  špeciálnych pedagogičiek </w:t>
            </w:r>
          </w:p>
          <w:p w:rsidR="00821A81" w:rsidRPr="00505D7A" w:rsidRDefault="00821A81" w:rsidP="002E51C1">
            <w:pPr>
              <w:pStyle w:val="Odsekzoznamu"/>
              <w:numPr>
                <w:ilvl w:val="0"/>
                <w:numId w:val="17"/>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pozitívna klíma v škole</w:t>
            </w:r>
          </w:p>
          <w:p w:rsidR="00821A81" w:rsidRPr="00505D7A" w:rsidRDefault="00821A81" w:rsidP="002E51C1">
            <w:pPr>
              <w:pStyle w:val="Odsekzoznamu"/>
              <w:numPr>
                <w:ilvl w:val="0"/>
                <w:numId w:val="17"/>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príprava programov, verejné vystúpenia žiakov</w:t>
            </w:r>
          </w:p>
          <w:p w:rsidR="00821A81" w:rsidRPr="00505D7A" w:rsidRDefault="00821A81" w:rsidP="002E51C1">
            <w:pPr>
              <w:pStyle w:val="Odsekzoznamu"/>
              <w:numPr>
                <w:ilvl w:val="0"/>
                <w:numId w:val="17"/>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športovo nadaní žiaci</w:t>
            </w:r>
          </w:p>
          <w:p w:rsidR="00821A81" w:rsidRPr="00505D7A" w:rsidRDefault="00821A81" w:rsidP="00E9248B">
            <w:pPr>
              <w:pStyle w:val="Odsekzoznamu"/>
              <w:numPr>
                <w:ilvl w:val="0"/>
                <w:numId w:val="17"/>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1 psychológ, 1 sociálny pedagóg, 7</w:t>
            </w:r>
            <w:r w:rsidR="00E9248B" w:rsidRPr="00505D7A">
              <w:rPr>
                <w:rFonts w:ascii="Times New Roman" w:hAnsi="Times New Roman"/>
                <w:sz w:val="24"/>
                <w:szCs w:val="24"/>
              </w:rPr>
              <w:t xml:space="preserve"> asistentov učiteľa</w:t>
            </w:r>
          </w:p>
        </w:tc>
        <w:tc>
          <w:tcPr>
            <w:tcW w:w="4878" w:type="dxa"/>
          </w:tcPr>
          <w:p w:rsidR="00821A81" w:rsidRPr="00505D7A" w:rsidRDefault="00821A81" w:rsidP="002E51C1">
            <w:pPr>
              <w:pStyle w:val="Odsekzoznamu"/>
              <w:numPr>
                <w:ilvl w:val="0"/>
                <w:numId w:val="19"/>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 xml:space="preserve">vysoký počet žiakov z  </w:t>
            </w:r>
            <w:proofErr w:type="spellStart"/>
            <w:r w:rsidRPr="00505D7A">
              <w:rPr>
                <w:rFonts w:ascii="Times New Roman" w:hAnsi="Times New Roman"/>
                <w:sz w:val="24"/>
                <w:szCs w:val="24"/>
              </w:rPr>
              <w:t>marginalizovanej</w:t>
            </w:r>
            <w:proofErr w:type="spellEnd"/>
            <w:r w:rsidRPr="00505D7A">
              <w:rPr>
                <w:rFonts w:ascii="Times New Roman" w:hAnsi="Times New Roman"/>
                <w:sz w:val="24"/>
                <w:szCs w:val="24"/>
              </w:rPr>
              <w:t xml:space="preserve"> rómskej komunity</w:t>
            </w:r>
          </w:p>
          <w:p w:rsidR="00821A81" w:rsidRPr="00505D7A" w:rsidRDefault="00821A81" w:rsidP="002E51C1">
            <w:pPr>
              <w:pStyle w:val="Odsekzoznamu"/>
              <w:numPr>
                <w:ilvl w:val="0"/>
                <w:numId w:val="19"/>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vysoký počet žiakov v hmotnej núdzi</w:t>
            </w:r>
          </w:p>
          <w:p w:rsidR="00821A81" w:rsidRPr="00505D7A" w:rsidRDefault="00821A81" w:rsidP="002E51C1">
            <w:pPr>
              <w:autoSpaceDE w:val="0"/>
              <w:autoSpaceDN w:val="0"/>
              <w:adjustRightInd w:val="0"/>
              <w:spacing w:line="276" w:lineRule="auto"/>
              <w:ind w:left="360"/>
            </w:pPr>
          </w:p>
          <w:p w:rsidR="00821A81" w:rsidRPr="00505D7A" w:rsidRDefault="00821A81" w:rsidP="002E51C1">
            <w:pPr>
              <w:numPr>
                <w:ilvl w:val="0"/>
                <w:numId w:val="18"/>
              </w:numPr>
              <w:autoSpaceDE w:val="0"/>
              <w:autoSpaceDN w:val="0"/>
              <w:adjustRightInd w:val="0"/>
              <w:spacing w:after="100" w:afterAutospacing="1" w:line="276" w:lineRule="auto"/>
            </w:pPr>
            <w:r w:rsidRPr="00505D7A">
              <w:rPr>
                <w:color w:val="000000"/>
              </w:rPr>
              <w:t>klesajúci záujem o vzdelanie zo strany niektorých žiakov i rodičov</w:t>
            </w:r>
          </w:p>
          <w:p w:rsidR="00821A81" w:rsidRPr="00505D7A" w:rsidRDefault="00E9248B" w:rsidP="00E9248B">
            <w:pPr>
              <w:pStyle w:val="Odsekzoznamu"/>
              <w:numPr>
                <w:ilvl w:val="0"/>
                <w:numId w:val="22"/>
              </w:numPr>
              <w:autoSpaceDE w:val="0"/>
              <w:autoSpaceDN w:val="0"/>
              <w:adjustRightInd w:val="0"/>
              <w:spacing w:after="0"/>
              <w:ind w:left="765"/>
              <w:rPr>
                <w:rFonts w:ascii="Times New Roman" w:hAnsi="Times New Roman"/>
                <w:b/>
                <w:bCs/>
                <w:sz w:val="24"/>
                <w:szCs w:val="24"/>
              </w:rPr>
            </w:pPr>
            <w:r w:rsidRPr="00505D7A">
              <w:rPr>
                <w:rFonts w:ascii="Times New Roman" w:hAnsi="Times New Roman"/>
                <w:sz w:val="24"/>
                <w:szCs w:val="24"/>
              </w:rPr>
              <w:t>s</w:t>
            </w:r>
            <w:r w:rsidR="00821A81" w:rsidRPr="00505D7A">
              <w:rPr>
                <w:rFonts w:ascii="Times New Roman" w:hAnsi="Times New Roman"/>
                <w:sz w:val="24"/>
                <w:szCs w:val="24"/>
              </w:rPr>
              <w:t>trata elánu učiteľov pri po</w:t>
            </w:r>
            <w:r w:rsidRPr="00505D7A">
              <w:rPr>
                <w:rFonts w:ascii="Times New Roman" w:hAnsi="Times New Roman"/>
                <w:sz w:val="24"/>
                <w:szCs w:val="24"/>
              </w:rPr>
              <w:t xml:space="preserve">hľade na súčasný stav školstva a </w:t>
            </w:r>
            <w:r w:rsidR="00821A81" w:rsidRPr="00505D7A">
              <w:rPr>
                <w:rFonts w:ascii="Times New Roman" w:hAnsi="Times New Roman"/>
                <w:sz w:val="24"/>
                <w:szCs w:val="24"/>
              </w:rPr>
              <w:t>postavenie učiteľov</w:t>
            </w:r>
          </w:p>
        </w:tc>
      </w:tr>
      <w:tr w:rsidR="00821A81" w:rsidRPr="00505D7A" w:rsidTr="002E51C1">
        <w:trPr>
          <w:trHeight w:val="601"/>
        </w:trPr>
        <w:tc>
          <w:tcPr>
            <w:tcW w:w="9755" w:type="dxa"/>
            <w:gridSpan w:val="2"/>
          </w:tcPr>
          <w:p w:rsidR="00821A81" w:rsidRPr="00505D7A" w:rsidRDefault="00821A81" w:rsidP="002E51C1">
            <w:pPr>
              <w:autoSpaceDE w:val="0"/>
              <w:autoSpaceDN w:val="0"/>
              <w:adjustRightInd w:val="0"/>
              <w:spacing w:line="276" w:lineRule="auto"/>
              <w:jc w:val="center"/>
              <w:rPr>
                <w:b/>
                <w:bCs/>
              </w:rPr>
            </w:pPr>
            <w:r w:rsidRPr="00505D7A">
              <w:rPr>
                <w:b/>
              </w:rPr>
              <w:t>Materiálno–technické zabezpečenie:</w:t>
            </w:r>
          </w:p>
        </w:tc>
      </w:tr>
      <w:tr w:rsidR="00821A81" w:rsidRPr="00505D7A" w:rsidTr="002E51C1">
        <w:trPr>
          <w:trHeight w:val="3647"/>
        </w:trPr>
        <w:tc>
          <w:tcPr>
            <w:tcW w:w="4877" w:type="dxa"/>
          </w:tcPr>
          <w:p w:rsidR="00821A81" w:rsidRPr="00505D7A" w:rsidRDefault="00821A81" w:rsidP="002E51C1">
            <w:pPr>
              <w:pStyle w:val="Odsekzoznamu"/>
              <w:numPr>
                <w:ilvl w:val="0"/>
                <w:numId w:val="24"/>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dve počítačové učebne</w:t>
            </w:r>
          </w:p>
          <w:p w:rsidR="00821A81" w:rsidRPr="00505D7A" w:rsidRDefault="00821A81" w:rsidP="002E51C1">
            <w:pPr>
              <w:pStyle w:val="Odsekzoznamu"/>
              <w:numPr>
                <w:ilvl w:val="0"/>
                <w:numId w:val="24"/>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14 interaktívnych tabúľ</w:t>
            </w:r>
          </w:p>
          <w:p w:rsidR="00821A81" w:rsidRPr="00505D7A" w:rsidRDefault="00821A81" w:rsidP="002E51C1">
            <w:pPr>
              <w:pStyle w:val="Odsekzoznamu"/>
              <w:numPr>
                <w:ilvl w:val="0"/>
                <w:numId w:val="24"/>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dve jazykové učebne</w:t>
            </w:r>
          </w:p>
          <w:p w:rsidR="00821A81" w:rsidRPr="00505D7A" w:rsidRDefault="00821A81" w:rsidP="002E51C1">
            <w:pPr>
              <w:pStyle w:val="Odsekzoznamu"/>
              <w:numPr>
                <w:ilvl w:val="0"/>
                <w:numId w:val="24"/>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dve telocvične</w:t>
            </w:r>
          </w:p>
          <w:p w:rsidR="00821A81" w:rsidRPr="00505D7A" w:rsidRDefault="00821A81" w:rsidP="002E51C1">
            <w:pPr>
              <w:pStyle w:val="Odsekzoznamu"/>
              <w:numPr>
                <w:ilvl w:val="0"/>
                <w:numId w:val="24"/>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umelý trávnik s osvetlením</w:t>
            </w:r>
          </w:p>
          <w:p w:rsidR="00821A81" w:rsidRPr="00505D7A" w:rsidRDefault="00821A81" w:rsidP="002E51C1">
            <w:pPr>
              <w:pStyle w:val="Odsekzoznamu"/>
              <w:numPr>
                <w:ilvl w:val="0"/>
                <w:numId w:val="24"/>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futbalové ihrisko s trávnatým kobercom</w:t>
            </w:r>
          </w:p>
          <w:p w:rsidR="00821A81" w:rsidRPr="00505D7A" w:rsidRDefault="00821A81" w:rsidP="002E51C1">
            <w:pPr>
              <w:pStyle w:val="Odsekzoznamu"/>
              <w:numPr>
                <w:ilvl w:val="0"/>
                <w:numId w:val="24"/>
              </w:numPr>
              <w:autoSpaceDE w:val="0"/>
              <w:autoSpaceDN w:val="0"/>
              <w:adjustRightInd w:val="0"/>
              <w:spacing w:after="0"/>
              <w:rPr>
                <w:rFonts w:ascii="Times New Roman" w:hAnsi="Times New Roman"/>
                <w:b/>
                <w:bCs/>
                <w:sz w:val="24"/>
                <w:szCs w:val="24"/>
              </w:rPr>
            </w:pPr>
            <w:r w:rsidRPr="00505D7A">
              <w:rPr>
                <w:rFonts w:ascii="Times New Roman" w:hAnsi="Times New Roman"/>
                <w:sz w:val="24"/>
                <w:szCs w:val="24"/>
              </w:rPr>
              <w:t>oddychová zóna na školskom dvore s altánkom pre cca 40 ľudí, krbom, detskými ihriskami, trampolínami, hojdacími sieťami, s možnosťou premietania filmov</w:t>
            </w:r>
          </w:p>
        </w:tc>
        <w:tc>
          <w:tcPr>
            <w:tcW w:w="4878" w:type="dxa"/>
          </w:tcPr>
          <w:p w:rsidR="00821A81" w:rsidRPr="00505D7A" w:rsidRDefault="00821A81" w:rsidP="002E51C1">
            <w:pPr>
              <w:pStyle w:val="Odsekzoznamu"/>
              <w:numPr>
                <w:ilvl w:val="0"/>
                <w:numId w:val="26"/>
              </w:numPr>
              <w:autoSpaceDE w:val="0"/>
              <w:autoSpaceDN w:val="0"/>
              <w:adjustRightInd w:val="0"/>
              <w:spacing w:after="0"/>
              <w:rPr>
                <w:rFonts w:ascii="Times New Roman" w:hAnsi="Times New Roman"/>
                <w:b/>
                <w:bCs/>
                <w:sz w:val="24"/>
                <w:szCs w:val="24"/>
              </w:rPr>
            </w:pPr>
            <w:r w:rsidRPr="00505D7A">
              <w:rPr>
                <w:rFonts w:ascii="Times New Roman" w:hAnsi="Times New Roman"/>
                <w:sz w:val="24"/>
                <w:szCs w:val="24"/>
              </w:rPr>
              <w:t>staršia budova školy</w:t>
            </w:r>
          </w:p>
          <w:p w:rsidR="00821A81" w:rsidRPr="00505D7A" w:rsidRDefault="00821A81" w:rsidP="002E51C1">
            <w:pPr>
              <w:pStyle w:val="Odsekzoznamu"/>
              <w:numPr>
                <w:ilvl w:val="0"/>
                <w:numId w:val="26"/>
              </w:numPr>
              <w:autoSpaceDE w:val="0"/>
              <w:autoSpaceDN w:val="0"/>
              <w:adjustRightInd w:val="0"/>
              <w:spacing w:after="0"/>
              <w:rPr>
                <w:rFonts w:ascii="Times New Roman" w:hAnsi="Times New Roman"/>
                <w:b/>
                <w:bCs/>
                <w:sz w:val="24"/>
                <w:szCs w:val="24"/>
              </w:rPr>
            </w:pPr>
            <w:r w:rsidRPr="00505D7A">
              <w:rPr>
                <w:rFonts w:ascii="Times New Roman" w:hAnsi="Times New Roman"/>
                <w:sz w:val="24"/>
                <w:szCs w:val="24"/>
              </w:rPr>
              <w:t xml:space="preserve"> ničenie majetku školy neprispôsobivými žiakmi</w:t>
            </w:r>
          </w:p>
          <w:p w:rsidR="00821A81" w:rsidRPr="00505D7A" w:rsidRDefault="00821A81" w:rsidP="002E51C1">
            <w:pPr>
              <w:pStyle w:val="Odsekzoznamu"/>
              <w:autoSpaceDE w:val="0"/>
              <w:autoSpaceDN w:val="0"/>
              <w:adjustRightInd w:val="0"/>
              <w:rPr>
                <w:rFonts w:ascii="Times New Roman" w:hAnsi="Times New Roman"/>
                <w:b/>
                <w:bCs/>
                <w:sz w:val="24"/>
                <w:szCs w:val="24"/>
              </w:rPr>
            </w:pPr>
          </w:p>
        </w:tc>
      </w:tr>
      <w:tr w:rsidR="00821A81" w:rsidRPr="00505D7A" w:rsidTr="002E51C1">
        <w:trPr>
          <w:trHeight w:val="745"/>
        </w:trPr>
        <w:tc>
          <w:tcPr>
            <w:tcW w:w="9755" w:type="dxa"/>
            <w:gridSpan w:val="2"/>
          </w:tcPr>
          <w:p w:rsidR="00821A81" w:rsidRPr="00505D7A" w:rsidRDefault="00821A81" w:rsidP="002E51C1">
            <w:pPr>
              <w:autoSpaceDE w:val="0"/>
              <w:autoSpaceDN w:val="0"/>
              <w:adjustRightInd w:val="0"/>
              <w:spacing w:line="276" w:lineRule="auto"/>
              <w:jc w:val="center"/>
              <w:rPr>
                <w:b/>
                <w:bCs/>
              </w:rPr>
            </w:pPr>
            <w:r w:rsidRPr="00505D7A">
              <w:rPr>
                <w:b/>
              </w:rPr>
              <w:t>Spolupráca:</w:t>
            </w:r>
            <w:r w:rsidRPr="00505D7A">
              <w:rPr>
                <w:b/>
                <w:bCs/>
              </w:rPr>
              <w:t xml:space="preserve"> </w:t>
            </w:r>
          </w:p>
        </w:tc>
      </w:tr>
      <w:tr w:rsidR="00821A81" w:rsidRPr="00505D7A" w:rsidTr="002E51C1">
        <w:trPr>
          <w:trHeight w:val="2270"/>
        </w:trPr>
        <w:tc>
          <w:tcPr>
            <w:tcW w:w="4877" w:type="dxa"/>
          </w:tcPr>
          <w:p w:rsidR="00821A81" w:rsidRPr="00505D7A" w:rsidRDefault="00821A81" w:rsidP="002E51C1">
            <w:pPr>
              <w:pStyle w:val="Odsekzoznamu"/>
              <w:numPr>
                <w:ilvl w:val="0"/>
                <w:numId w:val="25"/>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spolupráca s rodičmi rómskych žiakov sprostredkovaná asistentmi učiteľa</w:t>
            </w:r>
          </w:p>
          <w:p w:rsidR="00821A81" w:rsidRPr="00505D7A" w:rsidRDefault="00821A81" w:rsidP="002E51C1">
            <w:pPr>
              <w:pStyle w:val="Odsekzoznamu"/>
              <w:numPr>
                <w:ilvl w:val="0"/>
                <w:numId w:val="25"/>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vypracovaný a realizovaný plán spolupráce s Mestskou políciou</w:t>
            </w:r>
          </w:p>
          <w:p w:rsidR="00821A81" w:rsidRPr="00505D7A" w:rsidRDefault="00821A81" w:rsidP="002E51C1">
            <w:pPr>
              <w:pStyle w:val="Odsekzoznamu"/>
              <w:numPr>
                <w:ilvl w:val="0"/>
                <w:numId w:val="25"/>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 xml:space="preserve">spolupráca s políciou – vytvorená skupina pre riešenie problémov MRK, prevencia a rýchle riešenie záškoláctva </w:t>
            </w:r>
          </w:p>
          <w:p w:rsidR="00821A81" w:rsidRPr="00505D7A" w:rsidRDefault="00821A81" w:rsidP="002E51C1">
            <w:pPr>
              <w:pStyle w:val="Odsekzoznamu"/>
              <w:numPr>
                <w:ilvl w:val="0"/>
                <w:numId w:val="25"/>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úzka spolupráca s CPPP, zabezpečovaná špeciálnym pedagógom</w:t>
            </w:r>
          </w:p>
          <w:p w:rsidR="00821A81" w:rsidRPr="00505D7A" w:rsidRDefault="00821A81" w:rsidP="002E51C1">
            <w:pPr>
              <w:pStyle w:val="Odsekzoznamu"/>
              <w:numPr>
                <w:ilvl w:val="0"/>
                <w:numId w:val="25"/>
              </w:numPr>
              <w:autoSpaceDE w:val="0"/>
              <w:autoSpaceDN w:val="0"/>
              <w:adjustRightInd w:val="0"/>
              <w:spacing w:after="0"/>
              <w:rPr>
                <w:rFonts w:ascii="Times New Roman" w:hAnsi="Times New Roman"/>
                <w:b/>
                <w:bCs/>
                <w:sz w:val="24"/>
                <w:szCs w:val="24"/>
              </w:rPr>
            </w:pPr>
            <w:r w:rsidRPr="00505D7A">
              <w:rPr>
                <w:rFonts w:ascii="Times New Roman" w:hAnsi="Times New Roman"/>
                <w:sz w:val="24"/>
                <w:szCs w:val="24"/>
              </w:rPr>
              <w:t>Spolupráca s MPC Prešov - projekty</w:t>
            </w:r>
          </w:p>
        </w:tc>
        <w:tc>
          <w:tcPr>
            <w:tcW w:w="4878" w:type="dxa"/>
          </w:tcPr>
          <w:p w:rsidR="00821A81" w:rsidRPr="00505D7A" w:rsidRDefault="00821A81" w:rsidP="002E51C1">
            <w:pPr>
              <w:pStyle w:val="Odsekzoznamu"/>
              <w:numPr>
                <w:ilvl w:val="0"/>
                <w:numId w:val="27"/>
              </w:numPr>
              <w:autoSpaceDE w:val="0"/>
              <w:autoSpaceDN w:val="0"/>
              <w:adjustRightInd w:val="0"/>
              <w:spacing w:after="0"/>
              <w:rPr>
                <w:rFonts w:ascii="Times New Roman" w:hAnsi="Times New Roman"/>
                <w:bCs/>
                <w:sz w:val="24"/>
                <w:szCs w:val="24"/>
              </w:rPr>
            </w:pPr>
            <w:r w:rsidRPr="00505D7A">
              <w:rPr>
                <w:rFonts w:ascii="Times New Roman" w:hAnsi="Times New Roman"/>
                <w:bCs/>
                <w:sz w:val="24"/>
                <w:szCs w:val="24"/>
              </w:rPr>
              <w:t>nedostatočná prezentácia školy prostredníctvom médií</w:t>
            </w:r>
          </w:p>
          <w:p w:rsidR="00821A81" w:rsidRPr="00505D7A" w:rsidRDefault="00821A81" w:rsidP="002E51C1">
            <w:pPr>
              <w:pStyle w:val="Odsekzoznamu"/>
              <w:numPr>
                <w:ilvl w:val="0"/>
                <w:numId w:val="27"/>
              </w:numPr>
              <w:autoSpaceDE w:val="0"/>
              <w:autoSpaceDN w:val="0"/>
              <w:adjustRightInd w:val="0"/>
              <w:spacing w:after="0"/>
              <w:rPr>
                <w:rFonts w:ascii="Times New Roman" w:hAnsi="Times New Roman"/>
                <w:bCs/>
                <w:sz w:val="24"/>
                <w:szCs w:val="24"/>
              </w:rPr>
            </w:pPr>
            <w:r w:rsidRPr="00505D7A">
              <w:rPr>
                <w:rFonts w:ascii="Times New Roman" w:hAnsi="Times New Roman"/>
                <w:bCs/>
                <w:sz w:val="24"/>
                <w:szCs w:val="24"/>
              </w:rPr>
              <w:t>nedostatočná komunikácia s niektorými rodičmi</w:t>
            </w:r>
          </w:p>
          <w:p w:rsidR="00821A81" w:rsidRPr="00505D7A" w:rsidRDefault="00821A81" w:rsidP="002E51C1">
            <w:pPr>
              <w:pStyle w:val="Odsekzoznamu"/>
              <w:autoSpaceDE w:val="0"/>
              <w:autoSpaceDN w:val="0"/>
              <w:adjustRightInd w:val="0"/>
              <w:rPr>
                <w:rFonts w:ascii="Times New Roman" w:hAnsi="Times New Roman"/>
                <w:bCs/>
                <w:sz w:val="24"/>
                <w:szCs w:val="24"/>
              </w:rPr>
            </w:pPr>
          </w:p>
        </w:tc>
      </w:tr>
    </w:tbl>
    <w:p w:rsidR="00821A81" w:rsidRPr="00505D7A" w:rsidRDefault="00821A81" w:rsidP="002E51C1">
      <w:pPr>
        <w:autoSpaceDE w:val="0"/>
        <w:autoSpaceDN w:val="0"/>
        <w:adjustRightInd w:val="0"/>
        <w:spacing w:line="276" w:lineRule="auto"/>
      </w:pPr>
    </w:p>
    <w:tbl>
      <w:tblPr>
        <w:tblStyle w:val="Mriekatabuky"/>
        <w:tblW w:w="0" w:type="auto"/>
        <w:tblLook w:val="04A0"/>
      </w:tblPr>
      <w:tblGrid>
        <w:gridCol w:w="4927"/>
        <w:gridCol w:w="4932"/>
      </w:tblGrid>
      <w:tr w:rsidR="00821A81" w:rsidRPr="00505D7A" w:rsidTr="00630261">
        <w:trPr>
          <w:trHeight w:val="606"/>
        </w:trPr>
        <w:tc>
          <w:tcPr>
            <w:tcW w:w="4927" w:type="dxa"/>
            <w:shd w:val="clear" w:color="auto" w:fill="FDE9D9" w:themeFill="accent6" w:themeFillTint="33"/>
          </w:tcPr>
          <w:p w:rsidR="00821A81" w:rsidRPr="00505D7A" w:rsidRDefault="00821A81" w:rsidP="002E51C1">
            <w:pPr>
              <w:pStyle w:val="Nadpis3"/>
              <w:spacing w:line="276" w:lineRule="auto"/>
              <w:jc w:val="center"/>
              <w:rPr>
                <w:rFonts w:ascii="Times New Roman" w:hAnsi="Times New Roman" w:cs="Times New Roman"/>
                <w:b/>
                <w:color w:val="auto"/>
                <w:sz w:val="24"/>
                <w:szCs w:val="24"/>
              </w:rPr>
            </w:pPr>
            <w:bookmarkStart w:id="3" w:name="_Toc4664869"/>
            <w:r w:rsidRPr="00505D7A">
              <w:rPr>
                <w:rFonts w:ascii="Times New Roman" w:hAnsi="Times New Roman" w:cs="Times New Roman"/>
                <w:b/>
                <w:color w:val="auto"/>
                <w:sz w:val="24"/>
                <w:szCs w:val="24"/>
              </w:rPr>
              <w:lastRenderedPageBreak/>
              <w:t>Príležitosti</w:t>
            </w:r>
            <w:bookmarkEnd w:id="3"/>
          </w:p>
        </w:tc>
        <w:tc>
          <w:tcPr>
            <w:tcW w:w="4932" w:type="dxa"/>
            <w:shd w:val="clear" w:color="auto" w:fill="F2F2F2" w:themeFill="background1" w:themeFillShade="F2"/>
          </w:tcPr>
          <w:p w:rsidR="00821A81" w:rsidRPr="00505D7A" w:rsidRDefault="00821A81" w:rsidP="002E51C1">
            <w:pPr>
              <w:pStyle w:val="Nadpis3"/>
              <w:spacing w:line="276" w:lineRule="auto"/>
              <w:jc w:val="center"/>
              <w:rPr>
                <w:rFonts w:ascii="Times New Roman" w:hAnsi="Times New Roman" w:cs="Times New Roman"/>
                <w:b/>
                <w:color w:val="auto"/>
                <w:sz w:val="24"/>
                <w:szCs w:val="24"/>
              </w:rPr>
            </w:pPr>
            <w:bookmarkStart w:id="4" w:name="_Toc4664870"/>
            <w:r w:rsidRPr="00505D7A">
              <w:rPr>
                <w:rFonts w:ascii="Times New Roman" w:hAnsi="Times New Roman" w:cs="Times New Roman"/>
                <w:b/>
                <w:color w:val="auto"/>
                <w:sz w:val="24"/>
                <w:szCs w:val="24"/>
              </w:rPr>
              <w:t>Ohrozenia</w:t>
            </w:r>
            <w:bookmarkEnd w:id="4"/>
          </w:p>
        </w:tc>
      </w:tr>
      <w:tr w:rsidR="00821A81" w:rsidRPr="00505D7A" w:rsidTr="00630261">
        <w:trPr>
          <w:trHeight w:val="905"/>
        </w:trPr>
        <w:tc>
          <w:tcPr>
            <w:tcW w:w="9859" w:type="dxa"/>
            <w:gridSpan w:val="2"/>
            <w:vAlign w:val="center"/>
          </w:tcPr>
          <w:p w:rsidR="00821A81" w:rsidRPr="00505D7A" w:rsidRDefault="00821A81" w:rsidP="002E51C1">
            <w:pPr>
              <w:autoSpaceDE w:val="0"/>
              <w:autoSpaceDN w:val="0"/>
              <w:adjustRightInd w:val="0"/>
              <w:spacing w:line="276" w:lineRule="auto"/>
              <w:jc w:val="center"/>
            </w:pPr>
            <w:r w:rsidRPr="00505D7A">
              <w:rPr>
                <w:b/>
              </w:rPr>
              <w:t>Ľudské zdroje:</w:t>
            </w:r>
          </w:p>
        </w:tc>
      </w:tr>
      <w:tr w:rsidR="00821A81" w:rsidRPr="00505D7A" w:rsidTr="00630261">
        <w:trPr>
          <w:trHeight w:val="5157"/>
        </w:trPr>
        <w:tc>
          <w:tcPr>
            <w:tcW w:w="4927" w:type="dxa"/>
          </w:tcPr>
          <w:p w:rsidR="00821A81" w:rsidRPr="00505D7A" w:rsidRDefault="00821A81" w:rsidP="002E51C1">
            <w:pPr>
              <w:pStyle w:val="Odsekzoznamu"/>
              <w:numPr>
                <w:ilvl w:val="0"/>
                <w:numId w:val="21"/>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 xml:space="preserve">zvýšenie záujmu žiakov o rozvoj vlastnej osobnosti </w:t>
            </w:r>
          </w:p>
          <w:p w:rsidR="00821A81" w:rsidRPr="00505D7A" w:rsidRDefault="00821A81" w:rsidP="002E51C1">
            <w:pPr>
              <w:pStyle w:val="Odsekzoznamu"/>
              <w:numPr>
                <w:ilvl w:val="0"/>
                <w:numId w:val="2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zlepšenie statusu učiteľa a školy smerom k verejnosti</w:t>
            </w:r>
          </w:p>
          <w:p w:rsidR="00821A81" w:rsidRPr="00505D7A" w:rsidRDefault="00821A81" w:rsidP="002E51C1">
            <w:pPr>
              <w:pStyle w:val="Odsekzoznamu"/>
              <w:numPr>
                <w:ilvl w:val="0"/>
                <w:numId w:val="2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zlepšenie práce s talentovanými žiakmi</w:t>
            </w:r>
          </w:p>
          <w:p w:rsidR="00821A81" w:rsidRPr="00505D7A" w:rsidRDefault="00821A81" w:rsidP="002E51C1">
            <w:pPr>
              <w:pStyle w:val="Odsekzoznamu"/>
              <w:numPr>
                <w:ilvl w:val="0"/>
                <w:numId w:val="2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akcie so žiakmi mimo vyučovania – organizovanie súťaží, výletov, návštevy kín, divadiel, ....</w:t>
            </w:r>
          </w:p>
          <w:p w:rsidR="00821A81" w:rsidRPr="00505D7A" w:rsidRDefault="00821A81" w:rsidP="002E51C1">
            <w:pPr>
              <w:pStyle w:val="Odsekzoznamu"/>
              <w:numPr>
                <w:ilvl w:val="0"/>
                <w:numId w:val="2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vo väčšej miere využívať moderné vyučovacie metódy</w:t>
            </w:r>
          </w:p>
          <w:p w:rsidR="00821A81" w:rsidRPr="00505D7A" w:rsidRDefault="00821A81" w:rsidP="002E51C1">
            <w:pPr>
              <w:pStyle w:val="Odsekzoznamu"/>
              <w:numPr>
                <w:ilvl w:val="0"/>
                <w:numId w:val="2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získať mladých nadaných učiteľov (sme cvičnou školou pre študentov UPJŠ)</w:t>
            </w:r>
          </w:p>
          <w:p w:rsidR="00821A81" w:rsidRPr="00505D7A" w:rsidRDefault="00821A81" w:rsidP="002E51C1">
            <w:pPr>
              <w:pStyle w:val="Odsekzoznamu"/>
              <w:autoSpaceDE w:val="0"/>
              <w:autoSpaceDN w:val="0"/>
              <w:adjustRightInd w:val="0"/>
              <w:ind w:left="502"/>
              <w:rPr>
                <w:rFonts w:ascii="Times New Roman" w:hAnsi="Times New Roman"/>
                <w:sz w:val="24"/>
                <w:szCs w:val="24"/>
              </w:rPr>
            </w:pPr>
          </w:p>
          <w:p w:rsidR="00821A81" w:rsidRPr="00505D7A" w:rsidRDefault="00821A81" w:rsidP="002E51C1">
            <w:pPr>
              <w:autoSpaceDE w:val="0"/>
              <w:autoSpaceDN w:val="0"/>
              <w:adjustRightInd w:val="0"/>
              <w:spacing w:line="276" w:lineRule="auto"/>
            </w:pPr>
          </w:p>
        </w:tc>
        <w:tc>
          <w:tcPr>
            <w:tcW w:w="4932" w:type="dxa"/>
          </w:tcPr>
          <w:p w:rsidR="00821A81" w:rsidRPr="00505D7A" w:rsidRDefault="00821A81" w:rsidP="002E51C1">
            <w:pPr>
              <w:pStyle w:val="Odsekzoznamu"/>
              <w:numPr>
                <w:ilvl w:val="0"/>
                <w:numId w:val="22"/>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vysoký počet problémových žiakov v triedach</w:t>
            </w:r>
          </w:p>
          <w:p w:rsidR="00821A81" w:rsidRPr="00505D7A" w:rsidRDefault="00821A81" w:rsidP="002E51C1">
            <w:pPr>
              <w:pStyle w:val="Odsekzoznamu"/>
              <w:numPr>
                <w:ilvl w:val="0"/>
                <w:numId w:val="22"/>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odchod výborných žiakov na osemročné gymnáziá</w:t>
            </w:r>
          </w:p>
          <w:p w:rsidR="00821A81" w:rsidRPr="00505D7A" w:rsidRDefault="00821A81" w:rsidP="002E51C1">
            <w:pPr>
              <w:pStyle w:val="Odsekzoznamu"/>
              <w:numPr>
                <w:ilvl w:val="0"/>
                <w:numId w:val="22"/>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kríza hodnôt</w:t>
            </w:r>
          </w:p>
          <w:p w:rsidR="00821A81" w:rsidRPr="00505D7A" w:rsidRDefault="00821A81" w:rsidP="002E51C1">
            <w:pPr>
              <w:pStyle w:val="Odsekzoznamu"/>
              <w:numPr>
                <w:ilvl w:val="0"/>
                <w:numId w:val="23"/>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nízke kritériá na prijatie žiakov na stredné školy</w:t>
            </w:r>
          </w:p>
        </w:tc>
      </w:tr>
      <w:tr w:rsidR="00821A81" w:rsidRPr="00505D7A" w:rsidTr="00630261">
        <w:trPr>
          <w:trHeight w:val="976"/>
        </w:trPr>
        <w:tc>
          <w:tcPr>
            <w:tcW w:w="9859" w:type="dxa"/>
            <w:gridSpan w:val="2"/>
            <w:vAlign w:val="center"/>
          </w:tcPr>
          <w:p w:rsidR="00821A81" w:rsidRPr="00505D7A" w:rsidRDefault="00821A81" w:rsidP="002E51C1">
            <w:pPr>
              <w:autoSpaceDE w:val="0"/>
              <w:autoSpaceDN w:val="0"/>
              <w:adjustRightInd w:val="0"/>
              <w:spacing w:line="276" w:lineRule="auto"/>
              <w:jc w:val="center"/>
            </w:pPr>
            <w:r w:rsidRPr="00505D7A">
              <w:rPr>
                <w:b/>
              </w:rPr>
              <w:t>Materiálno–technické zabezpečenie:</w:t>
            </w:r>
          </w:p>
        </w:tc>
      </w:tr>
      <w:tr w:rsidR="00821A81" w:rsidRPr="00505D7A" w:rsidTr="00630261">
        <w:trPr>
          <w:trHeight w:val="2318"/>
        </w:trPr>
        <w:tc>
          <w:tcPr>
            <w:tcW w:w="4927" w:type="dxa"/>
          </w:tcPr>
          <w:p w:rsidR="00821A81" w:rsidRPr="00505D7A" w:rsidRDefault="00821A81" w:rsidP="002E51C1">
            <w:pPr>
              <w:pStyle w:val="Odsekzoznamu"/>
              <w:numPr>
                <w:ilvl w:val="0"/>
                <w:numId w:val="3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dokončiť výmenu okien za plastové</w:t>
            </w:r>
          </w:p>
          <w:p w:rsidR="00821A81" w:rsidRPr="00505D7A" w:rsidRDefault="00821A81" w:rsidP="002E51C1">
            <w:pPr>
              <w:pStyle w:val="Odsekzoznamu"/>
              <w:numPr>
                <w:ilvl w:val="0"/>
                <w:numId w:val="3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úprava sociálnych zariadení</w:t>
            </w:r>
          </w:p>
          <w:p w:rsidR="00821A81" w:rsidRPr="00505D7A" w:rsidRDefault="00821A81" w:rsidP="002E51C1">
            <w:pPr>
              <w:pStyle w:val="Odsekzoznamu"/>
              <w:numPr>
                <w:ilvl w:val="0"/>
                <w:numId w:val="3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vypracovať projekty na získanie prostriedkov z fondov pre MRK</w:t>
            </w:r>
          </w:p>
          <w:p w:rsidR="00821A81" w:rsidRPr="00505D7A" w:rsidRDefault="00821A81" w:rsidP="002E51C1">
            <w:pPr>
              <w:pStyle w:val="Odsekzoznamu"/>
              <w:numPr>
                <w:ilvl w:val="0"/>
                <w:numId w:val="30"/>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modernizácia odborných učební</w:t>
            </w:r>
          </w:p>
          <w:p w:rsidR="00821A81" w:rsidRPr="00505D7A" w:rsidRDefault="00821A81" w:rsidP="002E51C1">
            <w:pPr>
              <w:pStyle w:val="Odsekzoznamu"/>
              <w:autoSpaceDE w:val="0"/>
              <w:autoSpaceDN w:val="0"/>
              <w:adjustRightInd w:val="0"/>
              <w:ind w:left="502"/>
              <w:rPr>
                <w:rFonts w:ascii="Times New Roman" w:hAnsi="Times New Roman"/>
                <w:sz w:val="24"/>
                <w:szCs w:val="24"/>
              </w:rPr>
            </w:pPr>
          </w:p>
        </w:tc>
        <w:tc>
          <w:tcPr>
            <w:tcW w:w="4932" w:type="dxa"/>
          </w:tcPr>
          <w:p w:rsidR="00821A81" w:rsidRPr="00505D7A" w:rsidRDefault="00821A81" w:rsidP="002E51C1">
            <w:pPr>
              <w:pStyle w:val="Odsekzoznamu"/>
              <w:numPr>
                <w:ilvl w:val="0"/>
                <w:numId w:val="29"/>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slabé financovanie školstva – do školstva sa musí investovať, nie iba udržiavať súčasný stav</w:t>
            </w:r>
          </w:p>
          <w:p w:rsidR="00821A81" w:rsidRPr="00505D7A" w:rsidRDefault="00821A81" w:rsidP="002E51C1">
            <w:pPr>
              <w:pStyle w:val="Odsekzoznamu"/>
              <w:numPr>
                <w:ilvl w:val="0"/>
                <w:numId w:val="29"/>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ubúdajúci počet sponzorov (kríza, nechuť investovať do školstva)</w:t>
            </w:r>
          </w:p>
        </w:tc>
      </w:tr>
      <w:tr w:rsidR="00821A81" w:rsidRPr="00505D7A" w:rsidTr="00630261">
        <w:trPr>
          <w:trHeight w:val="901"/>
        </w:trPr>
        <w:tc>
          <w:tcPr>
            <w:tcW w:w="9859" w:type="dxa"/>
            <w:gridSpan w:val="2"/>
            <w:vAlign w:val="center"/>
          </w:tcPr>
          <w:p w:rsidR="00821A81" w:rsidRPr="00505D7A" w:rsidRDefault="00821A81" w:rsidP="002E51C1">
            <w:pPr>
              <w:autoSpaceDE w:val="0"/>
              <w:autoSpaceDN w:val="0"/>
              <w:adjustRightInd w:val="0"/>
              <w:spacing w:line="276" w:lineRule="auto"/>
              <w:jc w:val="center"/>
            </w:pPr>
            <w:r w:rsidRPr="00505D7A">
              <w:rPr>
                <w:b/>
              </w:rPr>
              <w:t>Spolupráca:</w:t>
            </w:r>
          </w:p>
        </w:tc>
      </w:tr>
      <w:tr w:rsidR="00821A81" w:rsidRPr="00505D7A" w:rsidTr="00630261">
        <w:trPr>
          <w:trHeight w:val="2627"/>
        </w:trPr>
        <w:tc>
          <w:tcPr>
            <w:tcW w:w="4927" w:type="dxa"/>
          </w:tcPr>
          <w:p w:rsidR="00821A81" w:rsidRPr="00505D7A" w:rsidRDefault="00821A81" w:rsidP="002E51C1">
            <w:pPr>
              <w:pStyle w:val="Odsekzoznamu"/>
              <w:numPr>
                <w:ilvl w:val="0"/>
                <w:numId w:val="28"/>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propagácia školy na verejnosti</w:t>
            </w:r>
          </w:p>
          <w:p w:rsidR="00821A81" w:rsidRPr="00505D7A" w:rsidRDefault="00821A81" w:rsidP="002E51C1">
            <w:pPr>
              <w:pStyle w:val="Odsekzoznamu"/>
              <w:numPr>
                <w:ilvl w:val="0"/>
                <w:numId w:val="28"/>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školské projekty pre rodičov a širšiu verejnosť</w:t>
            </w:r>
          </w:p>
          <w:p w:rsidR="00821A81" w:rsidRPr="00505D7A" w:rsidRDefault="00821A81" w:rsidP="002E51C1">
            <w:pPr>
              <w:pStyle w:val="Odsekzoznamu"/>
              <w:numPr>
                <w:ilvl w:val="0"/>
                <w:numId w:val="28"/>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zlepšiť spoluprácu s pediatričkou v obvode školy</w:t>
            </w:r>
          </w:p>
          <w:p w:rsidR="00821A81" w:rsidRPr="00505D7A" w:rsidRDefault="00821A81" w:rsidP="002E51C1">
            <w:pPr>
              <w:pStyle w:val="Odsekzoznamu"/>
              <w:autoSpaceDE w:val="0"/>
              <w:autoSpaceDN w:val="0"/>
              <w:adjustRightInd w:val="0"/>
              <w:ind w:left="502"/>
              <w:rPr>
                <w:rFonts w:ascii="Times New Roman" w:hAnsi="Times New Roman"/>
                <w:sz w:val="24"/>
                <w:szCs w:val="24"/>
              </w:rPr>
            </w:pPr>
          </w:p>
        </w:tc>
        <w:tc>
          <w:tcPr>
            <w:tcW w:w="4932" w:type="dxa"/>
          </w:tcPr>
          <w:p w:rsidR="00821A81" w:rsidRPr="00505D7A" w:rsidRDefault="00821A81" w:rsidP="002E51C1">
            <w:pPr>
              <w:pStyle w:val="Odsekzoznamu"/>
              <w:numPr>
                <w:ilvl w:val="0"/>
                <w:numId w:val="31"/>
              </w:numPr>
              <w:autoSpaceDE w:val="0"/>
              <w:autoSpaceDN w:val="0"/>
              <w:adjustRightInd w:val="0"/>
              <w:spacing w:after="0"/>
              <w:rPr>
                <w:rFonts w:ascii="Times New Roman" w:hAnsi="Times New Roman"/>
                <w:sz w:val="24"/>
                <w:szCs w:val="24"/>
              </w:rPr>
            </w:pPr>
            <w:r w:rsidRPr="00505D7A">
              <w:rPr>
                <w:rFonts w:ascii="Times New Roman" w:hAnsi="Times New Roman"/>
                <w:sz w:val="24"/>
                <w:szCs w:val="24"/>
              </w:rPr>
              <w:t>neochota inštitúcií spolupracovať so školou – málo lukratívna ponuka, školstvo nie  je „zaujímavé“</w:t>
            </w:r>
          </w:p>
          <w:p w:rsidR="00821A81" w:rsidRPr="00505D7A" w:rsidRDefault="00821A81" w:rsidP="002E51C1">
            <w:pPr>
              <w:pStyle w:val="Odsekzoznamu"/>
              <w:autoSpaceDE w:val="0"/>
              <w:autoSpaceDN w:val="0"/>
              <w:adjustRightInd w:val="0"/>
              <w:ind w:left="502"/>
              <w:rPr>
                <w:rFonts w:ascii="Times New Roman" w:hAnsi="Times New Roman"/>
                <w:sz w:val="24"/>
                <w:szCs w:val="24"/>
              </w:rPr>
            </w:pPr>
          </w:p>
        </w:tc>
      </w:tr>
    </w:tbl>
    <w:p w:rsidR="00821A81" w:rsidRPr="00505D7A" w:rsidRDefault="00821A81" w:rsidP="002E51C1">
      <w:pPr>
        <w:spacing w:line="276" w:lineRule="auto"/>
        <w:jc w:val="both"/>
      </w:pPr>
    </w:p>
    <w:p w:rsidR="00376E09" w:rsidRPr="00505D7A" w:rsidRDefault="00376E09" w:rsidP="00BC7B4A">
      <w:pPr>
        <w:rPr>
          <w:b/>
          <w:color w:val="FF0000"/>
        </w:rPr>
      </w:pPr>
    </w:p>
    <w:p w:rsidR="00B336CE" w:rsidRPr="00505D7A" w:rsidRDefault="00B336CE" w:rsidP="00F343A8">
      <w:pPr>
        <w:autoSpaceDE w:val="0"/>
        <w:autoSpaceDN w:val="0"/>
        <w:adjustRightInd w:val="0"/>
        <w:spacing w:line="360" w:lineRule="auto"/>
      </w:pPr>
    </w:p>
    <w:p w:rsidR="00FB4376" w:rsidRPr="00C030B4" w:rsidRDefault="00FB4376" w:rsidP="00BC7B4A">
      <w:pPr>
        <w:rPr>
          <w:b/>
          <w:color w:val="FF0000"/>
          <w:highlight w:val="yellow"/>
        </w:rPr>
      </w:pPr>
    </w:p>
    <w:p w:rsidR="008F55F7" w:rsidRPr="00505D7A" w:rsidRDefault="006C5DFC" w:rsidP="00BC7B4A">
      <w:pPr>
        <w:rPr>
          <w:b/>
          <w:color w:val="0070C0"/>
          <w:sz w:val="28"/>
          <w:szCs w:val="28"/>
        </w:rPr>
      </w:pPr>
      <w:r w:rsidRPr="00505D7A">
        <w:rPr>
          <w:b/>
          <w:color w:val="FF0000"/>
          <w:sz w:val="28"/>
          <w:szCs w:val="28"/>
        </w:rPr>
        <w:t>Vyhodnotenie koncepčného zámeru školy</w:t>
      </w:r>
      <w:r w:rsidR="001C3DF1" w:rsidRPr="00505D7A">
        <w:rPr>
          <w:b/>
          <w:color w:val="0000FF"/>
          <w:sz w:val="28"/>
          <w:szCs w:val="28"/>
        </w:rPr>
        <w:t xml:space="preserve">  </w:t>
      </w:r>
      <w:r w:rsidR="001C3DF1" w:rsidRPr="00505D7A">
        <w:rPr>
          <w:b/>
          <w:color w:val="0070C0"/>
          <w:sz w:val="28"/>
          <w:szCs w:val="28"/>
        </w:rPr>
        <w:t>(</w:t>
      </w:r>
      <w:r w:rsidR="00F05389" w:rsidRPr="00505D7A">
        <w:rPr>
          <w:b/>
          <w:color w:val="0070C0"/>
          <w:sz w:val="28"/>
          <w:szCs w:val="28"/>
        </w:rPr>
        <w:t>viď</w:t>
      </w:r>
      <w:r w:rsidR="001C3DF1" w:rsidRPr="00505D7A">
        <w:rPr>
          <w:b/>
          <w:color w:val="0070C0"/>
          <w:sz w:val="28"/>
          <w:szCs w:val="28"/>
        </w:rPr>
        <w:t xml:space="preserve"> samostatná príloha)</w:t>
      </w:r>
    </w:p>
    <w:p w:rsidR="00F34AD1" w:rsidRPr="00505D7A" w:rsidRDefault="00F34AD1" w:rsidP="00BC7B4A">
      <w:pPr>
        <w:rPr>
          <w:b/>
          <w:color w:val="0070C0"/>
          <w:sz w:val="28"/>
          <w:szCs w:val="28"/>
        </w:rPr>
      </w:pPr>
    </w:p>
    <w:p w:rsidR="00F34AD1" w:rsidRPr="00C030B4" w:rsidRDefault="00F34AD1" w:rsidP="00BC7B4A">
      <w:pPr>
        <w:rPr>
          <w:b/>
          <w:color w:val="0070C0"/>
          <w:sz w:val="28"/>
          <w:szCs w:val="28"/>
          <w:highlight w:val="yellow"/>
        </w:rPr>
      </w:pPr>
    </w:p>
    <w:p w:rsidR="00926820" w:rsidRPr="00C030B4" w:rsidRDefault="00926820" w:rsidP="00BC7B4A">
      <w:pPr>
        <w:rPr>
          <w:b/>
          <w:color w:val="0070C0"/>
          <w:sz w:val="28"/>
          <w:szCs w:val="28"/>
          <w:highlight w:val="yellow"/>
        </w:rPr>
      </w:pPr>
    </w:p>
    <w:p w:rsidR="00DC11C1" w:rsidRPr="00D049E4" w:rsidRDefault="00DC11C1" w:rsidP="00BC7B4A">
      <w:pPr>
        <w:rPr>
          <w:b/>
          <w:color w:val="FF0000"/>
          <w:sz w:val="28"/>
          <w:szCs w:val="28"/>
        </w:rPr>
      </w:pPr>
      <w:r w:rsidRPr="00D049E4">
        <w:rPr>
          <w:b/>
          <w:color w:val="FF0000"/>
          <w:sz w:val="28"/>
          <w:szCs w:val="28"/>
        </w:rPr>
        <w:t>Spolupráca s rodičmi a</w:t>
      </w:r>
      <w:r w:rsidR="00A03686" w:rsidRPr="00D049E4">
        <w:rPr>
          <w:b/>
          <w:color w:val="FF0000"/>
          <w:sz w:val="28"/>
          <w:szCs w:val="28"/>
        </w:rPr>
        <w:t> </w:t>
      </w:r>
      <w:r w:rsidRPr="00D049E4">
        <w:rPr>
          <w:b/>
          <w:color w:val="FF0000"/>
          <w:sz w:val="28"/>
          <w:szCs w:val="28"/>
        </w:rPr>
        <w:t>organizáciami</w:t>
      </w:r>
    </w:p>
    <w:p w:rsidR="00A03686" w:rsidRPr="00C030B4" w:rsidRDefault="00A03686" w:rsidP="00BC7B4A">
      <w:pPr>
        <w:rPr>
          <w:b/>
          <w:color w:val="FF0000"/>
          <w:sz w:val="28"/>
          <w:szCs w:val="28"/>
          <w:highlight w:val="yellow"/>
        </w:rPr>
      </w:pPr>
    </w:p>
    <w:p w:rsidR="009F18F4" w:rsidRPr="006079C4" w:rsidRDefault="000F315A" w:rsidP="00926820">
      <w:pPr>
        <w:pStyle w:val="Odsekzoznamu"/>
        <w:numPr>
          <w:ilvl w:val="0"/>
          <w:numId w:val="1"/>
        </w:numPr>
        <w:spacing w:after="0" w:line="360" w:lineRule="auto"/>
        <w:jc w:val="both"/>
        <w:rPr>
          <w:rFonts w:ascii="Times New Roman" w:hAnsi="Times New Roman"/>
          <w:sz w:val="24"/>
          <w:szCs w:val="24"/>
        </w:rPr>
      </w:pPr>
      <w:r w:rsidRPr="006079C4">
        <w:rPr>
          <w:rFonts w:ascii="Times New Roman" w:hAnsi="Times New Roman"/>
          <w:sz w:val="24"/>
          <w:szCs w:val="24"/>
        </w:rPr>
        <w:t>Úzko spolupracujeme s mestskou časťou Košice -</w:t>
      </w:r>
      <w:r w:rsidR="009F18F4" w:rsidRPr="006079C4">
        <w:rPr>
          <w:rFonts w:ascii="Times New Roman" w:hAnsi="Times New Roman"/>
          <w:sz w:val="24"/>
          <w:szCs w:val="24"/>
        </w:rPr>
        <w:t xml:space="preserve"> </w:t>
      </w:r>
      <w:r w:rsidRPr="006079C4">
        <w:rPr>
          <w:rFonts w:ascii="Times New Roman" w:hAnsi="Times New Roman"/>
          <w:sz w:val="24"/>
          <w:szCs w:val="24"/>
        </w:rPr>
        <w:t xml:space="preserve">Šaca v oblasti </w:t>
      </w:r>
      <w:r w:rsidR="00D049E4" w:rsidRPr="006079C4">
        <w:rPr>
          <w:rFonts w:ascii="Times New Roman" w:hAnsi="Times New Roman"/>
          <w:sz w:val="24"/>
          <w:szCs w:val="24"/>
        </w:rPr>
        <w:t xml:space="preserve">prevencie šírenia nákazy </w:t>
      </w:r>
      <w:proofErr w:type="spellStart"/>
      <w:r w:rsidR="00D049E4" w:rsidRPr="006079C4">
        <w:rPr>
          <w:rFonts w:ascii="Times New Roman" w:hAnsi="Times New Roman"/>
          <w:sz w:val="24"/>
          <w:szCs w:val="24"/>
        </w:rPr>
        <w:t>koronavírusom</w:t>
      </w:r>
      <w:proofErr w:type="spellEnd"/>
      <w:r w:rsidR="00D049E4" w:rsidRPr="006079C4">
        <w:rPr>
          <w:rFonts w:ascii="Times New Roman" w:hAnsi="Times New Roman"/>
          <w:sz w:val="24"/>
          <w:szCs w:val="24"/>
        </w:rPr>
        <w:t xml:space="preserve"> – testovanie rodičov a žiakov školy antigénovými testami zabezpečovala škola aj mestská časť </w:t>
      </w:r>
      <w:proofErr w:type="spellStart"/>
      <w:r w:rsidR="00D049E4" w:rsidRPr="006079C4">
        <w:rPr>
          <w:rFonts w:ascii="Times New Roman" w:hAnsi="Times New Roman"/>
          <w:sz w:val="24"/>
          <w:szCs w:val="24"/>
        </w:rPr>
        <w:t>Košice-Šaca</w:t>
      </w:r>
      <w:proofErr w:type="spellEnd"/>
    </w:p>
    <w:p w:rsidR="009F18F4" w:rsidRPr="006079C4" w:rsidRDefault="00F008D7" w:rsidP="00926820">
      <w:pPr>
        <w:pStyle w:val="Odsekzoznamu"/>
        <w:numPr>
          <w:ilvl w:val="0"/>
          <w:numId w:val="1"/>
        </w:numPr>
        <w:spacing w:after="0" w:line="360" w:lineRule="auto"/>
        <w:jc w:val="both"/>
        <w:rPr>
          <w:rFonts w:ascii="Times New Roman" w:hAnsi="Times New Roman"/>
          <w:sz w:val="24"/>
          <w:szCs w:val="24"/>
        </w:rPr>
      </w:pPr>
      <w:r w:rsidRPr="006079C4">
        <w:rPr>
          <w:rFonts w:ascii="Times New Roman" w:hAnsi="Times New Roman"/>
          <w:sz w:val="24"/>
          <w:szCs w:val="24"/>
        </w:rPr>
        <w:t>Prebieha spolupráca s mestskou políciou v</w:t>
      </w:r>
      <w:r w:rsidR="00D049E4" w:rsidRPr="006079C4">
        <w:rPr>
          <w:rFonts w:ascii="Times New Roman" w:hAnsi="Times New Roman"/>
          <w:sz w:val="24"/>
          <w:szCs w:val="24"/>
        </w:rPr>
        <w:t> </w:t>
      </w:r>
      <w:r w:rsidRPr="006079C4">
        <w:rPr>
          <w:rFonts w:ascii="Times New Roman" w:hAnsi="Times New Roman"/>
          <w:sz w:val="24"/>
          <w:szCs w:val="24"/>
        </w:rPr>
        <w:t>oblasti</w:t>
      </w:r>
      <w:r w:rsidR="00D049E4" w:rsidRPr="006079C4">
        <w:rPr>
          <w:rFonts w:ascii="Times New Roman" w:hAnsi="Times New Roman"/>
          <w:sz w:val="24"/>
          <w:szCs w:val="24"/>
        </w:rPr>
        <w:t xml:space="preserve"> záškoláctva</w:t>
      </w:r>
      <w:r w:rsidRPr="006079C4">
        <w:rPr>
          <w:rFonts w:ascii="Times New Roman" w:hAnsi="Times New Roman"/>
          <w:sz w:val="24"/>
          <w:szCs w:val="24"/>
        </w:rPr>
        <w:t xml:space="preserve">. </w:t>
      </w:r>
    </w:p>
    <w:p w:rsidR="009F18F4" w:rsidRPr="006079C4" w:rsidRDefault="00F008D7" w:rsidP="00926820">
      <w:pPr>
        <w:pStyle w:val="Odsekzoznamu"/>
        <w:numPr>
          <w:ilvl w:val="0"/>
          <w:numId w:val="1"/>
        </w:numPr>
        <w:spacing w:after="0" w:line="360" w:lineRule="auto"/>
        <w:jc w:val="both"/>
        <w:rPr>
          <w:rFonts w:ascii="Times New Roman" w:hAnsi="Times New Roman"/>
          <w:sz w:val="24"/>
          <w:szCs w:val="24"/>
        </w:rPr>
      </w:pPr>
      <w:r w:rsidRPr="006079C4">
        <w:rPr>
          <w:rFonts w:ascii="Times New Roman" w:hAnsi="Times New Roman"/>
          <w:sz w:val="24"/>
          <w:szCs w:val="24"/>
        </w:rPr>
        <w:t xml:space="preserve">Spolupracujeme aj s políciou, s ktorou riešime záškoláctvo a trestnú činnosť. </w:t>
      </w:r>
    </w:p>
    <w:p w:rsidR="00D049E4" w:rsidRPr="006079C4" w:rsidRDefault="009F18F4" w:rsidP="00926820">
      <w:pPr>
        <w:pStyle w:val="Odsekzoznamu"/>
        <w:numPr>
          <w:ilvl w:val="0"/>
          <w:numId w:val="1"/>
        </w:numPr>
        <w:spacing w:after="0" w:line="360" w:lineRule="auto"/>
        <w:jc w:val="both"/>
        <w:rPr>
          <w:rFonts w:ascii="Times New Roman" w:hAnsi="Times New Roman"/>
          <w:sz w:val="24"/>
          <w:szCs w:val="24"/>
        </w:rPr>
      </w:pPr>
      <w:r w:rsidRPr="006079C4">
        <w:rPr>
          <w:rFonts w:ascii="Times New Roman" w:hAnsi="Times New Roman"/>
          <w:sz w:val="24"/>
          <w:szCs w:val="24"/>
        </w:rPr>
        <w:t>Na základe dohody o spolupráci medzi ZŠ a MŠ d</w:t>
      </w:r>
      <w:r w:rsidR="00F008D7" w:rsidRPr="006079C4">
        <w:rPr>
          <w:rFonts w:ascii="Times New Roman" w:hAnsi="Times New Roman"/>
          <w:sz w:val="24"/>
          <w:szCs w:val="24"/>
        </w:rPr>
        <w:t>ochádza k spoločným stretnutiam pedagógov, kde sa riešia problémy spojené s n</w:t>
      </w:r>
      <w:r w:rsidR="000F315A" w:rsidRPr="006079C4">
        <w:rPr>
          <w:rFonts w:ascii="Times New Roman" w:hAnsi="Times New Roman"/>
          <w:sz w:val="24"/>
          <w:szCs w:val="24"/>
        </w:rPr>
        <w:t xml:space="preserve">ástupom detí do školy. </w:t>
      </w:r>
    </w:p>
    <w:p w:rsidR="006079C4" w:rsidRPr="006079C4" w:rsidRDefault="00D049E4" w:rsidP="00926820">
      <w:pPr>
        <w:pStyle w:val="Odsekzoznamu"/>
        <w:numPr>
          <w:ilvl w:val="0"/>
          <w:numId w:val="1"/>
        </w:numPr>
        <w:spacing w:after="0" w:line="360" w:lineRule="auto"/>
        <w:jc w:val="both"/>
        <w:rPr>
          <w:rFonts w:ascii="Times New Roman" w:hAnsi="Times New Roman"/>
          <w:sz w:val="24"/>
          <w:szCs w:val="24"/>
        </w:rPr>
      </w:pPr>
      <w:r w:rsidRPr="006079C4">
        <w:rPr>
          <w:rFonts w:ascii="Times New Roman" w:hAnsi="Times New Roman"/>
          <w:sz w:val="24"/>
          <w:szCs w:val="24"/>
        </w:rPr>
        <w:t>Spolupracujeme s</w:t>
      </w:r>
      <w:r w:rsidR="00F008D7" w:rsidRPr="006079C4">
        <w:rPr>
          <w:rFonts w:ascii="Times New Roman" w:hAnsi="Times New Roman"/>
          <w:sz w:val="24"/>
          <w:szCs w:val="24"/>
        </w:rPr>
        <w:t xml:space="preserve"> miestn</w:t>
      </w:r>
      <w:r w:rsidRPr="006079C4">
        <w:rPr>
          <w:rFonts w:ascii="Times New Roman" w:hAnsi="Times New Roman"/>
          <w:sz w:val="24"/>
          <w:szCs w:val="24"/>
        </w:rPr>
        <w:t>ou</w:t>
      </w:r>
      <w:r w:rsidR="00F008D7" w:rsidRPr="006079C4">
        <w:rPr>
          <w:rFonts w:ascii="Times New Roman" w:hAnsi="Times New Roman"/>
          <w:sz w:val="24"/>
          <w:szCs w:val="24"/>
        </w:rPr>
        <w:t xml:space="preserve"> knižnic</w:t>
      </w:r>
      <w:r w:rsidRPr="006079C4">
        <w:rPr>
          <w:rFonts w:ascii="Times New Roman" w:hAnsi="Times New Roman"/>
          <w:sz w:val="24"/>
          <w:szCs w:val="24"/>
        </w:rPr>
        <w:t>ou</w:t>
      </w:r>
      <w:r w:rsidR="009F18F4" w:rsidRPr="006079C4">
        <w:rPr>
          <w:rFonts w:ascii="Times New Roman" w:hAnsi="Times New Roman"/>
          <w:sz w:val="24"/>
          <w:szCs w:val="24"/>
        </w:rPr>
        <w:t>, ktor</w:t>
      </w:r>
      <w:r w:rsidRPr="006079C4">
        <w:rPr>
          <w:rFonts w:ascii="Times New Roman" w:hAnsi="Times New Roman"/>
          <w:sz w:val="24"/>
          <w:szCs w:val="24"/>
        </w:rPr>
        <w:t>ú v tomto školskom roku navštevovali žiaci indiv</w:t>
      </w:r>
      <w:r w:rsidR="006079C4" w:rsidRPr="006079C4">
        <w:rPr>
          <w:rFonts w:ascii="Times New Roman" w:hAnsi="Times New Roman"/>
          <w:sz w:val="24"/>
          <w:szCs w:val="24"/>
        </w:rPr>
        <w:t>id</w:t>
      </w:r>
      <w:r w:rsidRPr="006079C4">
        <w:rPr>
          <w:rFonts w:ascii="Times New Roman" w:hAnsi="Times New Roman"/>
          <w:sz w:val="24"/>
          <w:szCs w:val="24"/>
        </w:rPr>
        <w:t xml:space="preserve">uálne. </w:t>
      </w:r>
      <w:r w:rsidR="009F18F4" w:rsidRPr="006079C4">
        <w:rPr>
          <w:rFonts w:ascii="Times New Roman" w:hAnsi="Times New Roman"/>
          <w:sz w:val="24"/>
          <w:szCs w:val="24"/>
        </w:rPr>
        <w:t xml:space="preserve"> </w:t>
      </w:r>
    </w:p>
    <w:p w:rsidR="00225698" w:rsidRPr="006079C4" w:rsidRDefault="000F315A" w:rsidP="00926820">
      <w:pPr>
        <w:pStyle w:val="Odsekzoznamu"/>
        <w:numPr>
          <w:ilvl w:val="0"/>
          <w:numId w:val="1"/>
        </w:numPr>
        <w:spacing w:after="0" w:line="360" w:lineRule="auto"/>
        <w:jc w:val="both"/>
        <w:rPr>
          <w:rFonts w:ascii="Times New Roman" w:hAnsi="Times New Roman"/>
          <w:sz w:val="24"/>
          <w:szCs w:val="24"/>
        </w:rPr>
      </w:pPr>
      <w:r w:rsidRPr="006079C4">
        <w:rPr>
          <w:rFonts w:ascii="Times New Roman" w:hAnsi="Times New Roman"/>
          <w:sz w:val="24"/>
          <w:szCs w:val="24"/>
        </w:rPr>
        <w:t xml:space="preserve">Naďalej </w:t>
      </w:r>
      <w:r w:rsidR="00F008D7" w:rsidRPr="006079C4">
        <w:rPr>
          <w:rFonts w:ascii="Times New Roman" w:hAnsi="Times New Roman"/>
          <w:sz w:val="24"/>
          <w:szCs w:val="24"/>
        </w:rPr>
        <w:t>spolupr</w:t>
      </w:r>
      <w:r w:rsidRPr="006079C4">
        <w:rPr>
          <w:rFonts w:ascii="Times New Roman" w:hAnsi="Times New Roman"/>
          <w:sz w:val="24"/>
          <w:szCs w:val="24"/>
        </w:rPr>
        <w:t>acujeme</w:t>
      </w:r>
      <w:r w:rsidR="00F008D7" w:rsidRPr="006079C4">
        <w:rPr>
          <w:rFonts w:ascii="Times New Roman" w:hAnsi="Times New Roman"/>
          <w:sz w:val="24"/>
          <w:szCs w:val="24"/>
        </w:rPr>
        <w:t xml:space="preserve"> aj s miestnym komunitným centrom v Šaci, kde rieši</w:t>
      </w:r>
      <w:r w:rsidRPr="006079C4">
        <w:rPr>
          <w:rFonts w:ascii="Times New Roman" w:hAnsi="Times New Roman"/>
          <w:sz w:val="24"/>
          <w:szCs w:val="24"/>
        </w:rPr>
        <w:t>me podmienky zaškolenia detí pred začatím školskej dochádzky</w:t>
      </w:r>
      <w:r w:rsidR="00F008D7" w:rsidRPr="006079C4">
        <w:rPr>
          <w:rFonts w:ascii="Times New Roman" w:hAnsi="Times New Roman"/>
          <w:sz w:val="24"/>
          <w:szCs w:val="24"/>
        </w:rPr>
        <w:t xml:space="preserve">. </w:t>
      </w:r>
    </w:p>
    <w:p w:rsidR="00E9248B" w:rsidRPr="006079C4" w:rsidRDefault="00E9248B" w:rsidP="00E9248B">
      <w:pPr>
        <w:pStyle w:val="Odsekzoznamu"/>
        <w:spacing w:after="0" w:line="360" w:lineRule="auto"/>
        <w:jc w:val="both"/>
        <w:rPr>
          <w:rFonts w:ascii="Times New Roman" w:hAnsi="Times New Roman"/>
          <w:sz w:val="24"/>
          <w:szCs w:val="24"/>
        </w:rPr>
      </w:pPr>
      <w:r w:rsidRPr="006079C4">
        <w:rPr>
          <w:rFonts w:ascii="Times New Roman" w:hAnsi="Times New Roman"/>
          <w:sz w:val="24"/>
          <w:szCs w:val="24"/>
        </w:rPr>
        <w:t>Spolupráca s </w:t>
      </w:r>
      <w:proofErr w:type="spellStart"/>
      <w:r w:rsidRPr="006079C4">
        <w:rPr>
          <w:rFonts w:ascii="Times New Roman" w:hAnsi="Times New Roman"/>
          <w:sz w:val="24"/>
          <w:szCs w:val="24"/>
        </w:rPr>
        <w:t>Komunitným</w:t>
      </w:r>
      <w:proofErr w:type="spellEnd"/>
      <w:r w:rsidRPr="006079C4">
        <w:rPr>
          <w:rFonts w:ascii="Times New Roman" w:hAnsi="Times New Roman"/>
          <w:sz w:val="24"/>
          <w:szCs w:val="24"/>
        </w:rPr>
        <w:t xml:space="preserve"> centrom nám veľmi pomohla počas </w:t>
      </w:r>
      <w:r w:rsidR="006079C4" w:rsidRPr="006079C4">
        <w:rPr>
          <w:rFonts w:ascii="Times New Roman" w:hAnsi="Times New Roman"/>
          <w:sz w:val="24"/>
          <w:szCs w:val="24"/>
        </w:rPr>
        <w:t>dištanč</w:t>
      </w:r>
      <w:r w:rsidRPr="006079C4">
        <w:rPr>
          <w:rFonts w:ascii="Times New Roman" w:hAnsi="Times New Roman"/>
          <w:sz w:val="24"/>
          <w:szCs w:val="24"/>
        </w:rPr>
        <w:t>ného vyučovania, jeho zamestnanci sa podieľali na  distribúcii pracovných listov a študijného materiálu pre žiakov zo sociálne znevýhodneného prostredia.</w:t>
      </w:r>
    </w:p>
    <w:p w:rsidR="00B55ADC" w:rsidRPr="006079C4" w:rsidRDefault="00B55ADC" w:rsidP="00926820">
      <w:pPr>
        <w:pStyle w:val="Odsekzoznamu"/>
        <w:numPr>
          <w:ilvl w:val="0"/>
          <w:numId w:val="1"/>
        </w:numPr>
        <w:spacing w:after="0" w:line="360" w:lineRule="auto"/>
        <w:jc w:val="both"/>
        <w:rPr>
          <w:rFonts w:ascii="Times New Roman" w:hAnsi="Times New Roman"/>
          <w:sz w:val="24"/>
          <w:szCs w:val="24"/>
        </w:rPr>
      </w:pPr>
      <w:r w:rsidRPr="006079C4">
        <w:rPr>
          <w:rFonts w:ascii="Times New Roman" w:hAnsi="Times New Roman"/>
          <w:sz w:val="24"/>
          <w:szCs w:val="24"/>
        </w:rPr>
        <w:t xml:space="preserve">Spolupráca Rady rodičov so školou je na </w:t>
      </w:r>
      <w:r w:rsidR="00E9248B" w:rsidRPr="006079C4">
        <w:rPr>
          <w:rFonts w:ascii="Times New Roman" w:hAnsi="Times New Roman"/>
          <w:sz w:val="24"/>
          <w:szCs w:val="24"/>
        </w:rPr>
        <w:t>dobre</w:t>
      </w:r>
      <w:r w:rsidRPr="006079C4">
        <w:rPr>
          <w:rFonts w:ascii="Times New Roman" w:hAnsi="Times New Roman"/>
          <w:sz w:val="24"/>
          <w:szCs w:val="24"/>
        </w:rPr>
        <w:t xml:space="preserve">j úrovni, na stretnutiach sa riešia problémy školy v rôznych oblastiach. RR sa podieľa na organizácii </w:t>
      </w:r>
      <w:r w:rsidR="00E9248B" w:rsidRPr="006079C4">
        <w:rPr>
          <w:rFonts w:ascii="Times New Roman" w:hAnsi="Times New Roman"/>
          <w:sz w:val="24"/>
          <w:szCs w:val="24"/>
        </w:rPr>
        <w:t>školských akcií</w:t>
      </w:r>
      <w:r w:rsidRPr="006079C4">
        <w:rPr>
          <w:rFonts w:ascii="Times New Roman" w:hAnsi="Times New Roman"/>
          <w:sz w:val="24"/>
          <w:szCs w:val="24"/>
        </w:rPr>
        <w:t>, ale aj pri odstraňovaní nedostatkov na materiálno</w:t>
      </w:r>
      <w:r w:rsidR="00926820" w:rsidRPr="006079C4">
        <w:rPr>
          <w:rFonts w:ascii="Times New Roman" w:hAnsi="Times New Roman"/>
          <w:sz w:val="24"/>
          <w:szCs w:val="24"/>
        </w:rPr>
        <w:t>-</w:t>
      </w:r>
      <w:r w:rsidRPr="006079C4">
        <w:rPr>
          <w:rFonts w:ascii="Times New Roman" w:hAnsi="Times New Roman"/>
          <w:sz w:val="24"/>
          <w:szCs w:val="24"/>
        </w:rPr>
        <w:t xml:space="preserve"> technickom vybavení.</w:t>
      </w:r>
    </w:p>
    <w:p w:rsidR="00926820" w:rsidRPr="00C030B4" w:rsidRDefault="006079C4" w:rsidP="006079C4">
      <w:pPr>
        <w:pStyle w:val="Odsekzoznamu"/>
        <w:spacing w:after="0" w:line="360" w:lineRule="auto"/>
        <w:ind w:left="426"/>
        <w:jc w:val="both"/>
        <w:rPr>
          <w:rFonts w:ascii="Times New Roman" w:hAnsi="Times New Roman"/>
          <w:sz w:val="24"/>
          <w:szCs w:val="24"/>
          <w:highlight w:val="yellow"/>
        </w:rPr>
      </w:pPr>
      <w:r>
        <w:rPr>
          <w:rFonts w:ascii="Times New Roman" w:hAnsi="Times New Roman"/>
          <w:sz w:val="24"/>
          <w:szCs w:val="24"/>
        </w:rPr>
        <w:t xml:space="preserve">-    </w:t>
      </w:r>
      <w:r w:rsidR="00926820" w:rsidRPr="006079C4">
        <w:rPr>
          <w:rFonts w:ascii="Times New Roman" w:hAnsi="Times New Roman"/>
          <w:sz w:val="24"/>
          <w:szCs w:val="24"/>
        </w:rPr>
        <w:t xml:space="preserve">Na  škole máme </w:t>
      </w:r>
      <w:proofErr w:type="spellStart"/>
      <w:r w:rsidR="00926820" w:rsidRPr="006079C4">
        <w:rPr>
          <w:rFonts w:ascii="Times New Roman" w:hAnsi="Times New Roman"/>
          <w:sz w:val="24"/>
          <w:szCs w:val="24"/>
        </w:rPr>
        <w:t>elokované</w:t>
      </w:r>
      <w:proofErr w:type="spellEnd"/>
      <w:r w:rsidR="00926820" w:rsidRPr="006079C4">
        <w:rPr>
          <w:rFonts w:ascii="Times New Roman" w:hAnsi="Times New Roman"/>
          <w:sz w:val="24"/>
          <w:szCs w:val="24"/>
        </w:rPr>
        <w:t xml:space="preserve"> pracovisko SOŠ J. </w:t>
      </w:r>
      <w:proofErr w:type="spellStart"/>
      <w:r w:rsidR="00926820" w:rsidRPr="006079C4">
        <w:rPr>
          <w:rFonts w:ascii="Times New Roman" w:hAnsi="Times New Roman"/>
          <w:sz w:val="24"/>
          <w:szCs w:val="24"/>
        </w:rPr>
        <w:t>Bocatia</w:t>
      </w:r>
      <w:proofErr w:type="spellEnd"/>
      <w:r w:rsidR="00926820" w:rsidRPr="006079C4">
        <w:rPr>
          <w:rFonts w:ascii="Times New Roman" w:hAnsi="Times New Roman"/>
          <w:sz w:val="24"/>
          <w:szCs w:val="24"/>
        </w:rPr>
        <w:t>, Košice. Spolupracujeme s vedením školy.</w:t>
      </w:r>
    </w:p>
    <w:p w:rsidR="00926820" w:rsidRPr="00C030B4" w:rsidRDefault="00926820" w:rsidP="00926820">
      <w:pPr>
        <w:spacing w:line="360" w:lineRule="auto"/>
        <w:rPr>
          <w:color w:val="FF0000"/>
          <w:highlight w:val="yellow"/>
        </w:rPr>
      </w:pPr>
    </w:p>
    <w:p w:rsidR="00982F9C" w:rsidRPr="00C030B4" w:rsidRDefault="00982F9C" w:rsidP="00926820">
      <w:pPr>
        <w:spacing w:line="360" w:lineRule="auto"/>
        <w:rPr>
          <w:b/>
          <w:color w:val="FF0000"/>
          <w:highlight w:val="yellow"/>
        </w:rPr>
      </w:pPr>
    </w:p>
    <w:p w:rsidR="006079C4" w:rsidRDefault="006079C4" w:rsidP="00926820">
      <w:pPr>
        <w:spacing w:line="360" w:lineRule="auto"/>
        <w:rPr>
          <w:b/>
          <w:color w:val="FF0000"/>
          <w:sz w:val="28"/>
          <w:szCs w:val="28"/>
        </w:rPr>
      </w:pPr>
    </w:p>
    <w:p w:rsidR="00982F9C" w:rsidRPr="006079C4" w:rsidRDefault="00982F9C" w:rsidP="00926820">
      <w:pPr>
        <w:spacing w:line="360" w:lineRule="auto"/>
        <w:rPr>
          <w:b/>
          <w:color w:val="FF0000"/>
          <w:sz w:val="28"/>
          <w:szCs w:val="28"/>
        </w:rPr>
      </w:pPr>
      <w:r w:rsidRPr="006079C4">
        <w:rPr>
          <w:b/>
          <w:color w:val="FF0000"/>
          <w:sz w:val="28"/>
          <w:szCs w:val="28"/>
        </w:rPr>
        <w:t xml:space="preserve">Klady a zápory riadiacej činnosti :   </w:t>
      </w:r>
    </w:p>
    <w:p w:rsidR="004E6E0B" w:rsidRPr="006079C4" w:rsidRDefault="00033703" w:rsidP="00926820">
      <w:pPr>
        <w:spacing w:line="360" w:lineRule="auto"/>
        <w:jc w:val="both"/>
      </w:pPr>
      <w:r w:rsidRPr="006079C4">
        <w:tab/>
      </w:r>
      <w:r w:rsidR="003E6AB2" w:rsidRPr="006079C4">
        <w:t>Medzi klady ZŠ patrí odbornosť pedagogického zboru a dobré podmienky pre efektívne pôsobiace mo</w:t>
      </w:r>
      <w:r w:rsidR="00E23C2F" w:rsidRPr="006079C4">
        <w:t xml:space="preserve">tivačné prostredie. </w:t>
      </w:r>
      <w:r w:rsidR="003E6AB2" w:rsidRPr="006079C4">
        <w:t xml:space="preserve">Učitelia </w:t>
      </w:r>
      <w:r w:rsidR="004E6E0B" w:rsidRPr="006079C4">
        <w:t>sa zapájajú</w:t>
      </w:r>
      <w:r w:rsidR="003E6AB2" w:rsidRPr="006079C4">
        <w:t xml:space="preserve"> do vzdelávacích pro</w:t>
      </w:r>
      <w:r w:rsidR="00E23C2F" w:rsidRPr="006079C4">
        <w:t>gram</w:t>
      </w:r>
      <w:r w:rsidR="003E6AB2" w:rsidRPr="006079C4">
        <w:t>ov organizovaných a realizovaných MŠ SR</w:t>
      </w:r>
      <w:r w:rsidR="00E23C2F" w:rsidRPr="006079C4">
        <w:t xml:space="preserve"> a MPC Bratislava</w:t>
      </w:r>
      <w:r w:rsidR="003E6AB2" w:rsidRPr="006079C4">
        <w:t xml:space="preserve">. </w:t>
      </w:r>
      <w:r w:rsidR="00EB086D" w:rsidRPr="006079C4">
        <w:t>Vítame možnosť vlastnej profilácie školy výberom voliteľných predmetov v rámci učebného plánu.</w:t>
      </w:r>
    </w:p>
    <w:p w:rsidR="003E6AB2" w:rsidRPr="006079C4" w:rsidRDefault="003E6AB2" w:rsidP="00926820">
      <w:pPr>
        <w:spacing w:line="360" w:lineRule="auto"/>
        <w:jc w:val="both"/>
      </w:pPr>
      <w:r w:rsidRPr="006079C4">
        <w:t xml:space="preserve">Pre väčšiu efektivitu </w:t>
      </w:r>
      <w:r w:rsidR="00E23C2F" w:rsidRPr="006079C4">
        <w:t xml:space="preserve">práce a spoluzodpovednosť pri riadení škola realizuje mesačne zasadnutia rozšíreného vedenia s vedúcimi MZ, PK, koordinátormi a výchovným poradcom. </w:t>
      </w:r>
    </w:p>
    <w:p w:rsidR="00982F9C" w:rsidRPr="006079C4" w:rsidRDefault="007F5107" w:rsidP="00926820">
      <w:pPr>
        <w:spacing w:line="360" w:lineRule="auto"/>
      </w:pPr>
      <w:r w:rsidRPr="006079C4">
        <w:t>Je potrebné zintenzívniť motivačné pôsobenie na rodičov pre zlepšenie spolupráce so školou.</w:t>
      </w:r>
    </w:p>
    <w:p w:rsidR="00F343A8" w:rsidRPr="006079C4" w:rsidRDefault="00F343A8" w:rsidP="00926820">
      <w:pPr>
        <w:spacing w:line="360" w:lineRule="auto"/>
        <w:rPr>
          <w:b/>
          <w:color w:val="FF0000"/>
        </w:rPr>
      </w:pPr>
    </w:p>
    <w:p w:rsidR="00644AAA" w:rsidRPr="00806508" w:rsidRDefault="00644AAA" w:rsidP="00926820">
      <w:pPr>
        <w:spacing w:line="360" w:lineRule="auto"/>
        <w:rPr>
          <w:color w:val="FF0000"/>
          <w:sz w:val="28"/>
          <w:szCs w:val="28"/>
        </w:rPr>
      </w:pPr>
      <w:r w:rsidRPr="00806508">
        <w:rPr>
          <w:b/>
          <w:color w:val="FF0000"/>
          <w:sz w:val="28"/>
          <w:szCs w:val="28"/>
        </w:rPr>
        <w:lastRenderedPageBreak/>
        <w:t>Záver</w:t>
      </w:r>
      <w:r w:rsidRPr="00806508">
        <w:rPr>
          <w:color w:val="FF0000"/>
          <w:sz w:val="28"/>
          <w:szCs w:val="28"/>
        </w:rPr>
        <w:t xml:space="preserve"> </w:t>
      </w:r>
    </w:p>
    <w:p w:rsidR="00C1596D" w:rsidRPr="00806508" w:rsidRDefault="00A03686" w:rsidP="00C1596D">
      <w:pPr>
        <w:pStyle w:val="Normlnywebov"/>
        <w:shd w:val="clear" w:color="auto" w:fill="FFFFFF"/>
        <w:spacing w:before="0" w:beforeAutospacing="0" w:line="360" w:lineRule="auto"/>
        <w:jc w:val="both"/>
      </w:pPr>
      <w:r w:rsidRPr="00806508">
        <w:tab/>
        <w:t xml:space="preserve">V tomto školskom roku sme v nadväznosti na zákon š. 318/2019 </w:t>
      </w:r>
      <w:r w:rsidR="006079C4" w:rsidRPr="00806508">
        <w:t xml:space="preserve"> realizovali aktualizačné vzdelávanie v celkovom rozsahu 20 hodín. Program „Rozvoj pozitívnej klímy a kultúry školy“ v rozsahu 8 hodín absolvovalo 37 pedagogických zamestnancov a dvaja odborní zamestnanci. Program „Preventívne psychologické poradenstvo pre pedagogických zamestnancov“ v rozsahu 12 hodín absolvovalo 37 </w:t>
      </w:r>
      <w:r w:rsidR="00806508" w:rsidRPr="00806508">
        <w:t>pedagogických zamestnancov.</w:t>
      </w:r>
      <w:r w:rsidRPr="00806508">
        <w:t xml:space="preserve"> Profesionálny rozvoj a odborný rast pedagogických zamestnancov sú prínosom pre skvalitnenie vyučovacieho procesu. Vypracovali sme plán profesijného rozvoja pedagogických zamestnancov a  odborných zamestnancov zohľadňujúci aktuálne potreby školy (zabezpečenie vyššej odbornosti a kvality vyučovania). </w:t>
      </w:r>
      <w:r w:rsidR="00C1596D" w:rsidRPr="00806508">
        <w:t xml:space="preserve"> V období prerušeného vyučovania sme sa snažili u</w:t>
      </w:r>
      <w:r w:rsidRPr="00806508">
        <w:t>držať kvalitu výchovného a vzdelávacieho procesu</w:t>
      </w:r>
      <w:r w:rsidR="00C1596D" w:rsidRPr="00806508">
        <w:t>. D</w:t>
      </w:r>
      <w:r w:rsidRPr="00806508">
        <w:t>ištančné vzdelávani</w:t>
      </w:r>
      <w:r w:rsidR="00C1596D" w:rsidRPr="00806508">
        <w:t>e</w:t>
      </w:r>
      <w:r w:rsidRPr="00806508">
        <w:t xml:space="preserve"> prebiehalo elektronickou formou na portáloch </w:t>
      </w:r>
      <w:proofErr w:type="spellStart"/>
      <w:r w:rsidRPr="00806508">
        <w:t>EduPage</w:t>
      </w:r>
      <w:proofErr w:type="spellEnd"/>
      <w:r w:rsidRPr="00806508">
        <w:t xml:space="preserve"> a </w:t>
      </w:r>
      <w:proofErr w:type="spellStart"/>
      <w:r w:rsidRPr="00806508">
        <w:t>online</w:t>
      </w:r>
      <w:proofErr w:type="spellEnd"/>
      <w:r w:rsidRPr="00806508">
        <w:t xml:space="preserve"> formou </w:t>
      </w:r>
      <w:r w:rsidR="00806508" w:rsidRPr="00806508">
        <w:t>na platforme</w:t>
      </w:r>
      <w:r w:rsidRPr="00806508">
        <w:t xml:space="preserve"> ZOOM. Zadávané učebné materiály korešpondovali s učebnými osnovami. </w:t>
      </w:r>
    </w:p>
    <w:p w:rsidR="00C1596D" w:rsidRPr="00806508" w:rsidRDefault="00E23C2F" w:rsidP="00C1596D">
      <w:pPr>
        <w:pStyle w:val="Normlnywebov"/>
        <w:shd w:val="clear" w:color="auto" w:fill="FFFFFF"/>
        <w:spacing w:before="0" w:beforeAutospacing="0" w:line="360" w:lineRule="auto"/>
        <w:jc w:val="both"/>
      </w:pPr>
      <w:r w:rsidRPr="00806508">
        <w:t>Prostredníctvom asis</w:t>
      </w:r>
      <w:r w:rsidR="007F5107" w:rsidRPr="00806508">
        <w:t>t</w:t>
      </w:r>
      <w:r w:rsidRPr="00806508">
        <w:t xml:space="preserve">entov a odborných zamestnancov </w:t>
      </w:r>
      <w:r w:rsidR="00C1596D" w:rsidRPr="00806508">
        <w:t>sme s</w:t>
      </w:r>
      <w:r w:rsidRPr="00806508">
        <w:t>poluprac</w:t>
      </w:r>
      <w:r w:rsidR="00C1596D" w:rsidRPr="00806508">
        <w:t>ovali</w:t>
      </w:r>
      <w:r w:rsidRPr="00806508">
        <w:t xml:space="preserve"> s rodičmi žiakov zo SZP s cieľom </w:t>
      </w:r>
      <w:r w:rsidR="004C13DC" w:rsidRPr="00806508">
        <w:t>zlepšiť ich m</w:t>
      </w:r>
      <w:r w:rsidR="00BC27EF" w:rsidRPr="00806508">
        <w:t xml:space="preserve">otiváciu, prípravu na vyučovanie a </w:t>
      </w:r>
      <w:r w:rsidR="00521509" w:rsidRPr="00806508">
        <w:t>dochádzku</w:t>
      </w:r>
      <w:r w:rsidR="00BC27EF" w:rsidRPr="00806508">
        <w:t xml:space="preserve">. </w:t>
      </w:r>
      <w:r w:rsidR="00C1596D" w:rsidRPr="00806508">
        <w:t>V</w:t>
      </w:r>
      <w:r w:rsidR="00806508" w:rsidRPr="00806508">
        <w:t xml:space="preserve"> tomto školskom roku sme </w:t>
      </w:r>
      <w:r w:rsidR="00C1596D" w:rsidRPr="00806508">
        <w:t xml:space="preserve"> </w:t>
      </w:r>
      <w:r w:rsidR="00806508" w:rsidRPr="00806508">
        <w:t xml:space="preserve">pokračovali v realizácii </w:t>
      </w:r>
      <w:r w:rsidR="004C13DC" w:rsidRPr="00806508">
        <w:t>projekt</w:t>
      </w:r>
      <w:r w:rsidR="00C1596D" w:rsidRPr="00806508">
        <w:t>u</w:t>
      </w:r>
      <w:r w:rsidR="004C13DC" w:rsidRPr="00806508">
        <w:t xml:space="preserve"> MPC </w:t>
      </w:r>
      <w:r w:rsidR="007F5107" w:rsidRPr="00806508">
        <w:rPr>
          <w:i/>
        </w:rPr>
        <w:t>„</w:t>
      </w:r>
      <w:r w:rsidR="00C1596D" w:rsidRPr="00806508">
        <w:t>Pomáhajúce profesie v edukácii detí a žiakov“</w:t>
      </w:r>
      <w:r w:rsidR="004C13DC" w:rsidRPr="00806508">
        <w:t xml:space="preserve">, </w:t>
      </w:r>
      <w:r w:rsidR="00806508" w:rsidRPr="00806508">
        <w:t>čo bolo v tomto náročnom období veľkým prínosom pre učiteľov i žiakov (aktivity realizované odbornými zamestnancami pri návrate na prezenčné vzdelávanie – socializácia, ochrana duševného zdravia)</w:t>
      </w:r>
      <w:r w:rsidR="004C13DC" w:rsidRPr="00806508">
        <w:t>.</w:t>
      </w:r>
    </w:p>
    <w:p w:rsidR="00B3610E" w:rsidRPr="00806508" w:rsidRDefault="004C13DC" w:rsidP="00C1596D">
      <w:pPr>
        <w:pStyle w:val="Normlnywebov"/>
        <w:shd w:val="clear" w:color="auto" w:fill="FFFFFF"/>
        <w:spacing w:before="0" w:beforeAutospacing="0" w:line="360" w:lineRule="auto"/>
        <w:jc w:val="both"/>
      </w:pPr>
      <w:r w:rsidRPr="00806508">
        <w:t xml:space="preserve"> </w:t>
      </w:r>
      <w:r w:rsidR="00B3610E" w:rsidRPr="00806508">
        <w:t>Základom práce by malo byť vytvorenie kvalitného vzťahu medzi učiteľom – žiakom – rodičom, ktorý je plne založený na dôvere, úcte a snahe problémy riešiť.</w:t>
      </w:r>
    </w:p>
    <w:p w:rsidR="00B3610E" w:rsidRPr="00806508" w:rsidRDefault="00B3610E" w:rsidP="00926820">
      <w:pPr>
        <w:spacing w:line="360" w:lineRule="auto"/>
        <w:jc w:val="both"/>
      </w:pPr>
      <w:r w:rsidRPr="00806508">
        <w:t>Dôležitá bude tiež výraznejšia propagácia výsledkov školy, vyššia aktivita pri získavaní finančných prostriedkov.</w:t>
      </w:r>
    </w:p>
    <w:p w:rsidR="00A931CC" w:rsidRPr="00806508" w:rsidRDefault="00A931CC" w:rsidP="00926820">
      <w:pPr>
        <w:spacing w:line="360" w:lineRule="auto"/>
      </w:pPr>
    </w:p>
    <w:p w:rsidR="00D71E7E" w:rsidRPr="00806508" w:rsidRDefault="00D71E7E" w:rsidP="00926820">
      <w:pPr>
        <w:spacing w:line="360" w:lineRule="auto"/>
      </w:pPr>
    </w:p>
    <w:p w:rsidR="008333F5" w:rsidRPr="00806508" w:rsidRDefault="008333F5" w:rsidP="00926820">
      <w:pPr>
        <w:spacing w:line="360" w:lineRule="auto"/>
      </w:pPr>
    </w:p>
    <w:p w:rsidR="00DB09FB" w:rsidRPr="00806508" w:rsidRDefault="00644AAA" w:rsidP="00926820">
      <w:pPr>
        <w:spacing w:line="360" w:lineRule="auto"/>
      </w:pPr>
      <w:r w:rsidRPr="00806508">
        <w:t>Dátum</w:t>
      </w:r>
      <w:r w:rsidR="00DB09FB" w:rsidRPr="00806508">
        <w:t xml:space="preserve"> </w:t>
      </w:r>
      <w:r w:rsidR="000622E8" w:rsidRPr="00806508">
        <w:t xml:space="preserve"> a čas </w:t>
      </w:r>
      <w:r w:rsidR="00DB09FB" w:rsidRPr="00806508">
        <w:t>hodnotiacej porady</w:t>
      </w:r>
      <w:r w:rsidR="000622E8" w:rsidRPr="00806508">
        <w:t xml:space="preserve"> </w:t>
      </w:r>
      <w:r w:rsidRPr="00806508">
        <w:t xml:space="preserve">: </w:t>
      </w:r>
      <w:r w:rsidR="00821A81" w:rsidRPr="00806508">
        <w:t>1</w:t>
      </w:r>
      <w:r w:rsidR="0076577D" w:rsidRPr="00806508">
        <w:t>.</w:t>
      </w:r>
      <w:r w:rsidR="00A26300" w:rsidRPr="00806508">
        <w:t>7</w:t>
      </w:r>
      <w:r w:rsidR="0076577D" w:rsidRPr="00806508">
        <w:t>.20</w:t>
      </w:r>
      <w:r w:rsidR="00E213E2" w:rsidRPr="00806508">
        <w:t>2</w:t>
      </w:r>
      <w:r w:rsidR="00806508" w:rsidRPr="00806508">
        <w:t>1</w:t>
      </w:r>
      <w:r w:rsidR="0076577D" w:rsidRPr="00806508">
        <w:t xml:space="preserve">, </w:t>
      </w:r>
      <w:r w:rsidR="000246A4" w:rsidRPr="00806508">
        <w:t>10</w:t>
      </w:r>
      <w:r w:rsidR="0076577D" w:rsidRPr="00806508">
        <w:t>:00</w:t>
      </w:r>
    </w:p>
    <w:p w:rsidR="004E6E0B" w:rsidRPr="00806508" w:rsidRDefault="004E6E0B" w:rsidP="00644AAA">
      <w:pPr>
        <w:rPr>
          <w:b/>
          <w:u w:val="single"/>
        </w:rPr>
      </w:pPr>
    </w:p>
    <w:p w:rsidR="00806508" w:rsidRPr="00806508" w:rsidRDefault="00806508" w:rsidP="00644AAA">
      <w:pPr>
        <w:rPr>
          <w:b/>
          <w:u w:val="single"/>
        </w:rPr>
      </w:pPr>
    </w:p>
    <w:p w:rsidR="00806508" w:rsidRPr="00806508" w:rsidRDefault="00806508" w:rsidP="00644AAA">
      <w:pPr>
        <w:rPr>
          <w:b/>
          <w:u w:val="single"/>
        </w:rPr>
      </w:pPr>
    </w:p>
    <w:p w:rsidR="00806508" w:rsidRPr="00806508" w:rsidRDefault="00806508" w:rsidP="00644AAA">
      <w:pPr>
        <w:rPr>
          <w:b/>
          <w:u w:val="single"/>
        </w:rPr>
      </w:pPr>
    </w:p>
    <w:p w:rsidR="00DB09FB" w:rsidRPr="000246A4" w:rsidRDefault="002422DD" w:rsidP="00644AAA">
      <w:r w:rsidRPr="00806508">
        <w:rPr>
          <w:b/>
          <w:u w:val="single"/>
        </w:rPr>
        <w:t>Vyjadrenie Rady školy pri ZŠ:</w:t>
      </w:r>
      <w:r w:rsidR="001C3DF1" w:rsidRPr="00806508">
        <w:t xml:space="preserve"> * stačí doložiť k 31.10.</w:t>
      </w:r>
      <w:r w:rsidR="00806508" w:rsidRPr="00806508">
        <w:t>2021</w:t>
      </w:r>
    </w:p>
    <w:p w:rsidR="00AC1AA5" w:rsidRDefault="00AC1AA5" w:rsidP="00644AAA"/>
    <w:p w:rsidR="00AC1AA5" w:rsidRDefault="00AC1AA5" w:rsidP="00644AAA"/>
    <w:p w:rsidR="00AC1AA5" w:rsidRDefault="00AC1AA5" w:rsidP="00644AAA"/>
    <w:p w:rsidR="00AC1AA5" w:rsidRDefault="00AC1AA5" w:rsidP="00644AAA"/>
    <w:p w:rsidR="00AC1AA5" w:rsidRDefault="00AC1AA5" w:rsidP="00644AAA"/>
    <w:p w:rsidR="00AC1AA5" w:rsidRDefault="00AC1AA5" w:rsidP="00644AAA"/>
    <w:p w:rsidR="00AC1AA5" w:rsidRPr="000246A4" w:rsidRDefault="00AC1AA5" w:rsidP="00644AAA"/>
    <w:sectPr w:rsidR="00AC1AA5" w:rsidRPr="000246A4" w:rsidSect="0045696D">
      <w:type w:val="continuous"/>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75" w:rsidRDefault="00F95775">
      <w:r>
        <w:separator/>
      </w:r>
    </w:p>
  </w:endnote>
  <w:endnote w:type="continuationSeparator" w:id="0">
    <w:p w:rsidR="00F95775" w:rsidRDefault="00F95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75" w:rsidRDefault="00F95775" w:rsidP="00244E7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95775" w:rsidRDefault="00F9577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75" w:rsidRDefault="00F95775" w:rsidP="00244E7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C1AA5">
      <w:rPr>
        <w:rStyle w:val="slostrany"/>
        <w:noProof/>
      </w:rPr>
      <w:t>25</w:t>
    </w:r>
    <w:r>
      <w:rPr>
        <w:rStyle w:val="slostrany"/>
      </w:rPr>
      <w:fldChar w:fldCharType="end"/>
    </w:r>
  </w:p>
  <w:p w:rsidR="00F95775" w:rsidRDefault="00F9577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75" w:rsidRDefault="00F95775">
      <w:r>
        <w:separator/>
      </w:r>
    </w:p>
  </w:footnote>
  <w:footnote w:type="continuationSeparator" w:id="0">
    <w:p w:rsidR="00F95775" w:rsidRDefault="00F95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3in;height:3in" o:bullet="t"/>
    </w:pict>
  </w:numPicBullet>
  <w:numPicBullet w:numPicBulletId="1">
    <w:pict>
      <v:shape id="_x0000_i1237" type="#_x0000_t75" style="width:3in;height:3in" o:bullet="t"/>
    </w:pict>
  </w:numPicBullet>
  <w:numPicBullet w:numPicBulletId="2">
    <w:pict>
      <v:shape id="_x0000_i1238" type="#_x0000_t75" style="width:3in;height:3in" o:bullet="t"/>
    </w:pict>
  </w:numPicBullet>
  <w:abstractNum w:abstractNumId="0">
    <w:nsid w:val="077430A1"/>
    <w:multiLevelType w:val="hybridMultilevel"/>
    <w:tmpl w:val="8AE6180A"/>
    <w:lvl w:ilvl="0" w:tplc="041B0001">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1">
    <w:nsid w:val="09D024C7"/>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2">
    <w:nsid w:val="0D941310"/>
    <w:multiLevelType w:val="hybridMultilevel"/>
    <w:tmpl w:val="04C44E60"/>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
    <w:nsid w:val="0E3401D3"/>
    <w:multiLevelType w:val="multilevel"/>
    <w:tmpl w:val="40BA82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EC2983"/>
    <w:multiLevelType w:val="hybridMultilevel"/>
    <w:tmpl w:val="1BD65B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8DF5A47"/>
    <w:multiLevelType w:val="hybridMultilevel"/>
    <w:tmpl w:val="049C537E"/>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nsid w:val="1C175335"/>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7">
    <w:nsid w:val="1EC06A88"/>
    <w:multiLevelType w:val="hybridMultilevel"/>
    <w:tmpl w:val="4CC6A552"/>
    <w:lvl w:ilvl="0" w:tplc="E98C3E26">
      <w:start w:val="1"/>
      <w:numFmt w:val="bullet"/>
      <w:lvlText w:val="-"/>
      <w:lvlJc w:val="left"/>
      <w:pPr>
        <w:ind w:left="720" w:hanging="360"/>
      </w:pPr>
      <w:rPr>
        <w:rFonts w:ascii="Wide Latin" w:hAnsi="Wide Lati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D71933"/>
    <w:multiLevelType w:val="hybridMultilevel"/>
    <w:tmpl w:val="DDC68A0C"/>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9">
    <w:nsid w:val="2DA418CE"/>
    <w:multiLevelType w:val="hybridMultilevel"/>
    <w:tmpl w:val="A518F4E6"/>
    <w:lvl w:ilvl="0" w:tplc="E98C3E26">
      <w:start w:val="1"/>
      <w:numFmt w:val="bullet"/>
      <w:lvlText w:val="-"/>
      <w:lvlJc w:val="left"/>
      <w:pPr>
        <w:ind w:left="720" w:hanging="360"/>
      </w:pPr>
      <w:rPr>
        <w:rFonts w:ascii="Wide Latin" w:hAnsi="Wide Lati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38B164B"/>
    <w:multiLevelType w:val="hybridMultilevel"/>
    <w:tmpl w:val="EC1A68F0"/>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352B6D32"/>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12">
    <w:nsid w:val="36AC2033"/>
    <w:multiLevelType w:val="hybridMultilevel"/>
    <w:tmpl w:val="3C98F990"/>
    <w:lvl w:ilvl="0" w:tplc="C9160EA6">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885983"/>
    <w:multiLevelType w:val="hybridMultilevel"/>
    <w:tmpl w:val="266C58B6"/>
    <w:lvl w:ilvl="0" w:tplc="E98C3E26">
      <w:start w:val="1"/>
      <w:numFmt w:val="bullet"/>
      <w:lvlText w:val="-"/>
      <w:lvlJc w:val="left"/>
      <w:pPr>
        <w:ind w:left="765" w:hanging="360"/>
      </w:pPr>
      <w:rPr>
        <w:rFonts w:ascii="Wide Latin" w:hAnsi="Wide Lati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nsid w:val="3DF772DE"/>
    <w:multiLevelType w:val="hybridMultilevel"/>
    <w:tmpl w:val="E932A27C"/>
    <w:lvl w:ilvl="0" w:tplc="C4E40374">
      <w:start w:val="1"/>
      <w:numFmt w:val="bullet"/>
      <w:lvlText w:val=""/>
      <w:lvlJc w:val="left"/>
      <w:pPr>
        <w:ind w:left="720" w:hanging="360"/>
      </w:pPr>
      <w:rPr>
        <w:rFonts w:ascii="Symbol" w:hAnsi="Symbol" w:hint="default"/>
        <w:color w:val="FFFFFF" w:themeColor="background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7210853"/>
    <w:multiLevelType w:val="hybridMultilevel"/>
    <w:tmpl w:val="FAC86A5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49631568"/>
    <w:multiLevelType w:val="hybridMultilevel"/>
    <w:tmpl w:val="F63CF43E"/>
    <w:lvl w:ilvl="0" w:tplc="E98C3E26">
      <w:start w:val="1"/>
      <w:numFmt w:val="bullet"/>
      <w:lvlText w:val="-"/>
      <w:lvlJc w:val="left"/>
      <w:pPr>
        <w:ind w:left="502" w:hanging="360"/>
      </w:pPr>
      <w:rPr>
        <w:rFonts w:ascii="Wide Latin" w:hAnsi="Wide Lati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7">
    <w:nsid w:val="4BEF5FD0"/>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18">
    <w:nsid w:val="4DD078EA"/>
    <w:multiLevelType w:val="hybridMultilevel"/>
    <w:tmpl w:val="0A2A5810"/>
    <w:lvl w:ilvl="0" w:tplc="E98C3E26">
      <w:start w:val="1"/>
      <w:numFmt w:val="bullet"/>
      <w:lvlText w:val="-"/>
      <w:lvlJc w:val="left"/>
      <w:pPr>
        <w:ind w:left="786" w:hanging="360"/>
      </w:pPr>
      <w:rPr>
        <w:rFonts w:ascii="Wide Latin" w:hAnsi="Wide Lati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nsid w:val="4E4165AC"/>
    <w:multiLevelType w:val="hybridMultilevel"/>
    <w:tmpl w:val="B1185A90"/>
    <w:lvl w:ilvl="0" w:tplc="7DF45EC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50075465"/>
    <w:multiLevelType w:val="hybridMultilevel"/>
    <w:tmpl w:val="CEFC14C4"/>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nsid w:val="5274693A"/>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22">
    <w:nsid w:val="5BDD718E"/>
    <w:multiLevelType w:val="hybridMultilevel"/>
    <w:tmpl w:val="5616DBE6"/>
    <w:lvl w:ilvl="0" w:tplc="E98C3E26">
      <w:start w:val="1"/>
      <w:numFmt w:val="bullet"/>
      <w:lvlText w:val="-"/>
      <w:lvlJc w:val="left"/>
      <w:pPr>
        <w:ind w:left="786" w:hanging="360"/>
      </w:pPr>
      <w:rPr>
        <w:rFonts w:ascii="Wide Latin" w:hAnsi="Wide Lati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5CA60DDB"/>
    <w:multiLevelType w:val="singleLevel"/>
    <w:tmpl w:val="041B000F"/>
    <w:lvl w:ilvl="0">
      <w:start w:val="1"/>
      <w:numFmt w:val="decimal"/>
      <w:lvlText w:val="%1."/>
      <w:lvlJc w:val="left"/>
      <w:pPr>
        <w:tabs>
          <w:tab w:val="num" w:pos="360"/>
        </w:tabs>
        <w:ind w:left="360" w:hanging="360"/>
      </w:pPr>
    </w:lvl>
  </w:abstractNum>
  <w:abstractNum w:abstractNumId="24">
    <w:nsid w:val="5FB14BFD"/>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25">
    <w:nsid w:val="6101400B"/>
    <w:multiLevelType w:val="hybridMultilevel"/>
    <w:tmpl w:val="E5C07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D92258"/>
    <w:multiLevelType w:val="hybridMultilevel"/>
    <w:tmpl w:val="A4444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5D85203"/>
    <w:multiLevelType w:val="multilevel"/>
    <w:tmpl w:val="2BCA7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6D84183"/>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29">
    <w:nsid w:val="6837625A"/>
    <w:multiLevelType w:val="multilevel"/>
    <w:tmpl w:val="A1C45C1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B641E3F"/>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31">
    <w:nsid w:val="6C2938EC"/>
    <w:multiLevelType w:val="hybridMultilevel"/>
    <w:tmpl w:val="DDFEFA66"/>
    <w:lvl w:ilvl="0" w:tplc="E98C3E26">
      <w:start w:val="1"/>
      <w:numFmt w:val="bullet"/>
      <w:lvlText w:val="-"/>
      <w:lvlJc w:val="left"/>
      <w:pPr>
        <w:ind w:left="502" w:hanging="360"/>
      </w:pPr>
      <w:rPr>
        <w:rFonts w:ascii="Wide Latin" w:hAnsi="Wide Lati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2">
    <w:nsid w:val="6C444329"/>
    <w:multiLevelType w:val="hybridMultilevel"/>
    <w:tmpl w:val="538EF1B0"/>
    <w:lvl w:ilvl="0" w:tplc="041B0001">
      <w:start w:val="1"/>
      <w:numFmt w:val="bullet"/>
      <w:lvlText w:val=""/>
      <w:lvlJc w:val="left"/>
      <w:pPr>
        <w:tabs>
          <w:tab w:val="num" w:pos="502"/>
        </w:tabs>
        <w:ind w:left="502" w:hanging="360"/>
      </w:pPr>
      <w:rPr>
        <w:rFonts w:ascii="Symbol" w:hAnsi="Symbol" w:hint="default"/>
      </w:rPr>
    </w:lvl>
    <w:lvl w:ilvl="1" w:tplc="041B0017">
      <w:start w:val="1"/>
      <w:numFmt w:val="lowerLetter"/>
      <w:lvlText w:val="%2)"/>
      <w:lvlJc w:val="left"/>
      <w:pPr>
        <w:tabs>
          <w:tab w:val="num" w:pos="1440"/>
        </w:tabs>
        <w:ind w:left="1440" w:hanging="360"/>
      </w:pPr>
      <w:rPr>
        <w:rFonts w:hint="default"/>
      </w:rPr>
    </w:lvl>
    <w:lvl w:ilvl="2" w:tplc="B308BB7A">
      <w:numFmt w:val="bullet"/>
      <w:lvlText w:val="-"/>
      <w:lvlJc w:val="left"/>
      <w:pPr>
        <w:tabs>
          <w:tab w:val="num" w:pos="2160"/>
        </w:tabs>
        <w:ind w:left="2160" w:hanging="360"/>
      </w:pPr>
      <w:rPr>
        <w:rFonts w:ascii="Times New Roman" w:eastAsia="Times New Roman" w:hAnsi="Times New Roman" w:cs="Times New Roman"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6CAE15D8"/>
    <w:multiLevelType w:val="singleLevel"/>
    <w:tmpl w:val="478AC5FC"/>
    <w:lvl w:ilvl="0">
      <w:start w:val="1"/>
      <w:numFmt w:val="bullet"/>
      <w:lvlText w:val=""/>
      <w:lvlJc w:val="left"/>
      <w:pPr>
        <w:tabs>
          <w:tab w:val="num" w:pos="360"/>
        </w:tabs>
        <w:ind w:left="360" w:hanging="360"/>
      </w:pPr>
      <w:rPr>
        <w:rFonts w:ascii="Symbol" w:hAnsi="Symbol" w:hint="default"/>
        <w:sz w:val="28"/>
      </w:rPr>
    </w:lvl>
  </w:abstractNum>
  <w:abstractNum w:abstractNumId="34">
    <w:nsid w:val="702E7612"/>
    <w:multiLevelType w:val="hybridMultilevel"/>
    <w:tmpl w:val="9ECA1FD2"/>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5">
    <w:nsid w:val="7B5C55DE"/>
    <w:multiLevelType w:val="hybridMultilevel"/>
    <w:tmpl w:val="D8DA9E9A"/>
    <w:lvl w:ilvl="0" w:tplc="E98C3E26">
      <w:start w:val="1"/>
      <w:numFmt w:val="bullet"/>
      <w:lvlText w:val="-"/>
      <w:lvlJc w:val="left"/>
      <w:pPr>
        <w:ind w:left="720" w:hanging="360"/>
      </w:pPr>
      <w:rPr>
        <w:rFonts w:ascii="Wide Latin" w:hAnsi="Wide Lati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F6B0BCF"/>
    <w:multiLevelType w:val="hybridMultilevel"/>
    <w:tmpl w:val="8BD878E0"/>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num w:numId="1">
    <w:abstractNumId w:val="19"/>
  </w:num>
  <w:num w:numId="2">
    <w:abstractNumId w:val="3"/>
  </w:num>
  <w:num w:numId="3">
    <w:abstractNumId w:val="23"/>
  </w:num>
  <w:num w:numId="4">
    <w:abstractNumId w:val="17"/>
  </w:num>
  <w:num w:numId="5">
    <w:abstractNumId w:val="24"/>
  </w:num>
  <w:num w:numId="6">
    <w:abstractNumId w:val="30"/>
  </w:num>
  <w:num w:numId="7">
    <w:abstractNumId w:val="1"/>
  </w:num>
  <w:num w:numId="8">
    <w:abstractNumId w:val="6"/>
  </w:num>
  <w:num w:numId="9">
    <w:abstractNumId w:val="21"/>
  </w:num>
  <w:num w:numId="10">
    <w:abstractNumId w:val="28"/>
  </w:num>
  <w:num w:numId="11">
    <w:abstractNumId w:val="33"/>
  </w:num>
  <w:num w:numId="12">
    <w:abstractNumId w:val="11"/>
  </w:num>
  <w:num w:numId="13">
    <w:abstractNumId w:val="4"/>
  </w:num>
  <w:num w:numId="14">
    <w:abstractNumId w:val="29"/>
  </w:num>
  <w:num w:numId="15">
    <w:abstractNumId w:val="25"/>
  </w:num>
  <w:num w:numId="16">
    <w:abstractNumId w:val="12"/>
  </w:num>
  <w:num w:numId="17">
    <w:abstractNumId w:val="20"/>
  </w:num>
  <w:num w:numId="18">
    <w:abstractNumId w:val="13"/>
  </w:num>
  <w:num w:numId="19">
    <w:abstractNumId w:val="35"/>
  </w:num>
  <w:num w:numId="20">
    <w:abstractNumId w:val="36"/>
  </w:num>
  <w:num w:numId="21">
    <w:abstractNumId w:val="5"/>
  </w:num>
  <w:num w:numId="22">
    <w:abstractNumId w:val="22"/>
  </w:num>
  <w:num w:numId="23">
    <w:abstractNumId w:val="18"/>
  </w:num>
  <w:num w:numId="24">
    <w:abstractNumId w:val="10"/>
  </w:num>
  <w:num w:numId="25">
    <w:abstractNumId w:val="34"/>
  </w:num>
  <w:num w:numId="26">
    <w:abstractNumId w:val="7"/>
  </w:num>
  <w:num w:numId="27">
    <w:abstractNumId w:val="9"/>
  </w:num>
  <w:num w:numId="28">
    <w:abstractNumId w:val="2"/>
  </w:num>
  <w:num w:numId="29">
    <w:abstractNumId w:val="31"/>
  </w:num>
  <w:num w:numId="30">
    <w:abstractNumId w:val="8"/>
  </w:num>
  <w:num w:numId="31">
    <w:abstractNumId w:val="16"/>
  </w:num>
  <w:num w:numId="32">
    <w:abstractNumId w:val="26"/>
  </w:num>
  <w:num w:numId="33">
    <w:abstractNumId w:val="0"/>
  </w:num>
  <w:num w:numId="34">
    <w:abstractNumId w:val="32"/>
  </w:num>
  <w:num w:numId="35">
    <w:abstractNumId w:val="14"/>
  </w:num>
  <w:num w:numId="36">
    <w:abstractNumId w:val="15"/>
  </w:num>
  <w:num w:numId="37">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E1EF8"/>
    <w:rsid w:val="00002C05"/>
    <w:rsid w:val="00003585"/>
    <w:rsid w:val="00003A0D"/>
    <w:rsid w:val="0001031E"/>
    <w:rsid w:val="0001630B"/>
    <w:rsid w:val="000168B9"/>
    <w:rsid w:val="00023063"/>
    <w:rsid w:val="000246A4"/>
    <w:rsid w:val="00026883"/>
    <w:rsid w:val="00030830"/>
    <w:rsid w:val="0003089B"/>
    <w:rsid w:val="00030970"/>
    <w:rsid w:val="00031E62"/>
    <w:rsid w:val="00033703"/>
    <w:rsid w:val="0003406D"/>
    <w:rsid w:val="0003696C"/>
    <w:rsid w:val="000376CB"/>
    <w:rsid w:val="00037B75"/>
    <w:rsid w:val="000407DF"/>
    <w:rsid w:val="00041A89"/>
    <w:rsid w:val="00046194"/>
    <w:rsid w:val="00053B44"/>
    <w:rsid w:val="00060F62"/>
    <w:rsid w:val="000615C9"/>
    <w:rsid w:val="00061DD8"/>
    <w:rsid w:val="000622E8"/>
    <w:rsid w:val="00067F9A"/>
    <w:rsid w:val="00070B1A"/>
    <w:rsid w:val="00071CB3"/>
    <w:rsid w:val="00074D3C"/>
    <w:rsid w:val="00075D72"/>
    <w:rsid w:val="00076C4A"/>
    <w:rsid w:val="0007770B"/>
    <w:rsid w:val="000807D2"/>
    <w:rsid w:val="00080A97"/>
    <w:rsid w:val="00080EDD"/>
    <w:rsid w:val="00081242"/>
    <w:rsid w:val="00081FB6"/>
    <w:rsid w:val="00084D7B"/>
    <w:rsid w:val="0008521B"/>
    <w:rsid w:val="0008531B"/>
    <w:rsid w:val="0008592F"/>
    <w:rsid w:val="00087774"/>
    <w:rsid w:val="00093317"/>
    <w:rsid w:val="00093A0F"/>
    <w:rsid w:val="00094466"/>
    <w:rsid w:val="000A20A4"/>
    <w:rsid w:val="000A2552"/>
    <w:rsid w:val="000A79A9"/>
    <w:rsid w:val="000B202F"/>
    <w:rsid w:val="000B4271"/>
    <w:rsid w:val="000B7842"/>
    <w:rsid w:val="000C35FF"/>
    <w:rsid w:val="000D26BA"/>
    <w:rsid w:val="000D4A64"/>
    <w:rsid w:val="000D6C17"/>
    <w:rsid w:val="000E01E7"/>
    <w:rsid w:val="000E2EA1"/>
    <w:rsid w:val="000E60DA"/>
    <w:rsid w:val="000E679C"/>
    <w:rsid w:val="000F26C4"/>
    <w:rsid w:val="000F315A"/>
    <w:rsid w:val="000F3A8E"/>
    <w:rsid w:val="00104819"/>
    <w:rsid w:val="001053B4"/>
    <w:rsid w:val="0010596F"/>
    <w:rsid w:val="0011099A"/>
    <w:rsid w:val="001115F7"/>
    <w:rsid w:val="00120528"/>
    <w:rsid w:val="00121BF8"/>
    <w:rsid w:val="00124618"/>
    <w:rsid w:val="001278F3"/>
    <w:rsid w:val="00134CFC"/>
    <w:rsid w:val="00136682"/>
    <w:rsid w:val="00140CD4"/>
    <w:rsid w:val="00146B64"/>
    <w:rsid w:val="001513AC"/>
    <w:rsid w:val="001530E3"/>
    <w:rsid w:val="00154008"/>
    <w:rsid w:val="00156242"/>
    <w:rsid w:val="001630FD"/>
    <w:rsid w:val="0016443B"/>
    <w:rsid w:val="0016636E"/>
    <w:rsid w:val="00167491"/>
    <w:rsid w:val="00167D06"/>
    <w:rsid w:val="0017129C"/>
    <w:rsid w:val="00171345"/>
    <w:rsid w:val="00171E73"/>
    <w:rsid w:val="0017337F"/>
    <w:rsid w:val="00175B01"/>
    <w:rsid w:val="001804E7"/>
    <w:rsid w:val="00184415"/>
    <w:rsid w:val="00184763"/>
    <w:rsid w:val="001861AA"/>
    <w:rsid w:val="00190321"/>
    <w:rsid w:val="00190ECB"/>
    <w:rsid w:val="00193A56"/>
    <w:rsid w:val="00197997"/>
    <w:rsid w:val="001A2B56"/>
    <w:rsid w:val="001B1A20"/>
    <w:rsid w:val="001B2144"/>
    <w:rsid w:val="001B4148"/>
    <w:rsid w:val="001B58EF"/>
    <w:rsid w:val="001C12E9"/>
    <w:rsid w:val="001C3DF1"/>
    <w:rsid w:val="001C6571"/>
    <w:rsid w:val="001C7B89"/>
    <w:rsid w:val="001C7D22"/>
    <w:rsid w:val="001D3403"/>
    <w:rsid w:val="001D460D"/>
    <w:rsid w:val="001D4737"/>
    <w:rsid w:val="001E1292"/>
    <w:rsid w:val="001E2F7D"/>
    <w:rsid w:val="001F0632"/>
    <w:rsid w:val="001F0CC7"/>
    <w:rsid w:val="001F2C18"/>
    <w:rsid w:val="001F5816"/>
    <w:rsid w:val="001F58D8"/>
    <w:rsid w:val="001F7554"/>
    <w:rsid w:val="001F7E3C"/>
    <w:rsid w:val="002018A4"/>
    <w:rsid w:val="0020296D"/>
    <w:rsid w:val="002029F5"/>
    <w:rsid w:val="00207A3D"/>
    <w:rsid w:val="00210813"/>
    <w:rsid w:val="00212E9A"/>
    <w:rsid w:val="00216162"/>
    <w:rsid w:val="00216DB0"/>
    <w:rsid w:val="00217526"/>
    <w:rsid w:val="0022355D"/>
    <w:rsid w:val="00225698"/>
    <w:rsid w:val="002269BF"/>
    <w:rsid w:val="00230725"/>
    <w:rsid w:val="00234CEC"/>
    <w:rsid w:val="002422DD"/>
    <w:rsid w:val="00244888"/>
    <w:rsid w:val="00244DDA"/>
    <w:rsid w:val="00244E7D"/>
    <w:rsid w:val="00250735"/>
    <w:rsid w:val="002535A6"/>
    <w:rsid w:val="002645CF"/>
    <w:rsid w:val="0027187F"/>
    <w:rsid w:val="00271EFC"/>
    <w:rsid w:val="002721BD"/>
    <w:rsid w:val="00274534"/>
    <w:rsid w:val="0027674F"/>
    <w:rsid w:val="00287A57"/>
    <w:rsid w:val="00290370"/>
    <w:rsid w:val="002904F8"/>
    <w:rsid w:val="00295998"/>
    <w:rsid w:val="00295EE0"/>
    <w:rsid w:val="002971A6"/>
    <w:rsid w:val="00297BB3"/>
    <w:rsid w:val="002A4738"/>
    <w:rsid w:val="002A7FCB"/>
    <w:rsid w:val="002B0B91"/>
    <w:rsid w:val="002B18BA"/>
    <w:rsid w:val="002B2E8C"/>
    <w:rsid w:val="002B4749"/>
    <w:rsid w:val="002B57A0"/>
    <w:rsid w:val="002C0FD0"/>
    <w:rsid w:val="002D26F3"/>
    <w:rsid w:val="002D2751"/>
    <w:rsid w:val="002D412C"/>
    <w:rsid w:val="002D5586"/>
    <w:rsid w:val="002E2194"/>
    <w:rsid w:val="002E2B97"/>
    <w:rsid w:val="002E3DD4"/>
    <w:rsid w:val="002E51C1"/>
    <w:rsid w:val="002E76E5"/>
    <w:rsid w:val="002F086B"/>
    <w:rsid w:val="002F4D1A"/>
    <w:rsid w:val="00300164"/>
    <w:rsid w:val="00300754"/>
    <w:rsid w:val="0030223A"/>
    <w:rsid w:val="00303244"/>
    <w:rsid w:val="00307B92"/>
    <w:rsid w:val="003110EC"/>
    <w:rsid w:val="00321D70"/>
    <w:rsid w:val="00322DC8"/>
    <w:rsid w:val="00325476"/>
    <w:rsid w:val="00325F72"/>
    <w:rsid w:val="00330E04"/>
    <w:rsid w:val="003314FE"/>
    <w:rsid w:val="00331872"/>
    <w:rsid w:val="00332FC6"/>
    <w:rsid w:val="0033379E"/>
    <w:rsid w:val="003339D2"/>
    <w:rsid w:val="00334E15"/>
    <w:rsid w:val="00342058"/>
    <w:rsid w:val="00343386"/>
    <w:rsid w:val="003440EE"/>
    <w:rsid w:val="00344295"/>
    <w:rsid w:val="003443EB"/>
    <w:rsid w:val="003519B2"/>
    <w:rsid w:val="003519D7"/>
    <w:rsid w:val="003524B8"/>
    <w:rsid w:val="0035356E"/>
    <w:rsid w:val="00354F06"/>
    <w:rsid w:val="0035657A"/>
    <w:rsid w:val="00356AC3"/>
    <w:rsid w:val="00357E6F"/>
    <w:rsid w:val="00357F8D"/>
    <w:rsid w:val="003612C0"/>
    <w:rsid w:val="003628AF"/>
    <w:rsid w:val="00365D32"/>
    <w:rsid w:val="00371B90"/>
    <w:rsid w:val="00371CA8"/>
    <w:rsid w:val="00372318"/>
    <w:rsid w:val="003727C9"/>
    <w:rsid w:val="003746B4"/>
    <w:rsid w:val="00376E09"/>
    <w:rsid w:val="00377C26"/>
    <w:rsid w:val="00393DBA"/>
    <w:rsid w:val="00394108"/>
    <w:rsid w:val="003A098A"/>
    <w:rsid w:val="003A6E23"/>
    <w:rsid w:val="003B09E2"/>
    <w:rsid w:val="003B5764"/>
    <w:rsid w:val="003C78D3"/>
    <w:rsid w:val="003D2985"/>
    <w:rsid w:val="003D64E1"/>
    <w:rsid w:val="003D688D"/>
    <w:rsid w:val="003E3355"/>
    <w:rsid w:val="003E38D8"/>
    <w:rsid w:val="003E4A79"/>
    <w:rsid w:val="003E6AB2"/>
    <w:rsid w:val="003F1506"/>
    <w:rsid w:val="003F33CA"/>
    <w:rsid w:val="003F4FB3"/>
    <w:rsid w:val="004002B1"/>
    <w:rsid w:val="00402A88"/>
    <w:rsid w:val="00406826"/>
    <w:rsid w:val="00412A2A"/>
    <w:rsid w:val="0041767A"/>
    <w:rsid w:val="004220EE"/>
    <w:rsid w:val="00422BE1"/>
    <w:rsid w:val="004236C4"/>
    <w:rsid w:val="004248A9"/>
    <w:rsid w:val="004275B9"/>
    <w:rsid w:val="0043122E"/>
    <w:rsid w:val="00431AD6"/>
    <w:rsid w:val="00433161"/>
    <w:rsid w:val="00437BDF"/>
    <w:rsid w:val="00437E2C"/>
    <w:rsid w:val="004400CA"/>
    <w:rsid w:val="00445F30"/>
    <w:rsid w:val="00446898"/>
    <w:rsid w:val="004518E5"/>
    <w:rsid w:val="00451E28"/>
    <w:rsid w:val="00454904"/>
    <w:rsid w:val="0045696D"/>
    <w:rsid w:val="00461252"/>
    <w:rsid w:val="00462F7A"/>
    <w:rsid w:val="004665C8"/>
    <w:rsid w:val="00472830"/>
    <w:rsid w:val="004808C7"/>
    <w:rsid w:val="0048176A"/>
    <w:rsid w:val="00485D48"/>
    <w:rsid w:val="004869C8"/>
    <w:rsid w:val="00497A45"/>
    <w:rsid w:val="004A3128"/>
    <w:rsid w:val="004A372C"/>
    <w:rsid w:val="004A525B"/>
    <w:rsid w:val="004A5C3E"/>
    <w:rsid w:val="004B0BAB"/>
    <w:rsid w:val="004B46F2"/>
    <w:rsid w:val="004B5D9E"/>
    <w:rsid w:val="004B750E"/>
    <w:rsid w:val="004B7786"/>
    <w:rsid w:val="004B79AC"/>
    <w:rsid w:val="004C02F8"/>
    <w:rsid w:val="004C07A2"/>
    <w:rsid w:val="004C13B5"/>
    <w:rsid w:val="004C13DC"/>
    <w:rsid w:val="004C681D"/>
    <w:rsid w:val="004D2198"/>
    <w:rsid w:val="004D3239"/>
    <w:rsid w:val="004D416A"/>
    <w:rsid w:val="004D7C4A"/>
    <w:rsid w:val="004E42B0"/>
    <w:rsid w:val="004E4A76"/>
    <w:rsid w:val="004E6E0B"/>
    <w:rsid w:val="004F0E2F"/>
    <w:rsid w:val="004F2419"/>
    <w:rsid w:val="004F3A18"/>
    <w:rsid w:val="004F6F7D"/>
    <w:rsid w:val="004F7ED3"/>
    <w:rsid w:val="005008C9"/>
    <w:rsid w:val="00501558"/>
    <w:rsid w:val="00501D98"/>
    <w:rsid w:val="00501EB7"/>
    <w:rsid w:val="00505763"/>
    <w:rsid w:val="00505D7A"/>
    <w:rsid w:val="005105C8"/>
    <w:rsid w:val="005114AC"/>
    <w:rsid w:val="00511D3C"/>
    <w:rsid w:val="00521249"/>
    <w:rsid w:val="00521509"/>
    <w:rsid w:val="00523021"/>
    <w:rsid w:val="00525568"/>
    <w:rsid w:val="005261E8"/>
    <w:rsid w:val="005312DF"/>
    <w:rsid w:val="00534343"/>
    <w:rsid w:val="00536EE3"/>
    <w:rsid w:val="00537A67"/>
    <w:rsid w:val="00537BDB"/>
    <w:rsid w:val="00540370"/>
    <w:rsid w:val="005426AF"/>
    <w:rsid w:val="00542BAA"/>
    <w:rsid w:val="00543475"/>
    <w:rsid w:val="00554193"/>
    <w:rsid w:val="00556ACA"/>
    <w:rsid w:val="0056271E"/>
    <w:rsid w:val="00571AF0"/>
    <w:rsid w:val="00572E52"/>
    <w:rsid w:val="00575B31"/>
    <w:rsid w:val="00576F7F"/>
    <w:rsid w:val="005818C6"/>
    <w:rsid w:val="00582500"/>
    <w:rsid w:val="0058726E"/>
    <w:rsid w:val="005906A0"/>
    <w:rsid w:val="0059429A"/>
    <w:rsid w:val="005945C8"/>
    <w:rsid w:val="005A0C2D"/>
    <w:rsid w:val="005A3235"/>
    <w:rsid w:val="005A4849"/>
    <w:rsid w:val="005B09DF"/>
    <w:rsid w:val="005B5492"/>
    <w:rsid w:val="005B6793"/>
    <w:rsid w:val="005B6CB6"/>
    <w:rsid w:val="005B6FA3"/>
    <w:rsid w:val="005C0298"/>
    <w:rsid w:val="005C6558"/>
    <w:rsid w:val="005C7840"/>
    <w:rsid w:val="005C7B29"/>
    <w:rsid w:val="005D071E"/>
    <w:rsid w:val="005D0E2C"/>
    <w:rsid w:val="005D39F8"/>
    <w:rsid w:val="005E2332"/>
    <w:rsid w:val="005E32E8"/>
    <w:rsid w:val="005F1E1A"/>
    <w:rsid w:val="005F4345"/>
    <w:rsid w:val="005F4CC7"/>
    <w:rsid w:val="005F6BEB"/>
    <w:rsid w:val="006079C4"/>
    <w:rsid w:val="006114E7"/>
    <w:rsid w:val="00617075"/>
    <w:rsid w:val="006172A9"/>
    <w:rsid w:val="00622717"/>
    <w:rsid w:val="00626041"/>
    <w:rsid w:val="00630261"/>
    <w:rsid w:val="006330F0"/>
    <w:rsid w:val="0063315A"/>
    <w:rsid w:val="00633CBB"/>
    <w:rsid w:val="0064207C"/>
    <w:rsid w:val="006440D1"/>
    <w:rsid w:val="00644AAA"/>
    <w:rsid w:val="0064628D"/>
    <w:rsid w:val="00654468"/>
    <w:rsid w:val="0066360A"/>
    <w:rsid w:val="00663A3B"/>
    <w:rsid w:val="00673440"/>
    <w:rsid w:val="00676B7C"/>
    <w:rsid w:val="006802AB"/>
    <w:rsid w:val="00682C56"/>
    <w:rsid w:val="00682DB5"/>
    <w:rsid w:val="006841D6"/>
    <w:rsid w:val="00684F02"/>
    <w:rsid w:val="006855F7"/>
    <w:rsid w:val="00686FD1"/>
    <w:rsid w:val="00687881"/>
    <w:rsid w:val="006900B5"/>
    <w:rsid w:val="006907B6"/>
    <w:rsid w:val="00692263"/>
    <w:rsid w:val="0069273D"/>
    <w:rsid w:val="00692954"/>
    <w:rsid w:val="00697C28"/>
    <w:rsid w:val="006A57F7"/>
    <w:rsid w:val="006B6C1F"/>
    <w:rsid w:val="006C2601"/>
    <w:rsid w:val="006C3D50"/>
    <w:rsid w:val="006C5DFC"/>
    <w:rsid w:val="006D1684"/>
    <w:rsid w:val="006D4606"/>
    <w:rsid w:val="006D4E80"/>
    <w:rsid w:val="006D707E"/>
    <w:rsid w:val="006E16BE"/>
    <w:rsid w:val="006E23AC"/>
    <w:rsid w:val="006E4D9D"/>
    <w:rsid w:val="006F3A30"/>
    <w:rsid w:val="006F543C"/>
    <w:rsid w:val="006F5EDF"/>
    <w:rsid w:val="006F6038"/>
    <w:rsid w:val="0070123F"/>
    <w:rsid w:val="00702FF0"/>
    <w:rsid w:val="00704D9E"/>
    <w:rsid w:val="007116E0"/>
    <w:rsid w:val="00713E89"/>
    <w:rsid w:val="00714A25"/>
    <w:rsid w:val="00716F4B"/>
    <w:rsid w:val="0071798C"/>
    <w:rsid w:val="00723215"/>
    <w:rsid w:val="00724DA1"/>
    <w:rsid w:val="0072500E"/>
    <w:rsid w:val="00730A8C"/>
    <w:rsid w:val="007314E7"/>
    <w:rsid w:val="00732EAF"/>
    <w:rsid w:val="00740250"/>
    <w:rsid w:val="00740F56"/>
    <w:rsid w:val="00741748"/>
    <w:rsid w:val="00741C61"/>
    <w:rsid w:val="00742127"/>
    <w:rsid w:val="00742456"/>
    <w:rsid w:val="00743E3C"/>
    <w:rsid w:val="0075195C"/>
    <w:rsid w:val="00751D2D"/>
    <w:rsid w:val="0075238A"/>
    <w:rsid w:val="00752415"/>
    <w:rsid w:val="00753D3F"/>
    <w:rsid w:val="00755C3F"/>
    <w:rsid w:val="0076577D"/>
    <w:rsid w:val="00766DC6"/>
    <w:rsid w:val="007670D1"/>
    <w:rsid w:val="0077098F"/>
    <w:rsid w:val="0077177C"/>
    <w:rsid w:val="007819E1"/>
    <w:rsid w:val="00785CC9"/>
    <w:rsid w:val="007932E9"/>
    <w:rsid w:val="00797037"/>
    <w:rsid w:val="00797739"/>
    <w:rsid w:val="007A13BA"/>
    <w:rsid w:val="007A6B0A"/>
    <w:rsid w:val="007A7C75"/>
    <w:rsid w:val="007B0853"/>
    <w:rsid w:val="007B1058"/>
    <w:rsid w:val="007B32D3"/>
    <w:rsid w:val="007B6C4A"/>
    <w:rsid w:val="007C086F"/>
    <w:rsid w:val="007C4F2A"/>
    <w:rsid w:val="007D3500"/>
    <w:rsid w:val="007D6315"/>
    <w:rsid w:val="007D74FC"/>
    <w:rsid w:val="007E11FC"/>
    <w:rsid w:val="007E1CF8"/>
    <w:rsid w:val="007E2E79"/>
    <w:rsid w:val="007E4377"/>
    <w:rsid w:val="007E48E1"/>
    <w:rsid w:val="007E6D33"/>
    <w:rsid w:val="007F2BF0"/>
    <w:rsid w:val="007F2FA0"/>
    <w:rsid w:val="007F32FF"/>
    <w:rsid w:val="007F368B"/>
    <w:rsid w:val="007F5107"/>
    <w:rsid w:val="007F7F75"/>
    <w:rsid w:val="00806508"/>
    <w:rsid w:val="00806EC0"/>
    <w:rsid w:val="00807F80"/>
    <w:rsid w:val="0081011E"/>
    <w:rsid w:val="00815385"/>
    <w:rsid w:val="00820061"/>
    <w:rsid w:val="00820EBC"/>
    <w:rsid w:val="00821A81"/>
    <w:rsid w:val="00822CBD"/>
    <w:rsid w:val="00824095"/>
    <w:rsid w:val="008244A0"/>
    <w:rsid w:val="00824C98"/>
    <w:rsid w:val="008250DD"/>
    <w:rsid w:val="00827CEA"/>
    <w:rsid w:val="008333F5"/>
    <w:rsid w:val="0084247F"/>
    <w:rsid w:val="00843E26"/>
    <w:rsid w:val="00846C95"/>
    <w:rsid w:val="0085042F"/>
    <w:rsid w:val="0085170A"/>
    <w:rsid w:val="008523D8"/>
    <w:rsid w:val="00855D15"/>
    <w:rsid w:val="0086067C"/>
    <w:rsid w:val="00861E6A"/>
    <w:rsid w:val="00863917"/>
    <w:rsid w:val="00870BBE"/>
    <w:rsid w:val="00873D02"/>
    <w:rsid w:val="00876F7E"/>
    <w:rsid w:val="00880476"/>
    <w:rsid w:val="00883CC1"/>
    <w:rsid w:val="00893F3A"/>
    <w:rsid w:val="008A37B0"/>
    <w:rsid w:val="008A4596"/>
    <w:rsid w:val="008A758A"/>
    <w:rsid w:val="008A78DF"/>
    <w:rsid w:val="008B40BF"/>
    <w:rsid w:val="008B6301"/>
    <w:rsid w:val="008B68C1"/>
    <w:rsid w:val="008C0A51"/>
    <w:rsid w:val="008C2654"/>
    <w:rsid w:val="008C6515"/>
    <w:rsid w:val="008D69D5"/>
    <w:rsid w:val="008D73D5"/>
    <w:rsid w:val="008D771A"/>
    <w:rsid w:val="008E01E2"/>
    <w:rsid w:val="008E318C"/>
    <w:rsid w:val="008E4439"/>
    <w:rsid w:val="008E7946"/>
    <w:rsid w:val="008F0F85"/>
    <w:rsid w:val="008F3BC5"/>
    <w:rsid w:val="008F3C0B"/>
    <w:rsid w:val="008F47E0"/>
    <w:rsid w:val="008F55F7"/>
    <w:rsid w:val="00902DC3"/>
    <w:rsid w:val="009049C5"/>
    <w:rsid w:val="00905D71"/>
    <w:rsid w:val="00906848"/>
    <w:rsid w:val="0091110B"/>
    <w:rsid w:val="00912A49"/>
    <w:rsid w:val="009206C1"/>
    <w:rsid w:val="00926820"/>
    <w:rsid w:val="0093175A"/>
    <w:rsid w:val="009333A1"/>
    <w:rsid w:val="0093408B"/>
    <w:rsid w:val="009345AD"/>
    <w:rsid w:val="00936E06"/>
    <w:rsid w:val="0094462F"/>
    <w:rsid w:val="009459C7"/>
    <w:rsid w:val="00947BAB"/>
    <w:rsid w:val="009542F0"/>
    <w:rsid w:val="00954E5F"/>
    <w:rsid w:val="009554DD"/>
    <w:rsid w:val="00956907"/>
    <w:rsid w:val="009578E5"/>
    <w:rsid w:val="009638C5"/>
    <w:rsid w:val="00964D4B"/>
    <w:rsid w:val="00965B4A"/>
    <w:rsid w:val="00965D0B"/>
    <w:rsid w:val="009711EB"/>
    <w:rsid w:val="00971F1E"/>
    <w:rsid w:val="00982F6C"/>
    <w:rsid w:val="00982F9C"/>
    <w:rsid w:val="009875B2"/>
    <w:rsid w:val="00991B81"/>
    <w:rsid w:val="00992B93"/>
    <w:rsid w:val="00993727"/>
    <w:rsid w:val="009954C6"/>
    <w:rsid w:val="009A122A"/>
    <w:rsid w:val="009A36A9"/>
    <w:rsid w:val="009A6C41"/>
    <w:rsid w:val="009B2BBF"/>
    <w:rsid w:val="009B360D"/>
    <w:rsid w:val="009B5748"/>
    <w:rsid w:val="009B7220"/>
    <w:rsid w:val="009C2290"/>
    <w:rsid w:val="009D1385"/>
    <w:rsid w:val="009D601F"/>
    <w:rsid w:val="009D7290"/>
    <w:rsid w:val="009E1E97"/>
    <w:rsid w:val="009E306D"/>
    <w:rsid w:val="009E37B5"/>
    <w:rsid w:val="009E3D15"/>
    <w:rsid w:val="009E4D5E"/>
    <w:rsid w:val="009E711B"/>
    <w:rsid w:val="009F0B98"/>
    <w:rsid w:val="009F18F4"/>
    <w:rsid w:val="009F1E7B"/>
    <w:rsid w:val="009F4676"/>
    <w:rsid w:val="009F5AE2"/>
    <w:rsid w:val="00A02223"/>
    <w:rsid w:val="00A03181"/>
    <w:rsid w:val="00A03686"/>
    <w:rsid w:val="00A03E2D"/>
    <w:rsid w:val="00A0441F"/>
    <w:rsid w:val="00A0701B"/>
    <w:rsid w:val="00A0772C"/>
    <w:rsid w:val="00A11C50"/>
    <w:rsid w:val="00A15051"/>
    <w:rsid w:val="00A166D4"/>
    <w:rsid w:val="00A17A0E"/>
    <w:rsid w:val="00A17BDD"/>
    <w:rsid w:val="00A17D4F"/>
    <w:rsid w:val="00A26300"/>
    <w:rsid w:val="00A2779B"/>
    <w:rsid w:val="00A31C0E"/>
    <w:rsid w:val="00A322D2"/>
    <w:rsid w:val="00A32E5E"/>
    <w:rsid w:val="00A34006"/>
    <w:rsid w:val="00A446B5"/>
    <w:rsid w:val="00A44821"/>
    <w:rsid w:val="00A51DF2"/>
    <w:rsid w:val="00A521BC"/>
    <w:rsid w:val="00A52D36"/>
    <w:rsid w:val="00A5771E"/>
    <w:rsid w:val="00A643AC"/>
    <w:rsid w:val="00A65DFB"/>
    <w:rsid w:val="00A73373"/>
    <w:rsid w:val="00A805F5"/>
    <w:rsid w:val="00A80C79"/>
    <w:rsid w:val="00A81C50"/>
    <w:rsid w:val="00A821CD"/>
    <w:rsid w:val="00A828A5"/>
    <w:rsid w:val="00A916E4"/>
    <w:rsid w:val="00A92367"/>
    <w:rsid w:val="00A931CC"/>
    <w:rsid w:val="00A9502A"/>
    <w:rsid w:val="00A96FBE"/>
    <w:rsid w:val="00A97B43"/>
    <w:rsid w:val="00AA00D4"/>
    <w:rsid w:val="00AA2CE9"/>
    <w:rsid w:val="00AA31CE"/>
    <w:rsid w:val="00AA56D5"/>
    <w:rsid w:val="00AA70A4"/>
    <w:rsid w:val="00AB4BDB"/>
    <w:rsid w:val="00AB585C"/>
    <w:rsid w:val="00AB78A8"/>
    <w:rsid w:val="00AC1A8F"/>
    <w:rsid w:val="00AC1AA5"/>
    <w:rsid w:val="00AC3BC5"/>
    <w:rsid w:val="00AC4DA7"/>
    <w:rsid w:val="00AC5356"/>
    <w:rsid w:val="00AC774B"/>
    <w:rsid w:val="00AD29EB"/>
    <w:rsid w:val="00AD36B4"/>
    <w:rsid w:val="00AD4EDD"/>
    <w:rsid w:val="00AD5AA7"/>
    <w:rsid w:val="00AE1196"/>
    <w:rsid w:val="00AE366B"/>
    <w:rsid w:val="00AE7532"/>
    <w:rsid w:val="00AE7A4B"/>
    <w:rsid w:val="00B035D7"/>
    <w:rsid w:val="00B121C4"/>
    <w:rsid w:val="00B12768"/>
    <w:rsid w:val="00B15AB4"/>
    <w:rsid w:val="00B17229"/>
    <w:rsid w:val="00B1723D"/>
    <w:rsid w:val="00B25F9E"/>
    <w:rsid w:val="00B273EF"/>
    <w:rsid w:val="00B27401"/>
    <w:rsid w:val="00B30081"/>
    <w:rsid w:val="00B336CE"/>
    <w:rsid w:val="00B352F5"/>
    <w:rsid w:val="00B3610E"/>
    <w:rsid w:val="00B37DDF"/>
    <w:rsid w:val="00B40705"/>
    <w:rsid w:val="00B459AA"/>
    <w:rsid w:val="00B51CBD"/>
    <w:rsid w:val="00B53B1F"/>
    <w:rsid w:val="00B55ADC"/>
    <w:rsid w:val="00B55D12"/>
    <w:rsid w:val="00B61AB2"/>
    <w:rsid w:val="00B62B9B"/>
    <w:rsid w:val="00B640EE"/>
    <w:rsid w:val="00B646FF"/>
    <w:rsid w:val="00B648F6"/>
    <w:rsid w:val="00B676B4"/>
    <w:rsid w:val="00B67C0A"/>
    <w:rsid w:val="00B7075F"/>
    <w:rsid w:val="00B75E56"/>
    <w:rsid w:val="00B764B4"/>
    <w:rsid w:val="00B82283"/>
    <w:rsid w:val="00B8348C"/>
    <w:rsid w:val="00B863B3"/>
    <w:rsid w:val="00B90B7B"/>
    <w:rsid w:val="00B942B7"/>
    <w:rsid w:val="00B95B2B"/>
    <w:rsid w:val="00BA3104"/>
    <w:rsid w:val="00BA3AC2"/>
    <w:rsid w:val="00BA7D61"/>
    <w:rsid w:val="00BB5359"/>
    <w:rsid w:val="00BB5F43"/>
    <w:rsid w:val="00BC0D45"/>
    <w:rsid w:val="00BC1ECC"/>
    <w:rsid w:val="00BC27EF"/>
    <w:rsid w:val="00BC3C1E"/>
    <w:rsid w:val="00BC51E3"/>
    <w:rsid w:val="00BC7767"/>
    <w:rsid w:val="00BC7B4A"/>
    <w:rsid w:val="00BD2205"/>
    <w:rsid w:val="00BD4326"/>
    <w:rsid w:val="00BE3EDF"/>
    <w:rsid w:val="00BE7376"/>
    <w:rsid w:val="00BF003E"/>
    <w:rsid w:val="00BF6B48"/>
    <w:rsid w:val="00C030B4"/>
    <w:rsid w:val="00C1596D"/>
    <w:rsid w:val="00C268EA"/>
    <w:rsid w:val="00C328D7"/>
    <w:rsid w:val="00C347FE"/>
    <w:rsid w:val="00C457CA"/>
    <w:rsid w:val="00C46C78"/>
    <w:rsid w:val="00C4765E"/>
    <w:rsid w:val="00C56428"/>
    <w:rsid w:val="00C61F6E"/>
    <w:rsid w:val="00C65F70"/>
    <w:rsid w:val="00C66323"/>
    <w:rsid w:val="00C667DF"/>
    <w:rsid w:val="00C66E99"/>
    <w:rsid w:val="00C66F1D"/>
    <w:rsid w:val="00C70E94"/>
    <w:rsid w:val="00C71872"/>
    <w:rsid w:val="00C765FE"/>
    <w:rsid w:val="00C770C9"/>
    <w:rsid w:val="00C82C85"/>
    <w:rsid w:val="00C8377D"/>
    <w:rsid w:val="00C839F5"/>
    <w:rsid w:val="00C84DE1"/>
    <w:rsid w:val="00C90AA4"/>
    <w:rsid w:val="00C90F85"/>
    <w:rsid w:val="00CA1AFE"/>
    <w:rsid w:val="00CA1BC3"/>
    <w:rsid w:val="00CA3330"/>
    <w:rsid w:val="00CA686C"/>
    <w:rsid w:val="00CB0C08"/>
    <w:rsid w:val="00CB115E"/>
    <w:rsid w:val="00CB1C82"/>
    <w:rsid w:val="00CC18BA"/>
    <w:rsid w:val="00CC2618"/>
    <w:rsid w:val="00CC7613"/>
    <w:rsid w:val="00CD111C"/>
    <w:rsid w:val="00CD6A0C"/>
    <w:rsid w:val="00CE1EF8"/>
    <w:rsid w:val="00CE29FE"/>
    <w:rsid w:val="00CE63EF"/>
    <w:rsid w:val="00CF3BFC"/>
    <w:rsid w:val="00CF72A5"/>
    <w:rsid w:val="00CF78E1"/>
    <w:rsid w:val="00D00CF2"/>
    <w:rsid w:val="00D01B09"/>
    <w:rsid w:val="00D02240"/>
    <w:rsid w:val="00D032AB"/>
    <w:rsid w:val="00D049E4"/>
    <w:rsid w:val="00D1188E"/>
    <w:rsid w:val="00D13519"/>
    <w:rsid w:val="00D2144C"/>
    <w:rsid w:val="00D21680"/>
    <w:rsid w:val="00D21C41"/>
    <w:rsid w:val="00D21E63"/>
    <w:rsid w:val="00D2430B"/>
    <w:rsid w:val="00D24C1F"/>
    <w:rsid w:val="00D27416"/>
    <w:rsid w:val="00D35524"/>
    <w:rsid w:val="00D5010C"/>
    <w:rsid w:val="00D50296"/>
    <w:rsid w:val="00D51BC3"/>
    <w:rsid w:val="00D54532"/>
    <w:rsid w:val="00D56F10"/>
    <w:rsid w:val="00D60D65"/>
    <w:rsid w:val="00D677C6"/>
    <w:rsid w:val="00D70C3A"/>
    <w:rsid w:val="00D71E7E"/>
    <w:rsid w:val="00D736C7"/>
    <w:rsid w:val="00D73C00"/>
    <w:rsid w:val="00D77334"/>
    <w:rsid w:val="00D847F9"/>
    <w:rsid w:val="00D861D8"/>
    <w:rsid w:val="00D93FAC"/>
    <w:rsid w:val="00D97583"/>
    <w:rsid w:val="00D978EC"/>
    <w:rsid w:val="00D97CDE"/>
    <w:rsid w:val="00DA04C6"/>
    <w:rsid w:val="00DA2791"/>
    <w:rsid w:val="00DA29E8"/>
    <w:rsid w:val="00DA6077"/>
    <w:rsid w:val="00DA66ED"/>
    <w:rsid w:val="00DA7A6B"/>
    <w:rsid w:val="00DB0932"/>
    <w:rsid w:val="00DB09FB"/>
    <w:rsid w:val="00DB6389"/>
    <w:rsid w:val="00DC00B8"/>
    <w:rsid w:val="00DC11C1"/>
    <w:rsid w:val="00DC1CA5"/>
    <w:rsid w:val="00DD080E"/>
    <w:rsid w:val="00DD4CDF"/>
    <w:rsid w:val="00DD72F9"/>
    <w:rsid w:val="00DE1F71"/>
    <w:rsid w:val="00DE298D"/>
    <w:rsid w:val="00DE74CE"/>
    <w:rsid w:val="00DE7553"/>
    <w:rsid w:val="00DF00DA"/>
    <w:rsid w:val="00DF2D41"/>
    <w:rsid w:val="00DF34E3"/>
    <w:rsid w:val="00DF3C26"/>
    <w:rsid w:val="00DF3CFF"/>
    <w:rsid w:val="00DF70EA"/>
    <w:rsid w:val="00E02410"/>
    <w:rsid w:val="00E0242E"/>
    <w:rsid w:val="00E038C9"/>
    <w:rsid w:val="00E0636B"/>
    <w:rsid w:val="00E10AB6"/>
    <w:rsid w:val="00E12240"/>
    <w:rsid w:val="00E146E1"/>
    <w:rsid w:val="00E15484"/>
    <w:rsid w:val="00E20BDA"/>
    <w:rsid w:val="00E213E2"/>
    <w:rsid w:val="00E21ED0"/>
    <w:rsid w:val="00E23C2F"/>
    <w:rsid w:val="00E23DE4"/>
    <w:rsid w:val="00E260AF"/>
    <w:rsid w:val="00E3119A"/>
    <w:rsid w:val="00E333C4"/>
    <w:rsid w:val="00E33727"/>
    <w:rsid w:val="00E3538F"/>
    <w:rsid w:val="00E3562F"/>
    <w:rsid w:val="00E374BC"/>
    <w:rsid w:val="00E40598"/>
    <w:rsid w:val="00E451F6"/>
    <w:rsid w:val="00E45AA3"/>
    <w:rsid w:val="00E47637"/>
    <w:rsid w:val="00E47989"/>
    <w:rsid w:val="00E5639C"/>
    <w:rsid w:val="00E65435"/>
    <w:rsid w:val="00E659AE"/>
    <w:rsid w:val="00E7212F"/>
    <w:rsid w:val="00E753AC"/>
    <w:rsid w:val="00E8304B"/>
    <w:rsid w:val="00E86F49"/>
    <w:rsid w:val="00E87BC4"/>
    <w:rsid w:val="00E91571"/>
    <w:rsid w:val="00E9248B"/>
    <w:rsid w:val="00E93178"/>
    <w:rsid w:val="00E94074"/>
    <w:rsid w:val="00E94BEB"/>
    <w:rsid w:val="00E950A8"/>
    <w:rsid w:val="00E954CB"/>
    <w:rsid w:val="00E95EF3"/>
    <w:rsid w:val="00E95F7B"/>
    <w:rsid w:val="00EA0B97"/>
    <w:rsid w:val="00EA4E93"/>
    <w:rsid w:val="00EA5110"/>
    <w:rsid w:val="00EB086D"/>
    <w:rsid w:val="00EB1142"/>
    <w:rsid w:val="00EB1F4E"/>
    <w:rsid w:val="00EB3303"/>
    <w:rsid w:val="00EB443A"/>
    <w:rsid w:val="00EB6A81"/>
    <w:rsid w:val="00EB77B5"/>
    <w:rsid w:val="00EC3DCA"/>
    <w:rsid w:val="00ED0057"/>
    <w:rsid w:val="00ED50DB"/>
    <w:rsid w:val="00EE08F8"/>
    <w:rsid w:val="00EE1E5E"/>
    <w:rsid w:val="00EE2B1F"/>
    <w:rsid w:val="00EE380D"/>
    <w:rsid w:val="00EE3E71"/>
    <w:rsid w:val="00EF05F3"/>
    <w:rsid w:val="00EF08A7"/>
    <w:rsid w:val="00EF0D64"/>
    <w:rsid w:val="00EF172B"/>
    <w:rsid w:val="00EF72B5"/>
    <w:rsid w:val="00EF7EDF"/>
    <w:rsid w:val="00F008D7"/>
    <w:rsid w:val="00F030DB"/>
    <w:rsid w:val="00F05389"/>
    <w:rsid w:val="00F05A48"/>
    <w:rsid w:val="00F066C4"/>
    <w:rsid w:val="00F10E88"/>
    <w:rsid w:val="00F116BC"/>
    <w:rsid w:val="00F11F9B"/>
    <w:rsid w:val="00F1354F"/>
    <w:rsid w:val="00F13639"/>
    <w:rsid w:val="00F13E1C"/>
    <w:rsid w:val="00F143B0"/>
    <w:rsid w:val="00F20B21"/>
    <w:rsid w:val="00F230E8"/>
    <w:rsid w:val="00F31320"/>
    <w:rsid w:val="00F343A8"/>
    <w:rsid w:val="00F34AD1"/>
    <w:rsid w:val="00F34CE5"/>
    <w:rsid w:val="00F361D9"/>
    <w:rsid w:val="00F51690"/>
    <w:rsid w:val="00F51AB4"/>
    <w:rsid w:val="00F51EFD"/>
    <w:rsid w:val="00F563C8"/>
    <w:rsid w:val="00F566DA"/>
    <w:rsid w:val="00F60567"/>
    <w:rsid w:val="00F60E56"/>
    <w:rsid w:val="00F63690"/>
    <w:rsid w:val="00F67D43"/>
    <w:rsid w:val="00F71EFC"/>
    <w:rsid w:val="00F74B17"/>
    <w:rsid w:val="00F75EE0"/>
    <w:rsid w:val="00F760A6"/>
    <w:rsid w:val="00F7625A"/>
    <w:rsid w:val="00F77D50"/>
    <w:rsid w:val="00F818DC"/>
    <w:rsid w:val="00F8300F"/>
    <w:rsid w:val="00F830CD"/>
    <w:rsid w:val="00F8669B"/>
    <w:rsid w:val="00F867FB"/>
    <w:rsid w:val="00F944A0"/>
    <w:rsid w:val="00F95775"/>
    <w:rsid w:val="00F9599D"/>
    <w:rsid w:val="00FA3474"/>
    <w:rsid w:val="00FA40CD"/>
    <w:rsid w:val="00FA550B"/>
    <w:rsid w:val="00FB0392"/>
    <w:rsid w:val="00FB335B"/>
    <w:rsid w:val="00FB4376"/>
    <w:rsid w:val="00FB5C5E"/>
    <w:rsid w:val="00FC1A44"/>
    <w:rsid w:val="00FC1C71"/>
    <w:rsid w:val="00FC1FFD"/>
    <w:rsid w:val="00FC6E47"/>
    <w:rsid w:val="00FC7C86"/>
    <w:rsid w:val="00FD14BC"/>
    <w:rsid w:val="00FD5312"/>
    <w:rsid w:val="00FE2A89"/>
    <w:rsid w:val="00FE4B91"/>
    <w:rsid w:val="00FE75C0"/>
    <w:rsid w:val="00FF00DF"/>
    <w:rsid w:val="00FF2419"/>
    <w:rsid w:val="00FF2C2B"/>
    <w:rsid w:val="00FF3717"/>
    <w:rsid w:val="00FF3E87"/>
    <w:rsid w:val="00FF4D84"/>
    <w:rsid w:val="00FF501E"/>
    <w:rsid w:val="00FF646F"/>
    <w:rsid w:val="00FF6B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3538F"/>
    <w:rPr>
      <w:sz w:val="24"/>
      <w:szCs w:val="24"/>
    </w:rPr>
  </w:style>
  <w:style w:type="paragraph" w:styleId="Nadpis3">
    <w:name w:val="heading 3"/>
    <w:basedOn w:val="Normlny"/>
    <w:next w:val="Normlny"/>
    <w:link w:val="Nadpis3Char"/>
    <w:uiPriority w:val="9"/>
    <w:unhideWhenUsed/>
    <w:qFormat/>
    <w:rsid w:val="00821A81"/>
    <w:pPr>
      <w:keepNext/>
      <w:keepLines/>
      <w:spacing w:before="80"/>
      <w:outlineLvl w:val="2"/>
    </w:pPr>
    <w:rPr>
      <w:rFonts w:asciiTheme="majorHAnsi" w:eastAsiaTheme="majorEastAsia" w:hAnsiTheme="majorHAnsi" w:cstheme="majorBidi"/>
      <w:color w:val="943634" w:themeColor="accent2"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02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rsid w:val="00156242"/>
    <w:pPr>
      <w:tabs>
        <w:tab w:val="center" w:pos="4536"/>
        <w:tab w:val="right" w:pos="9072"/>
      </w:tabs>
    </w:pPr>
    <w:rPr>
      <w:sz w:val="20"/>
      <w:szCs w:val="20"/>
      <w:lang w:eastAsia="cs-CZ"/>
    </w:rPr>
  </w:style>
  <w:style w:type="paragraph" w:styleId="Zkladntext">
    <w:name w:val="Body Text"/>
    <w:basedOn w:val="Normlny"/>
    <w:rsid w:val="000E60DA"/>
    <w:rPr>
      <w:color w:val="000000"/>
      <w:szCs w:val="20"/>
      <w:lang w:eastAsia="cs-CZ"/>
    </w:rPr>
  </w:style>
  <w:style w:type="paragraph" w:styleId="Zarkazkladnhotextu">
    <w:name w:val="Body Text Indent"/>
    <w:basedOn w:val="Normlny"/>
    <w:link w:val="ZarkazkladnhotextuChar"/>
    <w:rsid w:val="00906848"/>
    <w:pPr>
      <w:spacing w:after="120"/>
      <w:ind w:left="283"/>
    </w:pPr>
  </w:style>
  <w:style w:type="paragraph" w:styleId="Pta">
    <w:name w:val="footer"/>
    <w:basedOn w:val="Normlny"/>
    <w:rsid w:val="00244E7D"/>
    <w:pPr>
      <w:tabs>
        <w:tab w:val="center" w:pos="4536"/>
        <w:tab w:val="right" w:pos="9072"/>
      </w:tabs>
    </w:pPr>
  </w:style>
  <w:style w:type="character" w:styleId="slostrany">
    <w:name w:val="page number"/>
    <w:basedOn w:val="Predvolenpsmoodseku"/>
    <w:rsid w:val="00244E7D"/>
  </w:style>
  <w:style w:type="character" w:styleId="Hypertextovprepojenie">
    <w:name w:val="Hyperlink"/>
    <w:basedOn w:val="Predvolenpsmoodseku"/>
    <w:rsid w:val="000A2552"/>
    <w:rPr>
      <w:color w:val="0000FF"/>
      <w:u w:val="single"/>
    </w:rPr>
  </w:style>
  <w:style w:type="paragraph" w:styleId="Nzov">
    <w:name w:val="Title"/>
    <w:basedOn w:val="Normlny"/>
    <w:link w:val="NzovChar"/>
    <w:qFormat/>
    <w:rsid w:val="00406826"/>
    <w:pPr>
      <w:jc w:val="center"/>
    </w:pPr>
    <w:rPr>
      <w:sz w:val="28"/>
      <w:szCs w:val="20"/>
    </w:rPr>
  </w:style>
  <w:style w:type="character" w:customStyle="1" w:styleId="NzovChar">
    <w:name w:val="Názov Char"/>
    <w:basedOn w:val="Predvolenpsmoodseku"/>
    <w:link w:val="Nzov"/>
    <w:rsid w:val="00406826"/>
    <w:rPr>
      <w:sz w:val="28"/>
    </w:rPr>
  </w:style>
  <w:style w:type="paragraph" w:styleId="Odsekzoznamu">
    <w:name w:val="List Paragraph"/>
    <w:basedOn w:val="Normlny"/>
    <w:uiPriority w:val="34"/>
    <w:qFormat/>
    <w:rsid w:val="00B336CE"/>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Predvolenpsmoodseku"/>
    <w:link w:val="Nadpis3"/>
    <w:uiPriority w:val="9"/>
    <w:rsid w:val="00821A81"/>
    <w:rPr>
      <w:rFonts w:asciiTheme="majorHAnsi" w:eastAsiaTheme="majorEastAsia" w:hAnsiTheme="majorHAnsi" w:cstheme="majorBidi"/>
      <w:color w:val="943634" w:themeColor="accent2" w:themeShade="BF"/>
      <w:sz w:val="32"/>
      <w:szCs w:val="32"/>
      <w:lang w:eastAsia="en-US"/>
    </w:rPr>
  </w:style>
  <w:style w:type="paragraph" w:styleId="Normlnywebov">
    <w:name w:val="Normal (Web)"/>
    <w:basedOn w:val="Normlny"/>
    <w:uiPriority w:val="99"/>
    <w:unhideWhenUsed/>
    <w:rsid w:val="00A03686"/>
    <w:pPr>
      <w:spacing w:before="100" w:beforeAutospacing="1" w:after="100" w:afterAutospacing="1"/>
    </w:pPr>
  </w:style>
  <w:style w:type="character" w:styleId="Siln">
    <w:name w:val="Strong"/>
    <w:basedOn w:val="Predvolenpsmoodseku"/>
    <w:uiPriority w:val="22"/>
    <w:qFormat/>
    <w:rsid w:val="00DF3CFF"/>
    <w:rPr>
      <w:b/>
      <w:bCs/>
    </w:rPr>
  </w:style>
  <w:style w:type="paragraph" w:customStyle="1" w:styleId="normal">
    <w:name w:val="normal"/>
    <w:rsid w:val="00CF3BFC"/>
    <w:pPr>
      <w:spacing w:after="200" w:line="276" w:lineRule="auto"/>
    </w:pPr>
    <w:rPr>
      <w:rFonts w:ascii="Calibri" w:eastAsia="Calibri" w:hAnsi="Calibri" w:cs="Calibri"/>
      <w:sz w:val="22"/>
      <w:szCs w:val="22"/>
    </w:rPr>
  </w:style>
  <w:style w:type="character" w:customStyle="1" w:styleId="ZarkazkladnhotextuChar">
    <w:name w:val="Zarážka základného textu Char"/>
    <w:basedOn w:val="Predvolenpsmoodseku"/>
    <w:link w:val="Zarkazkladnhotextu"/>
    <w:rsid w:val="00D97583"/>
    <w:rPr>
      <w:sz w:val="24"/>
      <w:szCs w:val="24"/>
    </w:rPr>
  </w:style>
</w:styles>
</file>

<file path=word/webSettings.xml><?xml version="1.0" encoding="utf-8"?>
<w:webSettings xmlns:r="http://schemas.openxmlformats.org/officeDocument/2006/relationships" xmlns:w="http://schemas.openxmlformats.org/wordprocessingml/2006/main">
  <w:divs>
    <w:div w:id="204756026">
      <w:bodyDiv w:val="1"/>
      <w:marLeft w:val="0"/>
      <w:marRight w:val="0"/>
      <w:marTop w:val="0"/>
      <w:marBottom w:val="0"/>
      <w:divBdr>
        <w:top w:val="none" w:sz="0" w:space="0" w:color="auto"/>
        <w:left w:val="none" w:sz="0" w:space="0" w:color="auto"/>
        <w:bottom w:val="none" w:sz="0" w:space="0" w:color="auto"/>
        <w:right w:val="none" w:sz="0" w:space="0" w:color="auto"/>
      </w:divBdr>
    </w:div>
    <w:div w:id="216166262">
      <w:bodyDiv w:val="1"/>
      <w:marLeft w:val="0"/>
      <w:marRight w:val="0"/>
      <w:marTop w:val="0"/>
      <w:marBottom w:val="0"/>
      <w:divBdr>
        <w:top w:val="none" w:sz="0" w:space="0" w:color="auto"/>
        <w:left w:val="none" w:sz="0" w:space="0" w:color="auto"/>
        <w:bottom w:val="none" w:sz="0" w:space="0" w:color="auto"/>
        <w:right w:val="none" w:sz="0" w:space="0" w:color="auto"/>
      </w:divBdr>
    </w:div>
    <w:div w:id="269971995">
      <w:bodyDiv w:val="1"/>
      <w:marLeft w:val="0"/>
      <w:marRight w:val="0"/>
      <w:marTop w:val="0"/>
      <w:marBottom w:val="0"/>
      <w:divBdr>
        <w:top w:val="none" w:sz="0" w:space="0" w:color="auto"/>
        <w:left w:val="none" w:sz="0" w:space="0" w:color="auto"/>
        <w:bottom w:val="none" w:sz="0" w:space="0" w:color="auto"/>
        <w:right w:val="none" w:sz="0" w:space="0" w:color="auto"/>
      </w:divBdr>
    </w:div>
    <w:div w:id="384716184">
      <w:bodyDiv w:val="1"/>
      <w:marLeft w:val="0"/>
      <w:marRight w:val="0"/>
      <w:marTop w:val="0"/>
      <w:marBottom w:val="0"/>
      <w:divBdr>
        <w:top w:val="none" w:sz="0" w:space="0" w:color="auto"/>
        <w:left w:val="none" w:sz="0" w:space="0" w:color="auto"/>
        <w:bottom w:val="none" w:sz="0" w:space="0" w:color="auto"/>
        <w:right w:val="none" w:sz="0" w:space="0" w:color="auto"/>
      </w:divBdr>
    </w:div>
    <w:div w:id="394280386">
      <w:bodyDiv w:val="1"/>
      <w:marLeft w:val="0"/>
      <w:marRight w:val="0"/>
      <w:marTop w:val="0"/>
      <w:marBottom w:val="0"/>
      <w:divBdr>
        <w:top w:val="none" w:sz="0" w:space="0" w:color="auto"/>
        <w:left w:val="none" w:sz="0" w:space="0" w:color="auto"/>
        <w:bottom w:val="none" w:sz="0" w:space="0" w:color="auto"/>
        <w:right w:val="none" w:sz="0" w:space="0" w:color="auto"/>
      </w:divBdr>
    </w:div>
    <w:div w:id="699277333">
      <w:bodyDiv w:val="1"/>
      <w:marLeft w:val="0"/>
      <w:marRight w:val="0"/>
      <w:marTop w:val="0"/>
      <w:marBottom w:val="0"/>
      <w:divBdr>
        <w:top w:val="none" w:sz="0" w:space="0" w:color="auto"/>
        <w:left w:val="none" w:sz="0" w:space="0" w:color="auto"/>
        <w:bottom w:val="none" w:sz="0" w:space="0" w:color="auto"/>
        <w:right w:val="none" w:sz="0" w:space="0" w:color="auto"/>
      </w:divBdr>
    </w:div>
    <w:div w:id="843203307">
      <w:bodyDiv w:val="1"/>
      <w:marLeft w:val="0"/>
      <w:marRight w:val="0"/>
      <w:marTop w:val="0"/>
      <w:marBottom w:val="0"/>
      <w:divBdr>
        <w:top w:val="none" w:sz="0" w:space="0" w:color="auto"/>
        <w:left w:val="none" w:sz="0" w:space="0" w:color="auto"/>
        <w:bottom w:val="none" w:sz="0" w:space="0" w:color="auto"/>
        <w:right w:val="none" w:sz="0" w:space="0" w:color="auto"/>
      </w:divBdr>
    </w:div>
    <w:div w:id="864368998">
      <w:bodyDiv w:val="1"/>
      <w:marLeft w:val="0"/>
      <w:marRight w:val="0"/>
      <w:marTop w:val="0"/>
      <w:marBottom w:val="0"/>
      <w:divBdr>
        <w:top w:val="none" w:sz="0" w:space="0" w:color="auto"/>
        <w:left w:val="none" w:sz="0" w:space="0" w:color="auto"/>
        <w:bottom w:val="none" w:sz="0" w:space="0" w:color="auto"/>
        <w:right w:val="none" w:sz="0" w:space="0" w:color="auto"/>
      </w:divBdr>
    </w:div>
    <w:div w:id="1038624037">
      <w:bodyDiv w:val="1"/>
      <w:marLeft w:val="0"/>
      <w:marRight w:val="0"/>
      <w:marTop w:val="0"/>
      <w:marBottom w:val="0"/>
      <w:divBdr>
        <w:top w:val="none" w:sz="0" w:space="0" w:color="auto"/>
        <w:left w:val="none" w:sz="0" w:space="0" w:color="auto"/>
        <w:bottom w:val="none" w:sz="0" w:space="0" w:color="auto"/>
        <w:right w:val="none" w:sz="0" w:space="0" w:color="auto"/>
      </w:divBdr>
    </w:div>
    <w:div w:id="1235317070">
      <w:bodyDiv w:val="1"/>
      <w:marLeft w:val="0"/>
      <w:marRight w:val="0"/>
      <w:marTop w:val="0"/>
      <w:marBottom w:val="0"/>
      <w:divBdr>
        <w:top w:val="none" w:sz="0" w:space="0" w:color="auto"/>
        <w:left w:val="none" w:sz="0" w:space="0" w:color="auto"/>
        <w:bottom w:val="none" w:sz="0" w:space="0" w:color="auto"/>
        <w:right w:val="none" w:sz="0" w:space="0" w:color="auto"/>
      </w:divBdr>
    </w:div>
    <w:div w:id="1279531825">
      <w:bodyDiv w:val="1"/>
      <w:marLeft w:val="0"/>
      <w:marRight w:val="0"/>
      <w:marTop w:val="0"/>
      <w:marBottom w:val="0"/>
      <w:divBdr>
        <w:top w:val="none" w:sz="0" w:space="0" w:color="auto"/>
        <w:left w:val="none" w:sz="0" w:space="0" w:color="auto"/>
        <w:bottom w:val="none" w:sz="0" w:space="0" w:color="auto"/>
        <w:right w:val="none" w:sz="0" w:space="0" w:color="auto"/>
      </w:divBdr>
    </w:div>
    <w:div w:id="1324964772">
      <w:bodyDiv w:val="1"/>
      <w:marLeft w:val="0"/>
      <w:marRight w:val="0"/>
      <w:marTop w:val="0"/>
      <w:marBottom w:val="0"/>
      <w:divBdr>
        <w:top w:val="none" w:sz="0" w:space="0" w:color="auto"/>
        <w:left w:val="none" w:sz="0" w:space="0" w:color="auto"/>
        <w:bottom w:val="none" w:sz="0" w:space="0" w:color="auto"/>
        <w:right w:val="none" w:sz="0" w:space="0" w:color="auto"/>
      </w:divBdr>
    </w:div>
    <w:div w:id="1326594612">
      <w:bodyDiv w:val="1"/>
      <w:marLeft w:val="0"/>
      <w:marRight w:val="0"/>
      <w:marTop w:val="0"/>
      <w:marBottom w:val="0"/>
      <w:divBdr>
        <w:top w:val="none" w:sz="0" w:space="0" w:color="auto"/>
        <w:left w:val="none" w:sz="0" w:space="0" w:color="auto"/>
        <w:bottom w:val="none" w:sz="0" w:space="0" w:color="auto"/>
        <w:right w:val="none" w:sz="0" w:space="0" w:color="auto"/>
      </w:divBdr>
    </w:div>
    <w:div w:id="1500804724">
      <w:bodyDiv w:val="1"/>
      <w:marLeft w:val="0"/>
      <w:marRight w:val="0"/>
      <w:marTop w:val="0"/>
      <w:marBottom w:val="0"/>
      <w:divBdr>
        <w:top w:val="none" w:sz="0" w:space="0" w:color="auto"/>
        <w:left w:val="none" w:sz="0" w:space="0" w:color="auto"/>
        <w:bottom w:val="none" w:sz="0" w:space="0" w:color="auto"/>
        <w:right w:val="none" w:sz="0" w:space="0" w:color="auto"/>
      </w:divBdr>
    </w:div>
    <w:div w:id="1512989948">
      <w:bodyDiv w:val="1"/>
      <w:marLeft w:val="0"/>
      <w:marRight w:val="0"/>
      <w:marTop w:val="0"/>
      <w:marBottom w:val="0"/>
      <w:divBdr>
        <w:top w:val="none" w:sz="0" w:space="0" w:color="auto"/>
        <w:left w:val="none" w:sz="0" w:space="0" w:color="auto"/>
        <w:bottom w:val="none" w:sz="0" w:space="0" w:color="auto"/>
        <w:right w:val="none" w:sz="0" w:space="0" w:color="auto"/>
      </w:divBdr>
    </w:div>
    <w:div w:id="1715082759">
      <w:bodyDiv w:val="1"/>
      <w:marLeft w:val="0"/>
      <w:marRight w:val="0"/>
      <w:marTop w:val="0"/>
      <w:marBottom w:val="0"/>
      <w:divBdr>
        <w:top w:val="none" w:sz="0" w:space="0" w:color="auto"/>
        <w:left w:val="none" w:sz="0" w:space="0" w:color="auto"/>
        <w:bottom w:val="none" w:sz="0" w:space="0" w:color="auto"/>
        <w:right w:val="none" w:sz="0" w:space="0" w:color="auto"/>
      </w:divBdr>
    </w:div>
    <w:div w:id="1782649052">
      <w:bodyDiv w:val="1"/>
      <w:marLeft w:val="0"/>
      <w:marRight w:val="0"/>
      <w:marTop w:val="0"/>
      <w:marBottom w:val="0"/>
      <w:divBdr>
        <w:top w:val="none" w:sz="0" w:space="0" w:color="auto"/>
        <w:left w:val="none" w:sz="0" w:space="0" w:color="auto"/>
        <w:bottom w:val="none" w:sz="0" w:space="0" w:color="auto"/>
        <w:right w:val="none" w:sz="0" w:space="0" w:color="auto"/>
      </w:divBdr>
    </w:div>
    <w:div w:id="1861166255">
      <w:bodyDiv w:val="1"/>
      <w:marLeft w:val="0"/>
      <w:marRight w:val="0"/>
      <w:marTop w:val="0"/>
      <w:marBottom w:val="0"/>
      <w:divBdr>
        <w:top w:val="none" w:sz="0" w:space="0" w:color="auto"/>
        <w:left w:val="none" w:sz="0" w:space="0" w:color="auto"/>
        <w:bottom w:val="none" w:sz="0" w:space="0" w:color="auto"/>
        <w:right w:val="none" w:sz="0" w:space="0" w:color="auto"/>
      </w:divBdr>
    </w:div>
    <w:div w:id="1865509246">
      <w:bodyDiv w:val="1"/>
      <w:marLeft w:val="0"/>
      <w:marRight w:val="0"/>
      <w:marTop w:val="0"/>
      <w:marBottom w:val="0"/>
      <w:divBdr>
        <w:top w:val="none" w:sz="0" w:space="0" w:color="auto"/>
        <w:left w:val="none" w:sz="0" w:space="0" w:color="auto"/>
        <w:bottom w:val="none" w:sz="0" w:space="0" w:color="auto"/>
        <w:right w:val="none" w:sz="0" w:space="0" w:color="auto"/>
      </w:divBdr>
    </w:div>
    <w:div w:id="1871869064">
      <w:bodyDiv w:val="1"/>
      <w:marLeft w:val="0"/>
      <w:marRight w:val="0"/>
      <w:marTop w:val="0"/>
      <w:marBottom w:val="0"/>
      <w:divBdr>
        <w:top w:val="none" w:sz="0" w:space="0" w:color="auto"/>
        <w:left w:val="none" w:sz="0" w:space="0" w:color="auto"/>
        <w:bottom w:val="none" w:sz="0" w:space="0" w:color="auto"/>
        <w:right w:val="none" w:sz="0" w:space="0" w:color="auto"/>
      </w:divBdr>
    </w:div>
    <w:div w:id="18979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ta.matova@zozna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6C66-1BF4-4DC3-9424-81CC788F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25</Pages>
  <Words>6697</Words>
  <Characters>40269</Characters>
  <Application>Microsoft Office Word</Application>
  <DocSecurity>0</DocSecurity>
  <Lines>335</Lines>
  <Paragraphs>93</Paragraphs>
  <ScaleCrop>false</ScaleCrop>
  <HeadingPairs>
    <vt:vector size="2" baseType="variant">
      <vt:variant>
        <vt:lpstr>Názov</vt:lpstr>
      </vt:variant>
      <vt:variant>
        <vt:i4>1</vt:i4>
      </vt:variant>
    </vt:vector>
  </HeadingPairs>
  <TitlesOfParts>
    <vt:vector size="1" baseType="lpstr">
      <vt:lpstr>Osnova</vt:lpstr>
    </vt:vector>
  </TitlesOfParts>
  <Company>Mesto Košice</Company>
  <LinksUpToDate>false</LinksUpToDate>
  <CharactersWithSpaces>46873</CharactersWithSpaces>
  <SharedDoc>false</SharedDoc>
  <HLinks>
    <vt:vector size="6" baseType="variant">
      <vt:variant>
        <vt:i4>1769516</vt:i4>
      </vt:variant>
      <vt:variant>
        <vt:i4>0</vt:i4>
      </vt:variant>
      <vt:variant>
        <vt:i4>0</vt:i4>
      </vt:variant>
      <vt:variant>
        <vt:i4>5</vt:i4>
      </vt:variant>
      <vt:variant>
        <vt:lpwstr>mailto:sremanakova@centrum.sk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Osnova</dc:title>
  <dc:creator>Kolibárová Viera</dc:creator>
  <cp:lastModifiedBy>Vierka</cp:lastModifiedBy>
  <cp:revision>82</cp:revision>
  <cp:lastPrinted>2021-06-29T08:31:00Z</cp:lastPrinted>
  <dcterms:created xsi:type="dcterms:W3CDTF">2019-07-02T09:54:00Z</dcterms:created>
  <dcterms:modified xsi:type="dcterms:W3CDTF">2021-06-29T08:37:00Z</dcterms:modified>
</cp:coreProperties>
</file>