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36"/>
        <w:gridCol w:w="236"/>
        <w:gridCol w:w="4842"/>
      </w:tblGrid>
      <w:tr w:rsidR="00297177" w:rsidTr="0000044E">
        <w:tc>
          <w:tcPr>
            <w:tcW w:w="10536" w:type="dxa"/>
          </w:tcPr>
          <w:p w:rsidR="00297177" w:rsidRDefault="00297177">
            <w:r w:rsidRPr="008B3395">
              <w:rPr>
                <w:noProof/>
                <w:lang w:eastAsia="pl-PL"/>
              </w:rPr>
              <w:drawing>
                <wp:inline distT="0" distB="0" distL="0" distR="0">
                  <wp:extent cx="6353175" cy="6439029"/>
                  <wp:effectExtent l="19050" t="0" r="9525" b="0"/>
                  <wp:docPr id="14" name="Obraz 1" descr="Palma Wielkanoc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lma Wielkanoc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720" t="2239" b="270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4428" cy="64402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shd w:val="clear" w:color="auto" w:fill="B51976"/>
          </w:tcPr>
          <w:p w:rsidR="00297177" w:rsidRDefault="00297177"/>
          <w:p w:rsidR="00297177" w:rsidRDefault="00297177"/>
        </w:tc>
        <w:tc>
          <w:tcPr>
            <w:tcW w:w="4842" w:type="dxa"/>
          </w:tcPr>
          <w:p w:rsidR="00686BAA" w:rsidRPr="00686BAA" w:rsidRDefault="00686BAA" w:rsidP="007D4E5B">
            <w:pPr>
              <w:rPr>
                <w:sz w:val="16"/>
                <w:szCs w:val="16"/>
              </w:rPr>
            </w:pPr>
          </w:p>
          <w:p w:rsidR="00297177" w:rsidRDefault="00297177" w:rsidP="007D4E5B">
            <w:pPr>
              <w:rPr>
                <w:b/>
                <w:sz w:val="28"/>
                <w:szCs w:val="28"/>
              </w:rPr>
            </w:pPr>
            <w:r w:rsidRPr="00FD72C7">
              <w:rPr>
                <w:b/>
                <w:sz w:val="28"/>
                <w:szCs w:val="28"/>
              </w:rPr>
              <w:t>R E G U L A M I N</w:t>
            </w:r>
          </w:p>
          <w:p w:rsidR="00686BAA" w:rsidRPr="00686BAA" w:rsidRDefault="00686BAA" w:rsidP="007D4E5B">
            <w:pPr>
              <w:rPr>
                <w:b/>
                <w:sz w:val="16"/>
                <w:szCs w:val="16"/>
              </w:rPr>
            </w:pPr>
          </w:p>
          <w:p w:rsidR="00297177" w:rsidRDefault="00297177" w:rsidP="007D4E5B">
            <w:pPr>
              <w:shd w:val="clear" w:color="auto" w:fill="92D050"/>
            </w:pPr>
            <w:r>
              <w:t>I. ORGANIZATOR:</w:t>
            </w:r>
          </w:p>
          <w:p w:rsidR="00297177" w:rsidRDefault="00297177" w:rsidP="007D4E5B">
            <w:r>
              <w:t>Oddziały przedszkolne przy SP86 w Warszawie</w:t>
            </w:r>
          </w:p>
          <w:p w:rsidR="00297177" w:rsidRDefault="00297177" w:rsidP="007D4E5B"/>
          <w:p w:rsidR="00297177" w:rsidRDefault="00297177" w:rsidP="007D4E5B">
            <w:pPr>
              <w:shd w:val="clear" w:color="auto" w:fill="92D050"/>
            </w:pPr>
            <w:r>
              <w:t>II. CELE KONKURSU:</w:t>
            </w:r>
          </w:p>
          <w:p w:rsidR="00297177" w:rsidRDefault="00297177" w:rsidP="007D4E5B">
            <w:r>
              <w:t>- p</w:t>
            </w:r>
            <w:r w:rsidRPr="00CA731E">
              <w:t>opularyzacja oraz kultywowanie</w:t>
            </w:r>
            <w:r>
              <w:t xml:space="preserve"> polskich</w:t>
            </w:r>
            <w:r w:rsidRPr="00CA731E">
              <w:t xml:space="preserve"> tradycji</w:t>
            </w:r>
          </w:p>
          <w:p w:rsidR="00297177" w:rsidRDefault="00297177" w:rsidP="007D4E5B">
            <w:r>
              <w:t xml:space="preserve"> </w:t>
            </w:r>
            <w:r w:rsidRPr="00CA731E">
              <w:t xml:space="preserve"> i zwyczajów wielkanocnych</w:t>
            </w:r>
          </w:p>
          <w:p w:rsidR="00297177" w:rsidRDefault="00297177" w:rsidP="007D4E5B">
            <w:r>
              <w:t>- zainteresowanie dzieci rękodziełem ludowym</w:t>
            </w:r>
          </w:p>
          <w:p w:rsidR="00297177" w:rsidRDefault="00297177" w:rsidP="007D4E5B">
            <w:r>
              <w:t>- rozbudzanie inwencji twórczej</w:t>
            </w:r>
          </w:p>
          <w:p w:rsidR="00297177" w:rsidRDefault="00297177" w:rsidP="007D4E5B">
            <w:r>
              <w:t>- rodzinna integracja</w:t>
            </w:r>
          </w:p>
          <w:p w:rsidR="00297177" w:rsidRDefault="00297177" w:rsidP="007D4E5B">
            <w:r>
              <w:t>- promocja młodych talentów</w:t>
            </w:r>
          </w:p>
          <w:p w:rsidR="00297177" w:rsidRDefault="00297177" w:rsidP="007D4E5B"/>
          <w:p w:rsidR="00297177" w:rsidRDefault="00297177" w:rsidP="007D4E5B">
            <w:pPr>
              <w:shd w:val="clear" w:color="auto" w:fill="92D050"/>
            </w:pPr>
            <w:r>
              <w:t>III. ZASADY  KONKURSU:</w:t>
            </w:r>
          </w:p>
          <w:p w:rsidR="003B014A" w:rsidRDefault="00297177" w:rsidP="007D4E5B">
            <w:r>
              <w:t xml:space="preserve">Konkurs skierowany jest do przedszkolaków i ich rodzin. Uczestnicy mają za zadanie wspólne wykonanie tradycyjnej Palmy Wielkanocnej. Jedno dziecko lub rodzeństwo przynosi jedną palmę. Technika dzieła: materiały naturalne </w:t>
            </w:r>
            <w:proofErr w:type="spellStart"/>
            <w:r>
              <w:t>t.j</w:t>
            </w:r>
            <w:proofErr w:type="spellEnd"/>
            <w:r>
              <w:t xml:space="preserve">. </w:t>
            </w:r>
            <w:r w:rsidRPr="00CA731E">
              <w:t>żarnowiec, buks</w:t>
            </w:r>
            <w:r>
              <w:t>zpan, bazie, suche kwiaty, zboża, trawy, krepina</w:t>
            </w:r>
            <w:r w:rsidRPr="00CA731E">
              <w:t>, wstążki, wydmuszki, bibuła itp.</w:t>
            </w:r>
            <w:r>
              <w:t xml:space="preserve"> </w:t>
            </w:r>
          </w:p>
          <w:p w:rsidR="00297177" w:rsidRDefault="00297177" w:rsidP="007D4E5B">
            <w:r>
              <w:t xml:space="preserve">Wysokość palmy to </w:t>
            </w:r>
            <w:proofErr w:type="spellStart"/>
            <w:r>
              <w:t>max</w:t>
            </w:r>
            <w:r w:rsidR="003B014A">
              <w:t>imum</w:t>
            </w:r>
            <w:proofErr w:type="spellEnd"/>
            <w:r>
              <w:t xml:space="preserve"> 100cm.</w:t>
            </w:r>
          </w:p>
          <w:p w:rsidR="00297177" w:rsidRDefault="00297177" w:rsidP="007D4E5B"/>
          <w:p w:rsidR="00297177" w:rsidRDefault="00297177" w:rsidP="007D4E5B">
            <w:pPr>
              <w:shd w:val="clear" w:color="auto" w:fill="92D050"/>
            </w:pPr>
            <w:r>
              <w:t>IV. MIEJSCE</w:t>
            </w:r>
            <w:r w:rsidR="00F620CF">
              <w:t xml:space="preserve"> </w:t>
            </w:r>
            <w:r>
              <w:t xml:space="preserve"> I </w:t>
            </w:r>
            <w:r w:rsidR="00F620CF">
              <w:t xml:space="preserve"> </w:t>
            </w:r>
            <w:r>
              <w:t>TERMN SKŁADANIA PRAC</w:t>
            </w:r>
          </w:p>
          <w:p w:rsidR="00297177" w:rsidRDefault="00297177" w:rsidP="007D4E5B">
            <w:r>
              <w:t xml:space="preserve">Palmy, opatrzone metryką z imieniem, nazwiskiem i grupą </w:t>
            </w:r>
            <w:r w:rsidR="0000044E">
              <w:t xml:space="preserve">,należy przynieść do wychowawcy </w:t>
            </w:r>
            <w:r>
              <w:t xml:space="preserve"> do dnia</w:t>
            </w:r>
          </w:p>
          <w:p w:rsidR="00F620CF" w:rsidRDefault="00686BAA" w:rsidP="007D4E5B">
            <w:r w:rsidRPr="003B014A">
              <w:rPr>
                <w:b/>
              </w:rPr>
              <w:t>05.04.2022</w:t>
            </w:r>
            <w:r w:rsidR="003B014A">
              <w:rPr>
                <w:b/>
              </w:rPr>
              <w:t xml:space="preserve"> </w:t>
            </w:r>
            <w:r w:rsidRPr="003B014A">
              <w:t>roku</w:t>
            </w:r>
            <w:r w:rsidR="00F620CF">
              <w:t xml:space="preserve"> (wtorek).</w:t>
            </w:r>
          </w:p>
          <w:p w:rsidR="00686BAA" w:rsidRDefault="00686BAA" w:rsidP="007D4E5B"/>
          <w:p w:rsidR="00074961" w:rsidRDefault="00074961" w:rsidP="00686BAA">
            <w:pPr>
              <w:shd w:val="clear" w:color="auto" w:fill="92D050"/>
            </w:pPr>
            <w:r>
              <w:t>V. OCENA PRAC</w:t>
            </w:r>
          </w:p>
          <w:p w:rsidR="00074961" w:rsidRDefault="00686BAA" w:rsidP="007D4E5B">
            <w:r>
              <w:t>Oceniając palmy jury będzie brało pod uwagę</w:t>
            </w:r>
            <w:r w:rsidR="0000044E">
              <w:t>:</w:t>
            </w:r>
          </w:p>
          <w:p w:rsidR="00686BAA" w:rsidRDefault="00686BAA" w:rsidP="007D4E5B">
            <w:r>
              <w:t>- zgodność z regulaminem konkursu</w:t>
            </w:r>
          </w:p>
          <w:p w:rsidR="00686BAA" w:rsidRDefault="00686BAA" w:rsidP="007D4E5B">
            <w:r>
              <w:t>- estetykę, pomysłowość i inwencję twórczą</w:t>
            </w:r>
          </w:p>
          <w:p w:rsidR="00686BAA" w:rsidRDefault="00686BAA" w:rsidP="007D4E5B">
            <w:r>
              <w:t>- dobór i bogactwo użytych materiałów</w:t>
            </w:r>
          </w:p>
          <w:p w:rsidR="00686BAA" w:rsidRDefault="00686BAA" w:rsidP="007D4E5B"/>
          <w:p w:rsidR="00686BAA" w:rsidRDefault="00686BAA" w:rsidP="00686BAA">
            <w:pPr>
              <w:shd w:val="clear" w:color="auto" w:fill="92D050"/>
            </w:pPr>
            <w:r>
              <w:t>VI. ROZSTRZYGNIĘCIE KONKURSU</w:t>
            </w:r>
          </w:p>
          <w:p w:rsidR="00686BAA" w:rsidRDefault="00686BAA" w:rsidP="007D4E5B">
            <w:r>
              <w:t xml:space="preserve">Ogłoszenie wyników oraz rozdanie dyplomów i nagród nastąpi w dniu </w:t>
            </w:r>
            <w:r w:rsidRPr="003B014A">
              <w:rPr>
                <w:b/>
              </w:rPr>
              <w:t>07.04.2022</w:t>
            </w:r>
            <w:r>
              <w:t xml:space="preserve"> roku.</w:t>
            </w:r>
            <w:r w:rsidR="003B014A">
              <w:t xml:space="preserve"> </w:t>
            </w:r>
          </w:p>
        </w:tc>
      </w:tr>
    </w:tbl>
    <w:p w:rsidR="00074961" w:rsidRPr="00CA731E" w:rsidRDefault="00074961" w:rsidP="0000044E"/>
    <w:sectPr w:rsidR="00074961" w:rsidRPr="00CA731E" w:rsidSect="00F620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7460E"/>
    <w:multiLevelType w:val="multilevel"/>
    <w:tmpl w:val="AB52E7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8E45EA"/>
    <w:multiLevelType w:val="multilevel"/>
    <w:tmpl w:val="CCA0D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CF6CFE"/>
    <w:multiLevelType w:val="multilevel"/>
    <w:tmpl w:val="52C4B9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B3395"/>
    <w:rsid w:val="0000044E"/>
    <w:rsid w:val="00074961"/>
    <w:rsid w:val="000C12CF"/>
    <w:rsid w:val="001217D0"/>
    <w:rsid w:val="00297177"/>
    <w:rsid w:val="003B014A"/>
    <w:rsid w:val="00686BAA"/>
    <w:rsid w:val="0072754C"/>
    <w:rsid w:val="008B3395"/>
    <w:rsid w:val="008F61DD"/>
    <w:rsid w:val="00B45326"/>
    <w:rsid w:val="00BB44C1"/>
    <w:rsid w:val="00C30323"/>
    <w:rsid w:val="00F620CF"/>
    <w:rsid w:val="00F643F7"/>
    <w:rsid w:val="00F86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4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3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339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B3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301B0E-ED8F-4E54-B567-C4DAAA759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2022-03-09T07:09:00Z</cp:lastPrinted>
  <dcterms:created xsi:type="dcterms:W3CDTF">2022-03-08T06:37:00Z</dcterms:created>
  <dcterms:modified xsi:type="dcterms:W3CDTF">2022-03-09T07:27:00Z</dcterms:modified>
</cp:coreProperties>
</file>