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E112E7" w:rsidP="00D96D5B">
            <w:pPr>
              <w:tabs>
                <w:tab w:val="left" w:pos="4007"/>
              </w:tabs>
              <w:spacing w:after="0" w:line="240" w:lineRule="auto"/>
            </w:pPr>
            <w:r>
              <w:t>23</w:t>
            </w:r>
            <w:r w:rsidR="001F0182">
              <w:t>.0</w:t>
            </w:r>
            <w:r w:rsidR="00D96D5B">
              <w:t>6</w:t>
            </w:r>
            <w:r w:rsidR="001F0182">
              <w:t>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BC0CF7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E112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didaktika</w:t>
            </w:r>
            <w:r w:rsidR="00D96D5B">
              <w:rPr>
                <w:rFonts w:ascii="Times New Roman" w:hAnsi="Times New Roman"/>
              </w:rPr>
              <w:t>, didaktické metódy</w:t>
            </w:r>
            <w:r>
              <w:rPr>
                <w:rFonts w:ascii="Times New Roman" w:hAnsi="Times New Roman"/>
              </w:rPr>
              <w:t>, brainstorming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</w:t>
            </w:r>
            <w:r w:rsidR="00E112E7">
              <w:rPr>
                <w:rFonts w:ascii="Times New Roman" w:hAnsi="Times New Roman"/>
                <w:sz w:val="24"/>
                <w:szCs w:val="24"/>
              </w:rPr>
              <w:t>riešili didaktické metódy používané v matematik</w:t>
            </w:r>
            <w:r w:rsidR="00003378">
              <w:rPr>
                <w:rFonts w:ascii="Times New Roman" w:hAnsi="Times New Roman"/>
                <w:sz w:val="24"/>
                <w:szCs w:val="24"/>
              </w:rPr>
              <w:t>e</w:t>
            </w:r>
            <w:r w:rsidR="00E112E7">
              <w:rPr>
                <w:rFonts w:ascii="Times New Roman" w:hAnsi="Times New Roman"/>
                <w:sz w:val="24"/>
                <w:szCs w:val="24"/>
              </w:rPr>
              <w:t xml:space="preserve"> a fyzik</w:t>
            </w:r>
            <w:r w:rsidR="00003378">
              <w:rPr>
                <w:rFonts w:ascii="Times New Roman" w:hAnsi="Times New Roman"/>
                <w:sz w:val="24"/>
                <w:szCs w:val="24"/>
              </w:rPr>
              <w:t>e</w:t>
            </w:r>
            <w:r w:rsidR="00E11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C10A37" w:rsidRDefault="00F305BB" w:rsidP="00C928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0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Hlavné body, témy stretnutia, zhrnutie priebehu stretnutia: </w:t>
            </w:r>
          </w:p>
          <w:p w:rsidR="00F305BB" w:rsidRPr="00C10A37" w:rsidRDefault="00F305BB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D5B" w:rsidRPr="00E112E7" w:rsidRDefault="004D5894" w:rsidP="00E112E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12E7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4C38F8" w:rsidRPr="00E112E7">
              <w:rPr>
                <w:rFonts w:ascii="Times New Roman" w:hAnsi="Times New Roman"/>
                <w:sz w:val="24"/>
                <w:szCs w:val="24"/>
              </w:rPr>
              <w:t>:</w:t>
            </w:r>
            <w:r w:rsidR="009B639D" w:rsidRPr="00E11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2E7" w:rsidRPr="00E112E7">
              <w:rPr>
                <w:rFonts w:ascii="Times New Roman" w:hAnsi="Times New Roman"/>
                <w:sz w:val="24"/>
                <w:szCs w:val="24"/>
              </w:rPr>
              <w:t>Brainstorming vo fyzike a matematike</w:t>
            </w:r>
          </w:p>
          <w:p w:rsidR="00E112E7" w:rsidRPr="00E112E7" w:rsidRDefault="00E112E7" w:rsidP="00E112E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12E7"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Jeho podstatou je  skutočnosť, že je potrebné  oddeľovať vymýšľanie nápadov od ich kritického posudzovania</w:t>
            </w:r>
            <w:r w:rsidRPr="00E112E7">
              <w:rPr>
                <w:rFonts w:ascii="Times New Roman" w:hAnsi="Times New Roman"/>
                <w:sz w:val="24"/>
                <w:szCs w:val="24"/>
              </w:rPr>
              <w:t>. Na základe tohto brainstorming rozdeľujeme na dve fázy. Prvá je kreatívna a spontánna, druhá fáza je racionálna a logická.</w:t>
            </w:r>
          </w:p>
          <w:p w:rsidR="00E112E7" w:rsidRPr="00E112E7" w:rsidRDefault="00E112E7" w:rsidP="00E112E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2E7" w:rsidRPr="00E112E7" w:rsidRDefault="00E112E7" w:rsidP="00E112E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12E7">
              <w:rPr>
                <w:rFonts w:ascii="Times New Roman" w:hAnsi="Times New Roman"/>
                <w:sz w:val="24"/>
                <w:szCs w:val="24"/>
              </w:rPr>
              <w:t>Cieľom prvej fázy je vyprodukovať čo najväčšie množstvo nápadov na určenú tému. V tejto fáze nesmie nikto nikoho kritizovať, smiať sa mu alebo iným spôsob rušiť. Všetko sa len zapisuje. Prvé nápady v poradí bývajú väčšinou racionálne a dosť konvenčné, ale po určitej dobe sa začne uvoľňovať napätie a zvyšuje sa fantázia detí. Zrazu začnú prichádzať nové, netradičné, iracionálne až absurdné myšlienky. V tejto fáze aktivitu môže sprevádzať aj smiech, uvoľnenie a pozitívne emócie. Všetky nápady sa sústavne zapisujú.</w:t>
            </w:r>
          </w:p>
          <w:p w:rsidR="00E112E7" w:rsidRPr="00E112E7" w:rsidRDefault="00E112E7" w:rsidP="00E112E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2E7" w:rsidRPr="00E112E7" w:rsidRDefault="00E112E7" w:rsidP="00E112E7">
            <w:pPr>
              <w:pStyle w:val="Nadpis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2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Aktivity, ktoré môže robiť učiteľ so žiakmi po brainstormingu</w:t>
            </w:r>
          </w:p>
          <w:p w:rsidR="00E112E7" w:rsidRPr="00E112E7" w:rsidRDefault="00E112E7" w:rsidP="00E112E7">
            <w:pPr>
              <w:pStyle w:val="Normlnywebov"/>
              <w:spacing w:before="0" w:beforeAutospacing="0" w:after="0" w:afterAutospacing="0" w:line="360" w:lineRule="auto"/>
            </w:pPr>
            <w:r w:rsidRPr="00E112E7">
              <w:t>Po určitom časovom odstupe môže učiteľ so žiakmi robiť tieto aktivity:</w:t>
            </w:r>
          </w:p>
          <w:p w:rsidR="00E112E7" w:rsidRPr="00E112E7" w:rsidRDefault="00E112E7" w:rsidP="00E112E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12E7">
              <w:rPr>
                <w:rFonts w:ascii="Times New Roman" w:hAnsi="Times New Roman"/>
                <w:sz w:val="24"/>
                <w:szCs w:val="24"/>
              </w:rPr>
              <w:t>Vytvárať myšlienkové mapy.</w:t>
            </w:r>
          </w:p>
          <w:p w:rsidR="00E112E7" w:rsidRPr="00E112E7" w:rsidRDefault="00E112E7" w:rsidP="00E112E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12E7">
              <w:rPr>
                <w:rFonts w:ascii="Times New Roman" w:hAnsi="Times New Roman"/>
                <w:sz w:val="24"/>
                <w:szCs w:val="24"/>
              </w:rPr>
              <w:t>Výsledky brainstormingu vyvesiť na nástenku, po určitej dobe hľadať nové možnosti a myšlienky.</w:t>
            </w:r>
          </w:p>
          <w:p w:rsidR="00E112E7" w:rsidRPr="00E112E7" w:rsidRDefault="00E112E7" w:rsidP="00E112E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12E7">
              <w:rPr>
                <w:rFonts w:ascii="Times New Roman" w:hAnsi="Times New Roman"/>
                <w:sz w:val="24"/>
                <w:szCs w:val="24"/>
              </w:rPr>
              <w:t>Vyhodnocovať nápady podľa vopred stanovených kritérií.</w:t>
            </w:r>
          </w:p>
          <w:p w:rsidR="00E112E7" w:rsidRDefault="00E112E7" w:rsidP="00E112E7">
            <w:pPr>
              <w:numPr>
                <w:ilvl w:val="0"/>
                <w:numId w:val="14"/>
              </w:numPr>
              <w:spacing w:after="0" w:line="360" w:lineRule="auto"/>
            </w:pPr>
            <w:r w:rsidRPr="00E112E7">
              <w:rPr>
                <w:rFonts w:ascii="Times New Roman" w:hAnsi="Times New Roman"/>
                <w:sz w:val="24"/>
                <w:szCs w:val="24"/>
              </w:rPr>
              <w:t>Nechať žiakov, aby sami hodnotili z ich pohľadu kreatívne nápady spolužiakov</w:t>
            </w:r>
            <w:r>
              <w:t>.</w:t>
            </w:r>
          </w:p>
          <w:p w:rsidR="00E112E7" w:rsidRPr="00C10A37" w:rsidRDefault="00E112E7" w:rsidP="00E112E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903BA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903BAC" w:rsidRDefault="00903BAC" w:rsidP="00903BA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26B5" w:rsidRPr="00C10A37" w:rsidRDefault="00E112E7" w:rsidP="00C10A37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zvýšenie aktivity žiakov a zlepšenie komunikačných schopností je vhodné používať túto metódu, najmä pri zavedení novej témy</w:t>
            </w:r>
            <w:r w:rsidR="00C10A37" w:rsidRPr="00C10A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597" w:rsidRPr="007B6C7D" w:rsidRDefault="004A0597" w:rsidP="007D14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E112E7" w:rsidP="00903BAC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 w:rsidR="00C10A37">
              <w:t>.6</w:t>
            </w:r>
            <w:r w:rsidR="007D14FF">
              <w:t>.</w:t>
            </w:r>
            <w:r w:rsidR="000656EC">
              <w:t>2022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903BAC" w:rsidRPr="007B6C7D" w:rsidTr="00903BAC">
        <w:tc>
          <w:tcPr>
            <w:tcW w:w="4024" w:type="dxa"/>
          </w:tcPr>
          <w:p w:rsidR="00903BAC" w:rsidRPr="007B6C7D" w:rsidRDefault="00903BAC" w:rsidP="00903BA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903BAC" w:rsidRPr="007B6C7D" w:rsidRDefault="00E112E7" w:rsidP="00903BAC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C10A37">
              <w:t>.6</w:t>
            </w:r>
            <w:r w:rsidR="00903BAC">
              <w:t>.2022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F7" w:rsidRDefault="00BC0CF7" w:rsidP="00CF35D8">
      <w:pPr>
        <w:spacing w:after="0" w:line="240" w:lineRule="auto"/>
      </w:pPr>
      <w:r>
        <w:separator/>
      </w:r>
    </w:p>
  </w:endnote>
  <w:endnote w:type="continuationSeparator" w:id="0">
    <w:p w:rsidR="00BC0CF7" w:rsidRDefault="00BC0CF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F7" w:rsidRDefault="00BC0CF7" w:rsidP="00CF35D8">
      <w:pPr>
        <w:spacing w:after="0" w:line="240" w:lineRule="auto"/>
      </w:pPr>
      <w:r>
        <w:separator/>
      </w:r>
    </w:p>
  </w:footnote>
  <w:footnote w:type="continuationSeparator" w:id="0">
    <w:p w:rsidR="00BC0CF7" w:rsidRDefault="00BC0CF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46E93"/>
    <w:multiLevelType w:val="multilevel"/>
    <w:tmpl w:val="A306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C01D48"/>
    <w:multiLevelType w:val="multilevel"/>
    <w:tmpl w:val="25DA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83A3F"/>
    <w:multiLevelType w:val="multilevel"/>
    <w:tmpl w:val="64B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FB521A"/>
    <w:multiLevelType w:val="multilevel"/>
    <w:tmpl w:val="F1A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0E3EDC"/>
    <w:multiLevelType w:val="multilevel"/>
    <w:tmpl w:val="76B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3378"/>
    <w:rsid w:val="0000510A"/>
    <w:rsid w:val="00046FFD"/>
    <w:rsid w:val="00053B89"/>
    <w:rsid w:val="000656EC"/>
    <w:rsid w:val="000C7487"/>
    <w:rsid w:val="000E6FBF"/>
    <w:rsid w:val="000F127B"/>
    <w:rsid w:val="000F2044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1F0182"/>
    <w:rsid w:val="00203036"/>
    <w:rsid w:val="0020761A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717C0"/>
    <w:rsid w:val="003F10E0"/>
    <w:rsid w:val="00414260"/>
    <w:rsid w:val="00423CC3"/>
    <w:rsid w:val="00446402"/>
    <w:rsid w:val="004A0597"/>
    <w:rsid w:val="004C05D7"/>
    <w:rsid w:val="004C38F8"/>
    <w:rsid w:val="004D5894"/>
    <w:rsid w:val="004F368A"/>
    <w:rsid w:val="004F7480"/>
    <w:rsid w:val="00507CF5"/>
    <w:rsid w:val="005361EC"/>
    <w:rsid w:val="00541786"/>
    <w:rsid w:val="00541EEF"/>
    <w:rsid w:val="00544D87"/>
    <w:rsid w:val="0055263C"/>
    <w:rsid w:val="00561AD6"/>
    <w:rsid w:val="00583AF0"/>
    <w:rsid w:val="0058712F"/>
    <w:rsid w:val="00592E27"/>
    <w:rsid w:val="00606C05"/>
    <w:rsid w:val="006377DA"/>
    <w:rsid w:val="006A3977"/>
    <w:rsid w:val="006B6CBE"/>
    <w:rsid w:val="006C73A0"/>
    <w:rsid w:val="006E77C5"/>
    <w:rsid w:val="006F29C4"/>
    <w:rsid w:val="007A5170"/>
    <w:rsid w:val="007A5E52"/>
    <w:rsid w:val="007A6CFA"/>
    <w:rsid w:val="007B6C7D"/>
    <w:rsid w:val="007D14FF"/>
    <w:rsid w:val="007D17F5"/>
    <w:rsid w:val="008058B8"/>
    <w:rsid w:val="008721DB"/>
    <w:rsid w:val="008A5B91"/>
    <w:rsid w:val="008C3B1D"/>
    <w:rsid w:val="008C3C41"/>
    <w:rsid w:val="00903BAC"/>
    <w:rsid w:val="009826B5"/>
    <w:rsid w:val="009A4B0C"/>
    <w:rsid w:val="009B639D"/>
    <w:rsid w:val="009C3018"/>
    <w:rsid w:val="009F06A9"/>
    <w:rsid w:val="009F4F76"/>
    <w:rsid w:val="00A20A0C"/>
    <w:rsid w:val="00A71E3A"/>
    <w:rsid w:val="00A9043F"/>
    <w:rsid w:val="00A96414"/>
    <w:rsid w:val="00AB111C"/>
    <w:rsid w:val="00AE0927"/>
    <w:rsid w:val="00AF5989"/>
    <w:rsid w:val="00B440DB"/>
    <w:rsid w:val="00B71530"/>
    <w:rsid w:val="00BA5981"/>
    <w:rsid w:val="00BB4018"/>
    <w:rsid w:val="00BB5601"/>
    <w:rsid w:val="00BC0CF7"/>
    <w:rsid w:val="00BF2F35"/>
    <w:rsid w:val="00BF4683"/>
    <w:rsid w:val="00BF4792"/>
    <w:rsid w:val="00C065E1"/>
    <w:rsid w:val="00C10A37"/>
    <w:rsid w:val="00C37E10"/>
    <w:rsid w:val="00C928FE"/>
    <w:rsid w:val="00CA0B4D"/>
    <w:rsid w:val="00CA771E"/>
    <w:rsid w:val="00CD7D64"/>
    <w:rsid w:val="00CF35D8"/>
    <w:rsid w:val="00D0796E"/>
    <w:rsid w:val="00D14E6C"/>
    <w:rsid w:val="00D215ED"/>
    <w:rsid w:val="00D5619C"/>
    <w:rsid w:val="00D850E8"/>
    <w:rsid w:val="00D96D5B"/>
    <w:rsid w:val="00DA02F2"/>
    <w:rsid w:val="00DA6ABC"/>
    <w:rsid w:val="00DD1AA4"/>
    <w:rsid w:val="00E112E7"/>
    <w:rsid w:val="00E36C97"/>
    <w:rsid w:val="00E668B4"/>
    <w:rsid w:val="00E926D8"/>
    <w:rsid w:val="00EC5730"/>
    <w:rsid w:val="00EE6736"/>
    <w:rsid w:val="00EF5246"/>
    <w:rsid w:val="00F305BB"/>
    <w:rsid w:val="00F34C3D"/>
    <w:rsid w:val="00F36E61"/>
    <w:rsid w:val="00F61779"/>
    <w:rsid w:val="00FA6BF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17192-D925-44CE-8AC8-AF0A8FBF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E11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  <w:style w:type="character" w:styleId="Siln">
    <w:name w:val="Strong"/>
    <w:basedOn w:val="Predvolenpsmoodseku"/>
    <w:uiPriority w:val="22"/>
    <w:qFormat/>
    <w:locked/>
    <w:rsid w:val="009826B5"/>
    <w:rPr>
      <w:b/>
      <w:bCs/>
    </w:rPr>
  </w:style>
  <w:style w:type="paragraph" w:customStyle="1" w:styleId="point1">
    <w:name w:val="point1"/>
    <w:basedOn w:val="Normlny"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1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Miroslava Síthová</cp:lastModifiedBy>
  <cp:revision>4</cp:revision>
  <cp:lastPrinted>2022-06-24T04:38:00Z</cp:lastPrinted>
  <dcterms:created xsi:type="dcterms:W3CDTF">2022-06-23T19:24:00Z</dcterms:created>
  <dcterms:modified xsi:type="dcterms:W3CDTF">2022-06-24T04:39:00Z</dcterms:modified>
</cp:coreProperties>
</file>