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DE" w:rsidRDefault="001636DE" w:rsidP="0030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SPRÁVA O VÝCHOVNO – VZDELÁVACEJ ČINNOSTI, JEJ VÝSLEDKOCH A</w:t>
      </w:r>
      <w:r w:rsidR="0011606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 PODMIENKACH ZA ŠKOLSKÝ ROK 2020</w:t>
      </w: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/202</w:t>
      </w:r>
      <w:r w:rsidR="0011606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1</w:t>
      </w:r>
    </w:p>
    <w:p w:rsidR="0030317B" w:rsidRPr="0030317B" w:rsidRDefault="0030317B" w:rsidP="0030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tabs>
          <w:tab w:val="left" w:pos="24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Podľa § 14 ods. 5 písm. e) zákona NR SR č. 596/2003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 štátnej správe v školstve a školskej samospráve a o zmene a doplnenie niektorých zákonov v znení zmien a doplnkov a podľa § 2 ods. 1 vyhlášky MŠ SR č. 9/2006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. o štruktúre a obsahu správa o 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výchovno</w:t>
      </w:r>
      <w:proofErr w:type="spellEnd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vzdelávacej činnosti, jej výsledkoch a podmienkach škôl a školských zariadení, riaditeľstvo ZŠ s MŠ vypracovalo nasledujúcu správu.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Pr="00172EC3" w:rsidRDefault="00172EC3" w:rsidP="00172EC3">
            <w:pPr>
              <w:tabs>
                <w:tab w:val="left" w:pos="2410"/>
              </w:tabs>
              <w:contextualSpacing/>
              <w:jc w:val="center"/>
              <w:rPr>
                <w:sz w:val="24"/>
                <w:szCs w:val="24"/>
                <w:lang w:eastAsia="cs-CZ"/>
              </w:rPr>
            </w:pPr>
            <w:r w:rsidRPr="00172EC3">
              <w:rPr>
                <w:b/>
                <w:bCs/>
                <w:sz w:val="24"/>
                <w:szCs w:val="24"/>
                <w:lang w:eastAsia="cs-CZ"/>
              </w:rPr>
              <w:t>Základné identifikačné údaje o škole</w:t>
            </w:r>
          </w:p>
        </w:tc>
      </w:tr>
    </w:tbl>
    <w:p w:rsidR="0030317B" w:rsidRPr="0030317B" w:rsidRDefault="0030317B" w:rsidP="0030317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172EC3" w:rsidP="00303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0317B"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(§2ods. 1 písm. a) – </w:t>
      </w:r>
      <w:r w:rsidR="0030317B"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základné identifikačné údaje o škole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Názov školy:                 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Základná škola  s materskou školou</w:t>
      </w:r>
    </w:p>
    <w:p w:rsidR="0030317B" w:rsidRPr="0030317B" w:rsidRDefault="0030317B" w:rsidP="0030317B">
      <w:pPr>
        <w:tabs>
          <w:tab w:val="left" w:pos="2410"/>
          <w:tab w:val="left" w:pos="53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Adresa školy:               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 085 69 Bardejov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Internetová adresa:      </w:t>
      </w:r>
      <w:hyperlink r:id="rId9" w:history="1">
        <w:r w:rsidRPr="0030317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cs-CZ"/>
          </w:rPr>
          <w:t>https://podvinbargom.edupage.org</w:t>
        </w:r>
      </w:hyperlink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Elektronická adresa:    </w:t>
      </w:r>
      <w:hyperlink r:id="rId10" w:history="1">
        <w:r w:rsidRPr="0030317B">
          <w:rPr>
            <w:rFonts w:ascii="Times New Roman" w:eastAsia="Arial Unicode MS" w:hAnsi="Times New Roman" w:cs="Times New Roman"/>
            <w:color w:val="548DD4" w:themeColor="text2" w:themeTint="99"/>
            <w:sz w:val="24"/>
            <w:szCs w:val="24"/>
            <w:u w:val="single"/>
            <w:lang w:eastAsia="cs-CZ"/>
          </w:rPr>
          <w:t>zspodvinbargom@</w:t>
        </w:r>
        <w:r w:rsidRPr="0030317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cs-CZ"/>
          </w:rPr>
          <w:t>gmail.com</w:t>
        </w:r>
      </w:hyperlink>
      <w:r w:rsidRPr="0030317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  <w:t xml:space="preserve">,  </w:t>
      </w:r>
      <w:hyperlink r:id="rId11" w:history="1">
        <w:r w:rsidRPr="0030317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u w:val="single"/>
            <w:lang w:eastAsia="cs-CZ"/>
          </w:rPr>
          <w:t>mskukorelliho@gmail.com</w:t>
        </w:r>
      </w:hyperlink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Tel. číslo: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0911368588 ZŠ, 0911544004</w:t>
      </w:r>
      <w:r w:rsidRPr="0030317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</w:p>
    <w:p w:rsidR="0030317B" w:rsidRPr="0030317B" w:rsidRDefault="0030317B" w:rsidP="0030317B">
      <w:pPr>
        <w:tabs>
          <w:tab w:val="left" w:pos="58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Zriaďovateľ: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Mesto Bardejov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Adresa zriaďovateľa: 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Radničné námestie 16, Bardejov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 zriaďovateľa: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00321842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Telefón: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054/4862122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Internetová adresa: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hyperlink r:id="rId12" w:history="1">
        <w:r w:rsidRPr="0030317B">
          <w:rPr>
            <w:rFonts w:ascii="Times New Roman" w:eastAsia="Arial Unicode MS" w:hAnsi="Times New Roman" w:cs="Times New Roman"/>
            <w:color w:val="548DD4" w:themeColor="text2" w:themeTint="99"/>
            <w:sz w:val="24"/>
            <w:szCs w:val="24"/>
            <w:u w:val="single"/>
            <w:lang w:eastAsia="cs-CZ"/>
          </w:rPr>
          <w:t>www.e-bardejov.sk</w:t>
        </w:r>
      </w:hyperlink>
    </w:p>
    <w:p w:rsidR="0030317B" w:rsidRPr="0030317B" w:rsidRDefault="0030317B" w:rsidP="0030317B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Elektronická adresa: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hyperlink r:id="rId13" w:history="1">
        <w:r w:rsidRPr="0030317B">
          <w:rPr>
            <w:rFonts w:ascii="Times New Roman" w:eastAsia="Arial Unicode MS" w:hAnsi="Times New Roman" w:cs="Times New Roman"/>
            <w:color w:val="0000FF"/>
            <w:sz w:val="24"/>
            <w:szCs w:val="24"/>
            <w:lang w:eastAsia="cs-CZ"/>
          </w:rPr>
          <w:t>primator@bardejov.sk</w:t>
        </w:r>
      </w:hyperlink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  <w:bookmarkStart w:id="0" w:name="_GoBack"/>
    </w:p>
    <w:bookmarkEnd w:id="0"/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  <w:lang w:eastAsia="cs-CZ"/>
              </w:rPr>
            </w:pPr>
            <w:r w:rsidRPr="00172EC3">
              <w:rPr>
                <w:b/>
                <w:bCs/>
                <w:sz w:val="24"/>
                <w:szCs w:val="24"/>
                <w:lang w:eastAsia="cs-CZ"/>
              </w:rPr>
              <w:lastRenderedPageBreak/>
              <w:t>Organizačná schéma školy</w:t>
            </w:r>
          </w:p>
        </w:tc>
      </w:tr>
    </w:tbl>
    <w:p w:rsidR="00172EC3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CC0D" wp14:editId="6E55EDA8">
                <wp:simplePos x="0" y="0"/>
                <wp:positionH relativeFrom="column">
                  <wp:posOffset>152400</wp:posOffset>
                </wp:positionH>
                <wp:positionV relativeFrom="paragraph">
                  <wp:posOffset>100330</wp:posOffset>
                </wp:positionV>
                <wp:extent cx="1828800" cy="1309370"/>
                <wp:effectExtent l="13970" t="5715" r="5080" b="889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Základná</w:t>
                            </w:r>
                          </w:p>
                          <w:p w:rsidR="00036562" w:rsidRDefault="00036562" w:rsidP="0030317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škola s materskou školou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4" o:spid="_x0000_s1026" style="position:absolute;margin-left:12pt;margin-top:7.9pt;width:2in;height:1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">
                <v:textbox>
                  <w:txbxContent>
                    <w:p w:rsidR="00036562" w:rsidRDefault="00036562" w:rsidP="0030317B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Základná</w:t>
                      </w:r>
                    </w:p>
                    <w:p w:rsidR="00036562" w:rsidRDefault="00036562" w:rsidP="0030317B">
                      <w:pPr>
                        <w:jc w:val="center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škola s materskou školou</w:t>
                      </w:r>
                    </w:p>
                  </w:txbxContent>
                </v:textbox>
              </v:rect>
            </w:pict>
          </mc:Fallback>
        </mc:AlternateConten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2530" wp14:editId="021E9681">
                <wp:simplePos x="0" y="0"/>
                <wp:positionH relativeFrom="column">
                  <wp:posOffset>952500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t xml:space="preserve">Triedy s 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>. vyuč.</w:t>
                            </w:r>
                          </w:p>
                          <w:p w:rsidR="00036562" w:rsidRDefault="00036562" w:rsidP="0030317B">
                            <w:r>
                              <w:t xml:space="preserve">s 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 xml:space="preserve">. vyuč </w:t>
                            </w:r>
                            <w:proofErr w:type="spellStart"/>
                            <w:r>
                              <w:t>vzvyuč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5" o:spid="_x0000_s1027" style="position:absolute;margin-left:75pt;margin-top:385.2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">
                <v:textbox>
                  <w:txbxContent>
                    <w:p w:rsidR="00036562" w:rsidRDefault="00036562" w:rsidP="0030317B">
                      <w:pPr>
                        <w:jc w:val="center"/>
                      </w:pPr>
                      <w:r>
                        <w:t xml:space="preserve">Triedy s 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>. vyuč.</w:t>
                      </w:r>
                    </w:p>
                    <w:p w:rsidR="00036562" w:rsidRDefault="00036562" w:rsidP="0030317B">
                      <w:r>
                        <w:t xml:space="preserve">s 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 xml:space="preserve">. vyuč </w:t>
                      </w:r>
                      <w:proofErr w:type="spellStart"/>
                      <w:r>
                        <w:t>vzvyuč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09446" wp14:editId="61C53139">
                <wp:simplePos x="0" y="0"/>
                <wp:positionH relativeFrom="column">
                  <wp:posOffset>2209800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t>Bežné</w:t>
                            </w:r>
                          </w:p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t>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6" o:spid="_x0000_s1028" style="position:absolute;margin-left:174pt;margin-top:385.2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">
                <v:textbox>
                  <w:txbxContent>
                    <w:p w:rsidR="00036562" w:rsidRDefault="00036562" w:rsidP="0030317B">
                      <w:pPr>
                        <w:jc w:val="center"/>
                      </w:pPr>
                      <w:r>
                        <w:t>Bežné</w:t>
                      </w:r>
                    </w:p>
                    <w:p w:rsidR="00036562" w:rsidRDefault="00036562" w:rsidP="0030317B">
                      <w:pPr>
                        <w:jc w:val="center"/>
                      </w:pPr>
                      <w:r>
                        <w:t>triedy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E48D9" wp14:editId="0A3D9151">
                <wp:simplePos x="0" y="0"/>
                <wp:positionH relativeFrom="column">
                  <wp:posOffset>4381500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t>Bežné 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7" o:spid="_x0000_s1029" style="position:absolute;margin-left:345pt;margin-top:385.2pt;width:6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">
                <v:textbox>
                  <w:txbxContent>
                    <w:p w:rsidR="00036562" w:rsidRDefault="00036562" w:rsidP="0030317B">
                      <w:pPr>
                        <w:jc w:val="center"/>
                      </w:pPr>
                      <w:r>
                        <w:t>Bežné triedy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C73CA" wp14:editId="4DF30265">
                <wp:simplePos x="0" y="0"/>
                <wp:positionH relativeFrom="column">
                  <wp:posOffset>2781300</wp:posOffset>
                </wp:positionH>
                <wp:positionV relativeFrom="paragraph">
                  <wp:posOffset>1234440</wp:posOffset>
                </wp:positionV>
                <wp:extent cx="1028700" cy="457200"/>
                <wp:effectExtent l="13970" t="10160" r="5080" b="8890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pStyle w:val="Nadpis4"/>
                            </w:pPr>
                            <w:r>
                              <w:t>ŠKD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8" o:spid="_x0000_s1030" style="position:absolute;margin-left:219pt;margin-top:97.2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">
                <v:textbox>
                  <w:txbxContent>
                    <w:p w:rsidR="00036562" w:rsidRDefault="00036562" w:rsidP="0030317B">
                      <w:pPr>
                        <w:pStyle w:val="Nadpis4"/>
                      </w:pPr>
                      <w:r>
                        <w:t>ŠKD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FB9D3" wp14:editId="3678CB63">
                <wp:simplePos x="0" y="0"/>
                <wp:positionH relativeFrom="column">
                  <wp:posOffset>4381500</wp:posOffset>
                </wp:positionH>
                <wp:positionV relativeFrom="paragraph">
                  <wp:posOffset>1234440</wp:posOffset>
                </wp:positionV>
                <wp:extent cx="1028700" cy="457200"/>
                <wp:effectExtent l="13970" t="10160" r="5080" b="8890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pStyle w:val="Nadpis4"/>
                            </w:pPr>
                            <w:r>
                              <w:t>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9" o:spid="_x0000_s1031" style="position:absolute;margin-left:345pt;margin-top:97.2pt;width:8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">
                <v:textbox>
                  <w:txbxContent>
                    <w:p w:rsidR="00036562" w:rsidRDefault="00036562" w:rsidP="0030317B">
                      <w:pPr>
                        <w:pStyle w:val="Nadpis4"/>
                      </w:pPr>
                      <w:r>
                        <w:t>ŠJ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F78D8" wp14:editId="796BD52D">
                <wp:simplePos x="0" y="0"/>
                <wp:positionH relativeFrom="column">
                  <wp:posOffset>838200</wp:posOffset>
                </wp:positionH>
                <wp:positionV relativeFrom="paragraph">
                  <wp:posOffset>3749040</wp:posOffset>
                </wp:positionV>
                <wp:extent cx="1028700" cy="685800"/>
                <wp:effectExtent l="13970" t="10160" r="5080" b="8890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I. stupeň</w:t>
                            </w:r>
                          </w:p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1.-4.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0" o:spid="_x0000_s1032" style="position:absolute;margin-left:66pt;margin-top:295.2pt;width:8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">
                <v:textbox>
                  <w:txbxContent>
                    <w:p w:rsidR="00036562" w:rsidRDefault="00036562" w:rsidP="0030317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I. stupeň</w:t>
                      </w:r>
                    </w:p>
                    <w:p w:rsidR="00036562" w:rsidRDefault="00036562" w:rsidP="0030317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1.-4. ročník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E0FF7" wp14:editId="3A1750DF">
                <wp:simplePos x="0" y="0"/>
                <wp:positionH relativeFrom="column">
                  <wp:posOffset>4267200</wp:posOffset>
                </wp:positionH>
                <wp:positionV relativeFrom="paragraph">
                  <wp:posOffset>3749040</wp:posOffset>
                </wp:positionV>
                <wp:extent cx="1028700" cy="685800"/>
                <wp:effectExtent l="13970" t="10160" r="5080" b="8890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II. stupeň</w:t>
                            </w:r>
                          </w:p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5.-9.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1" o:spid="_x0000_s1033" style="position:absolute;margin-left:336pt;margin-top:295.2pt;width: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">
                <v:textbox>
                  <w:txbxContent>
                    <w:p w:rsidR="00036562" w:rsidRDefault="00036562" w:rsidP="0030317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II. stupeň</w:t>
                      </w:r>
                    </w:p>
                    <w:p w:rsidR="00036562" w:rsidRDefault="00036562" w:rsidP="0030317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5.-9. ročník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64232" wp14:editId="58A64111">
                <wp:simplePos x="0" y="0"/>
                <wp:positionH relativeFrom="column">
                  <wp:posOffset>1981200</wp:posOffset>
                </wp:positionH>
                <wp:positionV relativeFrom="paragraph">
                  <wp:posOffset>662940</wp:posOffset>
                </wp:positionV>
                <wp:extent cx="2057400" cy="0"/>
                <wp:effectExtent l="13970" t="10160" r="5080" b="889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52.2pt" to="31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B1F42" wp14:editId="148B315F">
                <wp:simplePos x="0" y="0"/>
                <wp:positionH relativeFrom="column">
                  <wp:posOffset>1295400</wp:posOffset>
                </wp:positionH>
                <wp:positionV relativeFrom="paragraph">
                  <wp:posOffset>1234440</wp:posOffset>
                </wp:positionV>
                <wp:extent cx="0" cy="2514600"/>
                <wp:effectExtent l="13970" t="10160" r="5080" b="889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7.2pt" to="102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1CFDF" wp14:editId="69C066FD">
                <wp:simplePos x="0" y="0"/>
                <wp:positionH relativeFrom="column">
                  <wp:posOffset>1295400</wp:posOffset>
                </wp:positionH>
                <wp:positionV relativeFrom="paragraph">
                  <wp:posOffset>1234440</wp:posOffset>
                </wp:positionV>
                <wp:extent cx="3543300" cy="2514600"/>
                <wp:effectExtent l="13970" t="10160" r="5080" b="889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7.2pt" to="381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3BF4F8" wp14:editId="383187A4">
                <wp:simplePos x="0" y="0"/>
                <wp:positionH relativeFrom="column">
                  <wp:posOffset>1295400</wp:posOffset>
                </wp:positionH>
                <wp:positionV relativeFrom="paragraph">
                  <wp:posOffset>4488180</wp:posOffset>
                </wp:positionV>
                <wp:extent cx="0" cy="342900"/>
                <wp:effectExtent l="13970" t="6350" r="5080" b="1270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53.4pt" to="102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D653C" wp14:editId="6B9193A6">
                <wp:simplePos x="0" y="0"/>
                <wp:positionH relativeFrom="column">
                  <wp:posOffset>1866900</wp:posOffset>
                </wp:positionH>
                <wp:positionV relativeFrom="paragraph">
                  <wp:posOffset>4145280</wp:posOffset>
                </wp:positionV>
                <wp:extent cx="685800" cy="685800"/>
                <wp:effectExtent l="13970" t="6350" r="5080" b="1270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326.4pt" to="201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A33E0" wp14:editId="3004F9DC">
                <wp:simplePos x="0" y="0"/>
                <wp:positionH relativeFrom="column">
                  <wp:posOffset>3695700</wp:posOffset>
                </wp:positionH>
                <wp:positionV relativeFrom="paragraph">
                  <wp:posOffset>4145280</wp:posOffset>
                </wp:positionV>
                <wp:extent cx="571500" cy="685800"/>
                <wp:effectExtent l="13970" t="6350" r="5080" b="1270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326.4pt" to="336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F22C76" wp14:editId="6AA085E7">
                <wp:simplePos x="0" y="0"/>
                <wp:positionH relativeFrom="column">
                  <wp:posOffset>4838700</wp:posOffset>
                </wp:positionH>
                <wp:positionV relativeFrom="paragraph">
                  <wp:posOffset>4488180</wp:posOffset>
                </wp:positionV>
                <wp:extent cx="0" cy="342900"/>
                <wp:effectExtent l="13970" t="6350" r="5080" b="1270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353.4pt" to="381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DE35C" wp14:editId="0047FE3E">
                <wp:simplePos x="0" y="0"/>
                <wp:positionH relativeFrom="column">
                  <wp:posOffset>5295900</wp:posOffset>
                </wp:positionH>
                <wp:positionV relativeFrom="paragraph">
                  <wp:posOffset>4145280</wp:posOffset>
                </wp:positionV>
                <wp:extent cx="571500" cy="685800"/>
                <wp:effectExtent l="13970" t="6350" r="5080" b="1270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326.4pt" to="462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13E61" wp14:editId="15F2EF60">
                <wp:simplePos x="0" y="0"/>
                <wp:positionH relativeFrom="column">
                  <wp:posOffset>2324100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60" name="Ová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0" o:spid="_x0000_s1034" style="position:absolute;margin-left:183pt;margin-top:461.4pt;width:4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">
                <v:textbox>
                  <w:txbxContent>
                    <w:p w:rsidR="00036562" w:rsidRDefault="0003656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D5F976" wp14:editId="62CFF78F">
                <wp:simplePos x="0" y="0"/>
                <wp:positionH relativeFrom="column">
                  <wp:posOffset>2667000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25.4pt" to="210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592507" wp14:editId="79EE75F3">
                <wp:simplePos x="0" y="0"/>
                <wp:positionH relativeFrom="column">
                  <wp:posOffset>4495800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62" name="Ová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562" w:rsidRPr="001A4CC9" w:rsidRDefault="0003656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2" o:spid="_x0000_s1035" style="position:absolute;margin-left:354pt;margin-top:461.4pt;width:4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">
                <v:textbox>
                  <w:txbxContent>
                    <w:p w:rsidR="00036562" w:rsidRPr="001A4CC9" w:rsidRDefault="0003656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2FE782" wp14:editId="64D14635">
                <wp:simplePos x="0" y="0"/>
                <wp:positionH relativeFrom="column">
                  <wp:posOffset>4838700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425.4pt" to="38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F533E" wp14:editId="6EA95241">
                <wp:simplePos x="0" y="0"/>
                <wp:positionH relativeFrom="column">
                  <wp:posOffset>-76200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64" name="Ová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4" o:spid="_x0000_s1036" style="position:absolute;margin-left:-6pt;margin-top:461.4pt;width:4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">
                <v:textbox>
                  <w:txbxContent>
                    <w:p w:rsidR="00036562" w:rsidRDefault="0003656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C5748E" wp14:editId="62156FD5">
                <wp:simplePos x="0" y="0"/>
                <wp:positionH relativeFrom="column">
                  <wp:posOffset>152400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25.4pt" to="12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02F25" wp14:editId="49CD8671">
                <wp:simplePos x="0" y="0"/>
                <wp:positionH relativeFrom="column">
                  <wp:posOffset>3238500</wp:posOffset>
                </wp:positionH>
                <wp:positionV relativeFrom="paragraph">
                  <wp:posOffset>6827520</wp:posOffset>
                </wp:positionV>
                <wp:extent cx="1028700" cy="571500"/>
                <wp:effectExtent l="13970" t="12065" r="5080" b="6985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t>Triedy s 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t>vyuč. ŠP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6" o:spid="_x0000_s1037" style="position:absolute;margin-left:255pt;margin-top:537.6pt;width:8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">
                <v:textbox>
                  <w:txbxContent>
                    <w:p w:rsidR="00036562" w:rsidRDefault="00036562" w:rsidP="0030317B">
                      <w:pPr>
                        <w:jc w:val="center"/>
                      </w:pPr>
                      <w:r>
                        <w:t>Triedy s 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>.</w:t>
                      </w:r>
                    </w:p>
                    <w:p w:rsidR="00036562" w:rsidRDefault="00036562" w:rsidP="0030317B">
                      <w:pPr>
                        <w:jc w:val="center"/>
                      </w:pPr>
                      <w:r>
                        <w:t>vyuč. ŠP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AB7B62" wp14:editId="09A952BE">
                <wp:simplePos x="0" y="0"/>
                <wp:positionH relativeFrom="column">
                  <wp:posOffset>3467100</wp:posOffset>
                </wp:positionH>
                <wp:positionV relativeFrom="paragraph">
                  <wp:posOffset>7856220</wp:posOffset>
                </wp:positionV>
                <wp:extent cx="571500" cy="457200"/>
                <wp:effectExtent l="13970" t="12065" r="5080" b="6985"/>
                <wp:wrapNone/>
                <wp:docPr id="67" name="Ová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7" o:spid="_x0000_s1038" style="position:absolute;margin-left:273pt;margin-top:618.6pt;width:4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">
                <v:textbox>
                  <w:txbxContent>
                    <w:p w:rsidR="00036562" w:rsidRDefault="0003656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D80B54" wp14:editId="5E377A38">
                <wp:simplePos x="0" y="0"/>
                <wp:positionH relativeFrom="column">
                  <wp:posOffset>3695700</wp:posOffset>
                </wp:positionH>
                <wp:positionV relativeFrom="paragraph">
                  <wp:posOffset>6370320</wp:posOffset>
                </wp:positionV>
                <wp:extent cx="0" cy="457200"/>
                <wp:effectExtent l="13970" t="12065" r="5080" b="6985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501.6pt" to="291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5894FB" wp14:editId="0E582479">
                <wp:simplePos x="0" y="0"/>
                <wp:positionH relativeFrom="column">
                  <wp:posOffset>3695700</wp:posOffset>
                </wp:positionH>
                <wp:positionV relativeFrom="paragraph">
                  <wp:posOffset>7399020</wp:posOffset>
                </wp:positionV>
                <wp:extent cx="0" cy="457200"/>
                <wp:effectExtent l="13970" t="12065" r="5080" b="6985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582.6pt" to="291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BEDC7" wp14:editId="3B5DD17F">
                <wp:simplePos x="0" y="0"/>
                <wp:positionH relativeFrom="column">
                  <wp:posOffset>838200</wp:posOffset>
                </wp:positionH>
                <wp:positionV relativeFrom="paragraph">
                  <wp:posOffset>6827520</wp:posOffset>
                </wp:positionV>
                <wp:extent cx="1028700" cy="571500"/>
                <wp:effectExtent l="13970" t="12065" r="5080" b="6985"/>
                <wp:wrapNone/>
                <wp:docPr id="70" name="Obdĺž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t>Triedy s </w:t>
                            </w:r>
                            <w:proofErr w:type="spellStart"/>
                            <w:r>
                              <w:t>rozš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36562" w:rsidRDefault="00036562" w:rsidP="0030317B">
                            <w:pPr>
                              <w:jc w:val="center"/>
                            </w:pPr>
                            <w:proofErr w:type="spellStart"/>
                            <w:r>
                              <w:t>vyuč.ŠP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70" o:spid="_x0000_s1039" style="position:absolute;margin-left:66pt;margin-top:537.6pt;width:81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">
                <v:textbox>
                  <w:txbxContent>
                    <w:p w:rsidR="00036562" w:rsidRDefault="00036562" w:rsidP="0030317B">
                      <w:pPr>
                        <w:jc w:val="center"/>
                      </w:pPr>
                      <w:r>
                        <w:t>Triedy s </w:t>
                      </w:r>
                      <w:proofErr w:type="spellStart"/>
                      <w:r>
                        <w:t>rozš</w:t>
                      </w:r>
                      <w:proofErr w:type="spellEnd"/>
                      <w:r>
                        <w:t>.</w:t>
                      </w:r>
                    </w:p>
                    <w:p w:rsidR="00036562" w:rsidRDefault="00036562" w:rsidP="0030317B">
                      <w:pPr>
                        <w:jc w:val="center"/>
                      </w:pPr>
                      <w:proofErr w:type="spellStart"/>
                      <w:r>
                        <w:t>vyuč.ŠP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3AC5B0" wp14:editId="7EBEAE86">
                <wp:simplePos x="0" y="0"/>
                <wp:positionH relativeFrom="column">
                  <wp:posOffset>1066800</wp:posOffset>
                </wp:positionH>
                <wp:positionV relativeFrom="paragraph">
                  <wp:posOffset>7856220</wp:posOffset>
                </wp:positionV>
                <wp:extent cx="571500" cy="457200"/>
                <wp:effectExtent l="13970" t="12065" r="5080" b="6985"/>
                <wp:wrapNone/>
                <wp:docPr id="71" name="Ová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562" w:rsidRPr="00C95024" w:rsidRDefault="0003656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5024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1" o:spid="_x0000_s1040" style="position:absolute;margin-left:84pt;margin-top:618.6pt;width:4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">
                <v:textbox>
                  <w:txbxContent>
                    <w:p w:rsidR="00036562" w:rsidRPr="00C95024" w:rsidRDefault="00036562" w:rsidP="0030317B">
                      <w:pPr>
                        <w:jc w:val="center"/>
                        <w:rPr>
                          <w:sz w:val="28"/>
                        </w:rPr>
                      </w:pPr>
                      <w:r w:rsidRPr="00C95024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3A56B8" wp14:editId="7D1DBD69">
                <wp:simplePos x="0" y="0"/>
                <wp:positionH relativeFrom="column">
                  <wp:posOffset>1409700</wp:posOffset>
                </wp:positionH>
                <wp:positionV relativeFrom="paragraph">
                  <wp:posOffset>6370320</wp:posOffset>
                </wp:positionV>
                <wp:extent cx="0" cy="457200"/>
                <wp:effectExtent l="13970" t="12065" r="5080" b="6985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501.6pt" to="111pt,5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F86CFD" wp14:editId="6D7A0BE3">
                <wp:simplePos x="0" y="0"/>
                <wp:positionH relativeFrom="column">
                  <wp:posOffset>1409700</wp:posOffset>
                </wp:positionH>
                <wp:positionV relativeFrom="paragraph">
                  <wp:posOffset>7399020</wp:posOffset>
                </wp:positionV>
                <wp:extent cx="0" cy="457200"/>
                <wp:effectExtent l="13970" t="12065" r="5080" b="6985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582.6pt" to="111pt,6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6E58B" wp14:editId="3540FCDC">
                <wp:simplePos x="0" y="0"/>
                <wp:positionH relativeFrom="column">
                  <wp:posOffset>5638800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74" name="Ová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4" o:spid="_x0000_s1041" style="position:absolute;margin-left:444pt;margin-top:461.4pt;width:4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">
                <v:textbox>
                  <w:txbxContent>
                    <w:p w:rsidR="00036562" w:rsidRDefault="0003656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31450A" wp14:editId="12323E31">
                <wp:simplePos x="0" y="0"/>
                <wp:positionH relativeFrom="column">
                  <wp:posOffset>5867400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425.4pt" to="462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8A210" wp14:editId="10BE0580">
                <wp:simplePos x="0" y="0"/>
                <wp:positionH relativeFrom="column">
                  <wp:posOffset>3352800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76" name="Ová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562" w:rsidRPr="00D66802" w:rsidRDefault="0003656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6" o:spid="_x0000_s1042" style="position:absolute;margin-left:264pt;margin-top:461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">
                <v:textbox>
                  <w:txbxContent>
                    <w:p w:rsidR="00036562" w:rsidRPr="00D66802" w:rsidRDefault="0003656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E5B020" wp14:editId="5AA2B768">
                <wp:simplePos x="0" y="0"/>
                <wp:positionH relativeFrom="column">
                  <wp:posOffset>3695700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425.4pt" to="29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2ED52" wp14:editId="013722C8">
                <wp:simplePos x="0" y="0"/>
                <wp:positionH relativeFrom="column">
                  <wp:posOffset>1066800</wp:posOffset>
                </wp:positionH>
                <wp:positionV relativeFrom="paragraph">
                  <wp:posOffset>5859780</wp:posOffset>
                </wp:positionV>
                <wp:extent cx="571500" cy="457200"/>
                <wp:effectExtent l="13970" t="6350" r="5080" b="12700"/>
                <wp:wrapNone/>
                <wp:docPr id="78" name="Ová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8" o:spid="_x0000_s1043" style="position:absolute;margin-left:84pt;margin-top:461.4pt;width:4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">
                <v:textbox>
                  <w:txbxContent>
                    <w:p w:rsidR="00036562" w:rsidRDefault="00036562" w:rsidP="003031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3E0AC7" wp14:editId="56305001">
                <wp:simplePos x="0" y="0"/>
                <wp:positionH relativeFrom="column">
                  <wp:posOffset>1409700</wp:posOffset>
                </wp:positionH>
                <wp:positionV relativeFrom="paragraph">
                  <wp:posOffset>5402580</wp:posOffset>
                </wp:positionV>
                <wp:extent cx="0" cy="457200"/>
                <wp:effectExtent l="13970" t="6350" r="5080" b="12700"/>
                <wp:wrapNone/>
                <wp:docPr id="79" name="Rovná spojnic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425.4pt" to="111pt,4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7A2842" wp14:editId="6767230C">
                <wp:simplePos x="0" y="0"/>
                <wp:positionH relativeFrom="column">
                  <wp:posOffset>5410200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80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t>Špeciálne 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0" o:spid="_x0000_s1044" style="position:absolute;margin-left:426pt;margin-top:385.2pt;width:1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">
                <v:textbox>
                  <w:txbxContent>
                    <w:p w:rsidR="00036562" w:rsidRDefault="00036562" w:rsidP="0030317B">
                      <w:pPr>
                        <w:jc w:val="center"/>
                      </w:pPr>
                      <w:r>
                        <w:t>Špeciálne triedy</w:t>
                      </w:r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8709A" wp14:editId="10C4BDB5">
                <wp:simplePos x="0" y="0"/>
                <wp:positionH relativeFrom="column">
                  <wp:posOffset>3238500</wp:posOffset>
                </wp:positionH>
                <wp:positionV relativeFrom="paragraph">
                  <wp:posOffset>4892040</wp:posOffset>
                </wp:positionV>
                <wp:extent cx="914400" cy="457200"/>
                <wp:effectExtent l="13970" t="10160" r="5080" b="8890"/>
                <wp:wrapNone/>
                <wp:docPr id="81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r>
                              <w:t>Triedy s </w:t>
                            </w:r>
                            <w:proofErr w:type="spellStart"/>
                            <w:r>
                              <w:t>rozš.vyuč.č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1" o:spid="_x0000_s1045" style="position:absolute;margin-left:255pt;margin-top:385.2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">
                <v:textbox>
                  <w:txbxContent>
                    <w:p w:rsidR="00036562" w:rsidRDefault="00036562" w:rsidP="0030317B">
                      <w:r>
                        <w:t>Triedy s </w:t>
                      </w:r>
                      <w:proofErr w:type="spellStart"/>
                      <w:r>
                        <w:t>rozš.vyuč.č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E82AC" wp14:editId="4FD7E9FC">
                <wp:simplePos x="0" y="0"/>
                <wp:positionH relativeFrom="column">
                  <wp:posOffset>-76200</wp:posOffset>
                </wp:positionH>
                <wp:positionV relativeFrom="paragraph">
                  <wp:posOffset>4892040</wp:posOffset>
                </wp:positionV>
                <wp:extent cx="800100" cy="457200"/>
                <wp:effectExtent l="13970" t="10160" r="5080" b="8890"/>
                <wp:wrapNone/>
                <wp:docPr id="82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62" w:rsidRDefault="00036562" w:rsidP="0030317B">
                            <w:r>
                              <w:t xml:space="preserve">     MŠ</w:t>
                            </w:r>
                          </w:p>
                          <w:p w:rsidR="00036562" w:rsidRDefault="00036562" w:rsidP="0030317B">
                            <w:pPr>
                              <w:jc w:val="center"/>
                            </w:pPr>
                            <w:r>
                              <w:t>triedy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2" o:spid="_x0000_s1046" style="position:absolute;margin-left:-6pt;margin-top:385.2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">
                <v:textbox>
                  <w:txbxContent>
                    <w:p w:rsidR="00036562" w:rsidRDefault="00036562" w:rsidP="0030317B">
                      <w:r>
                        <w:t xml:space="preserve">     MŠ</w:t>
                      </w:r>
                    </w:p>
                    <w:p w:rsidR="00036562" w:rsidRDefault="00036562" w:rsidP="0030317B">
                      <w:pPr>
                        <w:jc w:val="center"/>
                      </w:pPr>
                      <w:r>
                        <w:t>triedy</w:t>
                      </w:r>
                    </w:p>
                  </w:txbxContent>
                </v:textbox>
              </v:rect>
            </w:pict>
          </mc:Fallback>
        </mc:AlternateConten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838CC" wp14:editId="6CE7B230">
                <wp:simplePos x="0" y="0"/>
                <wp:positionH relativeFrom="column">
                  <wp:posOffset>4038600</wp:posOffset>
                </wp:positionH>
                <wp:positionV relativeFrom="paragraph">
                  <wp:posOffset>137160</wp:posOffset>
                </wp:positionV>
                <wp:extent cx="914400" cy="571500"/>
                <wp:effectExtent l="13970" t="10160" r="5080" b="889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8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0.8pt" to="390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"/>
            </w:pict>
          </mc:Fallback>
        </mc:AlternateContent>
      </w: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BD19A" wp14:editId="4D94C5A7">
                <wp:simplePos x="0" y="0"/>
                <wp:positionH relativeFrom="column">
                  <wp:posOffset>3352800</wp:posOffset>
                </wp:positionH>
                <wp:positionV relativeFrom="paragraph">
                  <wp:posOffset>137160</wp:posOffset>
                </wp:positionV>
                <wp:extent cx="685800" cy="571500"/>
                <wp:effectExtent l="13970" t="10160" r="5080" b="889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8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0.8pt" to="318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"/>
            </w:pict>
          </mc:Fallback>
        </mc:AlternateConten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F8729" wp14:editId="54A11486">
                <wp:simplePos x="0" y="0"/>
                <wp:positionH relativeFrom="column">
                  <wp:posOffset>281305</wp:posOffset>
                </wp:positionH>
                <wp:positionV relativeFrom="paragraph">
                  <wp:posOffset>7620</wp:posOffset>
                </wp:positionV>
                <wp:extent cx="952500" cy="3657600"/>
                <wp:effectExtent l="9525" t="10160" r="9525" b="8890"/>
                <wp:wrapNone/>
                <wp:docPr id="85" name="Rovná spojnic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8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.6pt" to="97.1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"/>
            </w:pict>
          </mc:Fallback>
        </mc:AlternateConten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eastAsia="cs-CZ"/>
              </w:rPr>
            </w:pPr>
            <w:r w:rsidRPr="00172E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0E330A" wp14:editId="7BC8DBA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114935</wp:posOffset>
                      </wp:positionV>
                      <wp:extent cx="0" cy="0"/>
                      <wp:effectExtent l="13970" t="13970" r="5080" b="5080"/>
                      <wp:wrapNone/>
                      <wp:docPr id="2" name="Rovná spojnic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05pt" to="1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"/>
                  </w:pict>
                </mc:Fallback>
              </mc:AlternateContent>
            </w:r>
            <w:r w:rsidRPr="00172EC3">
              <w:rPr>
                <w:b/>
                <w:sz w:val="24"/>
                <w:szCs w:val="24"/>
                <w:lang w:eastAsia="cs-CZ"/>
              </w:rPr>
              <w:t>A: Základné údaje a kontakty</w:t>
            </w:r>
          </w:p>
        </w:tc>
      </w:tr>
    </w:tbl>
    <w:p w:rsidR="00172EC3" w:rsidRPr="0030317B" w:rsidRDefault="00172EC3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28"/>
        <w:gridCol w:w="2268"/>
      </w:tblGrid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Meno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Telefón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Riaditeľka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Milena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Kravcová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0903614524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 pre 1.stupeň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PaedDr. Daniela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Dunčáková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 pre 2.stupeň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Michal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Skreptáč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 pre MŠ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Chovancová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0911544004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Ekonómka školy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Hudáková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Výchovný poradca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Peter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Vasilega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0911368588</w:t>
            </w:r>
          </w:p>
        </w:tc>
      </w:tr>
      <w:tr w:rsidR="0030317B" w:rsidRPr="0030317B" w:rsidTr="0030317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Vedúca ŠJ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Mária Liptáková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0911530166</w:t>
            </w: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eastAsia="cs-CZ"/>
              </w:rPr>
            </w:pPr>
            <w:r w:rsidRPr="00172EC3">
              <w:rPr>
                <w:b/>
                <w:sz w:val="24"/>
                <w:szCs w:val="24"/>
                <w:lang w:eastAsia="cs-CZ"/>
              </w:rPr>
              <w:t>B: Údaje o rade školy a poradných orgánoch školy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Údaje o rade školy: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školy pri ZŠ s MŠ Pod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1, Bardejov bola ustanovená v zmysle § 24 a 25 zákona č. 596/2003 Z. z. o štátnej správe v školstve a školskej samospráve a o zmene a doplnení niektorých zákonov v znení neskorších predpisov, po voľbách 13.09.2016. Funkčné obdobie začalo dňom 03.10.2016 na obdobie 4 rokov.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8"/>
        <w:gridCol w:w="1940"/>
      </w:tblGrid>
      <w:tr w:rsidR="0030317B" w:rsidRPr="0030317B" w:rsidTr="0030317B">
        <w:trPr>
          <w:trHeight w:val="300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Mriekatabuky"/>
              <w:tblW w:w="3768" w:type="dxa"/>
              <w:tblLook w:val="04A0" w:firstRow="1" w:lastRow="0" w:firstColumn="1" w:lastColumn="0" w:noHBand="0" w:noVBand="1"/>
            </w:tblPr>
            <w:tblGrid>
              <w:gridCol w:w="2472"/>
              <w:gridCol w:w="1296"/>
            </w:tblGrid>
            <w:tr w:rsidR="0030317B" w:rsidRPr="0030317B" w:rsidTr="0030317B">
              <w:tc>
                <w:tcPr>
                  <w:tcW w:w="2492" w:type="dxa"/>
                </w:tcPr>
                <w:p w:rsidR="0030317B" w:rsidRPr="0030317B" w:rsidRDefault="0030317B" w:rsidP="0030317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317B">
                    <w:rPr>
                      <w:b/>
                      <w:bCs/>
                      <w:color w:val="000000"/>
                      <w:sz w:val="24"/>
                      <w:szCs w:val="24"/>
                    </w:rPr>
                    <w:t>Dátum ustanovenia:</w:t>
                  </w:r>
                </w:p>
              </w:tc>
              <w:tc>
                <w:tcPr>
                  <w:tcW w:w="1276" w:type="dxa"/>
                </w:tcPr>
                <w:p w:rsidR="0030317B" w:rsidRPr="00031A9C" w:rsidRDefault="000204AF" w:rsidP="000204AF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204AF">
                    <w:rPr>
                      <w:b/>
                      <w:bCs/>
                      <w:sz w:val="24"/>
                      <w:szCs w:val="24"/>
                    </w:rPr>
                    <w:t>10</w:t>
                  </w:r>
                  <w:r w:rsidR="0030317B" w:rsidRPr="000204AF">
                    <w:rPr>
                      <w:b/>
                      <w:bCs/>
                      <w:sz w:val="24"/>
                      <w:szCs w:val="24"/>
                    </w:rPr>
                    <w:t>.0</w:t>
                  </w:r>
                  <w:r w:rsidRPr="000204AF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30317B" w:rsidRPr="000204AF">
                    <w:rPr>
                      <w:b/>
                      <w:bCs/>
                      <w:sz w:val="24"/>
                      <w:szCs w:val="24"/>
                    </w:rPr>
                    <w:t>.20</w:t>
                  </w:r>
                  <w:r w:rsidRPr="000204AF">
                    <w:rPr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30317B" w:rsidRPr="0030317B" w:rsidTr="0030317B">
              <w:tc>
                <w:tcPr>
                  <w:tcW w:w="2492" w:type="dxa"/>
                </w:tcPr>
                <w:p w:rsidR="0030317B" w:rsidRPr="0030317B" w:rsidRDefault="0030317B" w:rsidP="0030317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0317B">
                    <w:rPr>
                      <w:b/>
                      <w:bCs/>
                      <w:color w:val="000000"/>
                      <w:sz w:val="24"/>
                      <w:szCs w:val="24"/>
                    </w:rPr>
                    <w:t>Počet členov ŠR:</w:t>
                  </w:r>
                </w:p>
              </w:tc>
              <w:tc>
                <w:tcPr>
                  <w:tcW w:w="1276" w:type="dxa"/>
                </w:tcPr>
                <w:p w:rsidR="0030317B" w:rsidRPr="00031A9C" w:rsidRDefault="0030317B" w:rsidP="0030317B">
                  <w:pPr>
                    <w:rPr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31A9C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Predseda ŠR: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 xml:space="preserve">1 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Pedagogickí  zamestnanci: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2 (1 za ZŠ a 1 za MŠ)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Nepedagogickí zamestnanci: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Rodičia: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4 (3 za ZŠ a 1 za MŠ)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Delegovaní zástupcovia MZ Bardejov: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4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642656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4265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Stručná informácia o činnost</w:t>
      </w:r>
      <w:r w:rsidR="0024280F" w:rsidRPr="0064265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i rady školy za školský rok 2020</w:t>
      </w:r>
      <w:r w:rsidRPr="0064265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/20</w:t>
      </w:r>
      <w:r w:rsidR="0024280F" w:rsidRPr="0064265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</w:t>
      </w:r>
      <w:r w:rsidRPr="00642656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1:</w:t>
      </w:r>
    </w:p>
    <w:p w:rsidR="000204AF" w:rsidRPr="0024280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cs-CZ"/>
        </w:rPr>
      </w:pPr>
    </w:p>
    <w:p w:rsidR="0030317B" w:rsidRPr="0030317B" w:rsidRDefault="0024280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Rada školy sa v š. roku 2020</w:t>
      </w:r>
      <w:r w:rsidR="0030317B"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0317B"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stretla 2-krát.  </w:t>
      </w: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Členovia boli oboznámení s/so:</w:t>
      </w:r>
    </w:p>
    <w:p w:rsidR="000204AF" w:rsidRPr="000204AF" w:rsidRDefault="000204AF" w:rsidP="000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t xml:space="preserve">V čase mimoriadnej situácie sa zasadnutie konalo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preposlania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materiálov členom RŠ</w:t>
      </w:r>
      <w:r w:rsidRPr="00020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t xml:space="preserve">V tomto školskom roku sa stali novými členmi </w:t>
      </w:r>
      <w:r>
        <w:rPr>
          <w:rFonts w:ascii="Times New Roman" w:hAnsi="Times New Roman" w:cs="Times New Roman"/>
          <w:sz w:val="24"/>
          <w:szCs w:val="24"/>
        </w:rPr>
        <w:t>Bc</w:t>
      </w:r>
      <w:r w:rsidRPr="000204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Jurčišino</w:t>
      </w:r>
      <w:r w:rsidRPr="000204AF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Pr="000204AF">
        <w:rPr>
          <w:rFonts w:ascii="Times New Roman" w:hAnsi="Times New Roman" w:cs="Times New Roman"/>
          <w:sz w:val="24"/>
          <w:szCs w:val="24"/>
        </w:rPr>
        <w:t xml:space="preserve"> – zástupca rodičov za </w:t>
      </w:r>
      <w:r>
        <w:rPr>
          <w:rFonts w:ascii="Times New Roman" w:hAnsi="Times New Roman" w:cs="Times New Roman"/>
          <w:sz w:val="24"/>
          <w:szCs w:val="24"/>
        </w:rPr>
        <w:t>ZŠ</w:t>
      </w:r>
      <w:r w:rsidRPr="000204AF">
        <w:rPr>
          <w:rFonts w:ascii="Times New Roman" w:hAnsi="Times New Roman" w:cs="Times New Roman"/>
          <w:sz w:val="24"/>
          <w:szCs w:val="24"/>
        </w:rPr>
        <w:t xml:space="preserve">. Členovia Rady školy boli oboznámení so vzdelávacím programom, výchovným poriadkom, s pedagogickým procesom, </w:t>
      </w:r>
      <w:proofErr w:type="spellStart"/>
      <w:r w:rsidRPr="000204AF">
        <w:rPr>
          <w:rFonts w:ascii="Times New Roman" w:hAnsi="Times New Roman" w:cs="Times New Roman"/>
          <w:sz w:val="24"/>
          <w:szCs w:val="24"/>
        </w:rPr>
        <w:t>projektami</w:t>
      </w:r>
      <w:proofErr w:type="spellEnd"/>
      <w:r w:rsidRPr="000204AF">
        <w:rPr>
          <w:rFonts w:ascii="Times New Roman" w:hAnsi="Times New Roman" w:cs="Times New Roman"/>
          <w:sz w:val="24"/>
          <w:szCs w:val="24"/>
        </w:rPr>
        <w:t xml:space="preserve"> a činnosťou školy.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4AF">
        <w:rPr>
          <w:rFonts w:ascii="Times New Roman" w:hAnsi="Times New Roman" w:cs="Times New Roman"/>
          <w:b/>
          <w:i/>
          <w:sz w:val="24"/>
          <w:szCs w:val="24"/>
        </w:rPr>
        <w:t xml:space="preserve">Členovia rady školy zobrali na vedomie: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1. Informáciu o pláne práce školy v šk. roku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 xml:space="preserve">2. Informáciu o celoročných zasadnutiach v šk. roku 2019/2020;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3. Informáciu o školskom vzdelávacom programe v šk. roku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4. Informáciu o Školskom poriadku v šk. roku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5. Informáciu o pedagogicko-organizačn</w:t>
      </w:r>
      <w:r>
        <w:rPr>
          <w:rFonts w:ascii="Times New Roman" w:hAnsi="Times New Roman" w:cs="Times New Roman"/>
          <w:sz w:val="24"/>
          <w:szCs w:val="24"/>
        </w:rPr>
        <w:t>om zabezpečení MŠ v šk. roku 2020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6. Informáciu o pedagogicko-organizačnom zabezpečení ZŠ v šk. roku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7. Informáciu personálnych zmenách v pedagogickom zbore v šk. roku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376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 xml:space="preserve">8. Informáciu o VZN na čiastočnú úhradu poplatkov za MŠ, ŠKD a stravné;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lastRenderedPageBreak/>
        <w:t>9. Informáciu o hodnotiacej správe za šk.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376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10. Vzala na vedomie využitie finančných zdrojov na škole v roku 20</w:t>
      </w:r>
      <w:r>
        <w:rPr>
          <w:rFonts w:ascii="Times New Roman" w:hAnsi="Times New Roman" w:cs="Times New Roman"/>
          <w:sz w:val="24"/>
          <w:szCs w:val="24"/>
        </w:rPr>
        <w:t>20;</w:t>
      </w:r>
      <w:r w:rsidRPr="004C3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11. Vzala na vedomie správu o hospodárení školy za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 xml:space="preserve">12. Vzala na vedomie informáciu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C376B">
        <w:rPr>
          <w:rFonts w:ascii="Times New Roman" w:hAnsi="Times New Roman" w:cs="Times New Roman"/>
          <w:sz w:val="24"/>
          <w:szCs w:val="24"/>
        </w:rPr>
        <w:t>očte zapísan</w:t>
      </w:r>
      <w:r>
        <w:rPr>
          <w:rFonts w:ascii="Times New Roman" w:hAnsi="Times New Roman" w:cs="Times New Roman"/>
          <w:sz w:val="24"/>
          <w:szCs w:val="24"/>
        </w:rPr>
        <w:t>ých detí na školský rok 2020/21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13. Vzal</w:t>
      </w:r>
      <w:r>
        <w:rPr>
          <w:rFonts w:ascii="Times New Roman" w:hAnsi="Times New Roman" w:cs="Times New Roman"/>
          <w:sz w:val="24"/>
          <w:szCs w:val="24"/>
        </w:rPr>
        <w:t>a na vedomie rozpočet na rok 2020 schválený MZ</w:t>
      </w:r>
      <w:r w:rsidRPr="004C37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 xml:space="preserve">14. Informácie o napĺňaní vízií v šk. roku 2020/21; </w:t>
      </w:r>
    </w:p>
    <w:p w:rsidR="000204AF" w:rsidRP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376B">
        <w:rPr>
          <w:rFonts w:ascii="Times New Roman" w:hAnsi="Times New Roman" w:cs="Times New Roman"/>
          <w:sz w:val="24"/>
          <w:szCs w:val="24"/>
        </w:rPr>
        <w:t>. Informácie o aktivitách a projektoch školy v nasledujúcom šk. roku.</w:t>
      </w:r>
    </w:p>
    <w:p w:rsidR="000204AF" w:rsidRPr="000204AF" w:rsidRDefault="000204AF" w:rsidP="000204A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04AF">
        <w:rPr>
          <w:rFonts w:ascii="Times New Roman" w:hAnsi="Times New Roman" w:cs="Times New Roman"/>
          <w:b/>
          <w:i/>
          <w:sz w:val="24"/>
          <w:szCs w:val="24"/>
        </w:rPr>
        <w:t xml:space="preserve">Členovia boli oboznámení so: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Záujmovou a krúžkovou činnosťou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 projektmi organizovanými na škole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 projektmi, do ktorých sa škola zapojila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 revitalizovanými priestormi na škole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 využívaním finančných prostriedkov v roku 2019 a priebežné čerpanie finančných prostriedkov v prvom polroku roku 2020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So získavaním mimorozpočtových zdrojov a ich využití v prospech školy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4AF" w:rsidRP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04AF">
        <w:rPr>
          <w:rFonts w:ascii="Times New Roman" w:hAnsi="Times New Roman" w:cs="Times New Roman"/>
          <w:b/>
          <w:i/>
          <w:sz w:val="24"/>
          <w:szCs w:val="24"/>
        </w:rPr>
        <w:t xml:space="preserve">Rada školy prijala a schválila nasledovné predkladané návrhy : </w:t>
      </w:r>
    </w:p>
    <w:p w:rsidR="000204AF" w:rsidRPr="000204AF" w:rsidRDefault="000204AF" w:rsidP="000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Návrh na zvýšenie počtu žiakov v triedach a pri delení na skupiny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Správu o výsledkoch a podmienkach výchovno-vzdelávacej činnosti Základnej škole s materskou školou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204AF">
        <w:rPr>
          <w:rFonts w:ascii="Times New Roman" w:hAnsi="Times New Roman" w:cs="Times New Roman"/>
          <w:sz w:val="24"/>
          <w:szCs w:val="24"/>
        </w:rPr>
        <w:t xml:space="preserve"> Rada školy – riešila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Návrh na zvýšenie počtu žiakov v triedach ZŠ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 w:rsidRPr="000204AF">
        <w:rPr>
          <w:rFonts w:ascii="Times New Roman" w:hAnsi="Times New Roman" w:cs="Times New Roman"/>
          <w:sz w:val="24"/>
          <w:szCs w:val="24"/>
        </w:rPr>
        <w:t xml:space="preserve"> Otvorenie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04AF">
        <w:rPr>
          <w:rFonts w:ascii="Times New Roman" w:hAnsi="Times New Roman" w:cs="Times New Roman"/>
          <w:sz w:val="24"/>
          <w:szCs w:val="24"/>
        </w:rPr>
        <w:t xml:space="preserve"> tried v prvom ročníku v školskom roku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04A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1;</w:t>
      </w:r>
      <w:r w:rsidRPr="0002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AF" w:rsidRPr="000204AF" w:rsidRDefault="000204AF" w:rsidP="00020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4AF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Aktuálne problémy ZŠ a MŠ č</w:t>
      </w:r>
      <w:r w:rsidRPr="000204AF">
        <w:rPr>
          <w:rFonts w:ascii="Times New Roman" w:hAnsi="Times New Roman" w:cs="Times New Roman"/>
          <w:sz w:val="24"/>
          <w:szCs w:val="24"/>
        </w:rPr>
        <w:t>lenovia Rady školy prijali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04AF">
        <w:rPr>
          <w:rFonts w:ascii="Times New Roman" w:hAnsi="Times New Roman" w:cs="Times New Roman"/>
          <w:sz w:val="24"/>
          <w:szCs w:val="24"/>
        </w:rPr>
        <w:t>schválili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>Rada školy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Začiatok - ukončenie fu</w:t>
      </w:r>
      <w:r w:rsidR="007103C7">
        <w:rPr>
          <w:rFonts w:ascii="Times New Roman" w:hAnsi="Times New Roman" w:cs="Times New Roman"/>
          <w:sz w:val="24"/>
          <w:szCs w:val="24"/>
        </w:rPr>
        <w:t>nkčného obdobia rady školy: 202</w:t>
      </w:r>
      <w:r w:rsidR="000204AF">
        <w:rPr>
          <w:rFonts w:ascii="Times New Roman" w:hAnsi="Times New Roman" w:cs="Times New Roman"/>
          <w:sz w:val="24"/>
          <w:szCs w:val="24"/>
        </w:rPr>
        <w:t>0</w:t>
      </w:r>
      <w:r w:rsidR="007103C7">
        <w:rPr>
          <w:rFonts w:ascii="Times New Roman" w:hAnsi="Times New Roman" w:cs="Times New Roman"/>
          <w:sz w:val="24"/>
          <w:szCs w:val="24"/>
        </w:rPr>
        <w:t>-202</w:t>
      </w:r>
      <w:r w:rsidR="000204AF">
        <w:rPr>
          <w:rFonts w:ascii="Times New Roman" w:hAnsi="Times New Roman" w:cs="Times New Roman"/>
          <w:sz w:val="24"/>
          <w:szCs w:val="24"/>
        </w:rPr>
        <w:t>4</w:t>
      </w:r>
      <w:r w:rsidR="007103C7">
        <w:rPr>
          <w:rFonts w:ascii="Times New Roman" w:hAnsi="Times New Roman" w:cs="Times New Roman"/>
          <w:sz w:val="24"/>
          <w:szCs w:val="24"/>
        </w:rPr>
        <w:t>.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40"/>
        <w:gridCol w:w="3600"/>
      </w:tblGrid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Členovia ŠR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Predsedníčka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Mária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Nogová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lang w:eastAsia="cs-CZ"/>
              </w:rPr>
              <w:t>za pedagogických zamestnancov školy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Tajomníčka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162B8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Dana Bodáková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pedagogických  MŠ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Mária Liptáková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 nepedagogických zamestnancov školy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Ján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Pilko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PhD</w:t>
            </w:r>
            <w:r w:rsidRPr="00303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Andrej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Mačuga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3424C7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7" w:rsidRPr="0030317B" w:rsidRDefault="003424C7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7" w:rsidRPr="0030317B" w:rsidRDefault="00E0664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Júlia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Jurčšinová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7" w:rsidRPr="0030317B" w:rsidRDefault="003424C7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ZŠ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  <w:r w:rsidR="006426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Eva Hudáková</w:t>
            </w:r>
            <w:r w:rsidR="00BE3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E3C5F" w:rsidRPr="00BE3C5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do marca 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poslankyňa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MsZ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viceprimátorka</w:t>
            </w:r>
            <w:proofErr w:type="spellEnd"/>
          </w:p>
        </w:tc>
      </w:tr>
      <w:tr w:rsidR="00642656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30317B" w:rsidRDefault="00642656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30317B" w:rsidRDefault="00BE3C5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Jarosl</w:t>
            </w:r>
            <w:r w:rsidR="002A6B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Terpitko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3235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od marca 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6" w:rsidRPr="0030317B" w:rsidRDefault="0043235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poslanec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Dominik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Jusko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delegovaná MsÚ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Daniela Dvorská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delegovaná MsÚ</w:t>
            </w:r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Maroš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Micenko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poslanec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MsZ</w:t>
            </w:r>
            <w:proofErr w:type="spellEnd"/>
          </w:p>
        </w:tc>
      </w:tr>
      <w:tr w:rsidR="0030317B" w:rsidRPr="0030317B" w:rsidTr="003031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Pavol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Goriščák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rodičov MŠ</w:t>
            </w: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Koordinátori činností a iné </w:t>
      </w:r>
      <w:proofErr w:type="spellStart"/>
      <w:r w:rsidRPr="0030317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kariérové</w:t>
      </w:r>
      <w:proofErr w:type="spellEnd"/>
      <w:r w:rsidRPr="0030317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pozície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916"/>
      </w:tblGrid>
      <w:tr w:rsidR="0030317B" w:rsidRPr="0030317B" w:rsidTr="0030317B">
        <w:tc>
          <w:tcPr>
            <w:tcW w:w="4372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Kariérová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 xml:space="preserve"> pozícia</w:t>
            </w:r>
          </w:p>
        </w:tc>
        <w:tc>
          <w:tcPr>
            <w:tcW w:w="4916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Meno a priezvisko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Výchovný poradca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Peter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Vasilega</w:t>
            </w:r>
            <w:proofErr w:type="spellEnd"/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informatizácie školy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Dušan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Kuča</w:t>
            </w:r>
            <w:proofErr w:type="spellEnd"/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Správca počítačovej siete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Dušan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Kuča</w:t>
            </w:r>
            <w:proofErr w:type="spellEnd"/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Koordinátor protidrogovej prevencie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Andrea Chovanová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environmentálnej výchovy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Zuzana Šestáková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finančnej gramotnosti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Katarína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Golecová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Mgr. Petra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Csuková</w:t>
            </w:r>
            <w:proofErr w:type="spellEnd"/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ŠPZ a žiacky parlament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Andrea Chovanová</w:t>
            </w:r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voľného času v ŠKD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Lenka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Mačejová</w:t>
            </w:r>
            <w:proofErr w:type="spellEnd"/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 pre žiakov v zahraničí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Peter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Vasilega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Mgr.Mária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Volčková</w:t>
            </w:r>
            <w:proofErr w:type="spellEnd"/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Školský špeciálny pedagóg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Alena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Želinská</w:t>
            </w:r>
            <w:proofErr w:type="spellEnd"/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Súkromné centrum špeciálno-pedagogického poradenstva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PhDr. Katarína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Stašáková</w:t>
            </w:r>
            <w:proofErr w:type="spellEnd"/>
          </w:p>
        </w:tc>
      </w:tr>
      <w:tr w:rsidR="0030317B" w:rsidRPr="0030317B" w:rsidTr="0030317B">
        <w:tc>
          <w:tcPr>
            <w:tcW w:w="4372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Tím pre rozvoj a propagáciu školy</w:t>
            </w:r>
          </w:p>
        </w:tc>
        <w:tc>
          <w:tcPr>
            <w:tcW w:w="4916" w:type="dxa"/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Mgr.Zašiurová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5205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Mgr.Bobalíková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5205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Mgr.Chovanová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Mgr. Katarína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Vagaská</w:t>
            </w:r>
            <w:proofErr w:type="spellEnd"/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317B" w:rsidRPr="0030317B" w:rsidRDefault="0030317B" w:rsidP="003031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Arial Unicode MS" w:hAnsi="Times New Roman" w:cs="Times New Roman"/>
          <w:bCs/>
          <w:i/>
          <w:sz w:val="24"/>
          <w:szCs w:val="24"/>
          <w:lang w:eastAsia="cs-CZ"/>
        </w:rPr>
        <w:t>MZ a</w:t>
      </w:r>
      <w:r w:rsidR="00C97590">
        <w:rPr>
          <w:rFonts w:ascii="Times New Roman" w:eastAsia="Arial Unicode MS" w:hAnsi="Times New Roman" w:cs="Times New Roman"/>
          <w:bCs/>
          <w:i/>
          <w:sz w:val="24"/>
          <w:szCs w:val="24"/>
          <w:lang w:eastAsia="cs-CZ"/>
        </w:rPr>
        <w:t> </w:t>
      </w:r>
      <w:r w:rsidRPr="0030317B">
        <w:rPr>
          <w:rFonts w:ascii="Times New Roman" w:eastAsia="Arial Unicode MS" w:hAnsi="Times New Roman" w:cs="Times New Roman"/>
          <w:bCs/>
          <w:i/>
          <w:sz w:val="24"/>
          <w:szCs w:val="24"/>
          <w:lang w:eastAsia="cs-CZ"/>
        </w:rPr>
        <w:t>PK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0"/>
      </w:tblGrid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Názov MZ a</w:t>
            </w:r>
            <w:r w:rsidR="00C9759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PK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Meno a</w:t>
            </w:r>
            <w:r w:rsidR="00C9759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priezvisko a</w:t>
            </w:r>
            <w:r w:rsidR="00C97590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zastúpenie predmetov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 1. </w:t>
            </w:r>
            <w:r w:rsidR="00C97590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tupeň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Mária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Volčková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3.-4. </w:t>
            </w:r>
            <w:r w:rsidR="00C97590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očník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MZ 1. </w:t>
            </w:r>
            <w:r w:rsidR="00C97590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tupeň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Renáta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Kicová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1.-2. </w:t>
            </w:r>
            <w:r w:rsidR="00C97590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očník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Slovenský jazyk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Valéria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Semanišinová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SJL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Matematika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Iveta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Čopáková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MAT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Cudzie jazyky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Ján Šoltés  ANJ, NEJ, RUJ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Dejepis a</w:t>
            </w:r>
            <w:r w:rsidR="00C97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OBN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Petra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Csuková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DEJ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Geografia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Eduárd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Gajdár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GEO  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Fyzika, Chémia a</w:t>
            </w:r>
            <w:r w:rsidR="00C975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Biológia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PaedDr. Juraj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Senaj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FYZ, CHE, BIO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PK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Spoločensko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vedných predmetov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Klaudia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Brezaniová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OBV, ETV, NBV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Telesná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Jozef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Krochta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TEV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Výchovných predmetov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Alena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Malegová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VYV, HUV, VUM</w:t>
            </w:r>
          </w:p>
        </w:tc>
      </w:tr>
      <w:tr w:rsidR="0030317B" w:rsidRPr="0030317B" w:rsidTr="0030317B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PK Technická výchova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Dušan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Kuča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TCHV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>Poradné orgány</w:t>
      </w:r>
      <w:r w:rsidR="00EE59A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031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&gt; Pedagogická rada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poradný orgán RŠ na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odborno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</w:t>
      </w:r>
      <w:r w:rsidR="00C97590">
        <w:rPr>
          <w:rFonts w:ascii="Times New Roman" w:hAnsi="Times New Roman" w:cs="Times New Roman"/>
          <w:sz w:val="24"/>
          <w:szCs w:val="24"/>
        </w:rPr>
        <w:t>–</w:t>
      </w:r>
      <w:r w:rsidRPr="0030317B">
        <w:rPr>
          <w:rFonts w:ascii="Times New Roman" w:hAnsi="Times New Roman" w:cs="Times New Roman"/>
          <w:sz w:val="24"/>
          <w:szCs w:val="24"/>
        </w:rPr>
        <w:t xml:space="preserve"> pedagogické riadenie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pomáha pri rozhodovaní v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pedagogickej oblasti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pripravuje návrhy na zvyšovanie efektívnosti fungovania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podieľa sa na príprave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VP,plánu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práce školy, vnútorného poriadku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prerokuváva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rozhodnutia RŠ v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pedagogických záležitostiach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zasadá jedenkrát mesačne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&gt; Gremiálna rada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tvorila podklady na rokovania pedagogickej rady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riešila operatívne úlohy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navrhovala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koordinovala jednotlivé činnosti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riešila technické otázky zabezpečujúce riadny chod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kontrolovala plnenie plánu práce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koncepcie rozvoja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zasadala jedenkrát mesačne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&gt; Metodické orgány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zodpovedali za metodickú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odbornú úroveň predmetov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spolupracovali s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vedením školy v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oblasti hospitačnej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kontrolnej činnosti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dbali o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zvyšovanie úrovne vyučovania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podieľali sa na príprave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dávali návrhy do Plánu práce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navrhovali opatrenia na zlepšovanie efektivity práce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&gt; Rada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lastRenderedPageBreak/>
        <w:t xml:space="preserve">• poradný samosprávny orgán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vyjadroval sa ku koncepčnému zámeru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posudzoval koncepčný zámer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vyjadroval sa k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organizácii šk. roka, k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Plánu JŠ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CVČ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vyjadroval sa k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>Správe o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výchovno-vzdelávacích výsledkoch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zasadali päťkrát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&gt;Rada rodičov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volený orgán, ktorý zastupuje všetkých rodičov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spolupracuje s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vedením školy pri zlepšovaní MTZ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• sprostredkovala názory a</w:t>
      </w:r>
      <w:r w:rsidR="00C97590">
        <w:rPr>
          <w:rFonts w:ascii="Times New Roman" w:hAnsi="Times New Roman" w:cs="Times New Roman"/>
          <w:sz w:val="24"/>
          <w:szCs w:val="24"/>
        </w:rPr>
        <w:t> </w:t>
      </w:r>
      <w:r w:rsidRPr="0030317B">
        <w:rPr>
          <w:rFonts w:ascii="Times New Roman" w:hAnsi="Times New Roman" w:cs="Times New Roman"/>
          <w:sz w:val="24"/>
          <w:szCs w:val="24"/>
        </w:rPr>
        <w:t xml:space="preserve">podnety rodičov vedeniu školy </w:t>
      </w:r>
    </w:p>
    <w:p w:rsidR="0030317B" w:rsidRPr="0030317B" w:rsidRDefault="0030317B" w:rsidP="0030317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• pomáhala pri organizovaní mnohých aktivít </w:t>
      </w:r>
    </w:p>
    <w:p w:rsidR="0030317B" w:rsidRDefault="0030317B" w:rsidP="003031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172EC3" w:rsidRPr="0030317B" w:rsidRDefault="00172EC3" w:rsidP="003031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eastAsia="cs-CZ"/>
              </w:rPr>
            </w:pPr>
            <w:r w:rsidRPr="00172EC3">
              <w:rPr>
                <w:b/>
                <w:sz w:val="24"/>
                <w:szCs w:val="24"/>
                <w:lang w:eastAsia="cs-CZ"/>
              </w:rPr>
              <w:t xml:space="preserve">C: </w:t>
            </w:r>
            <w:r w:rsidRPr="00172EC3">
              <w:rPr>
                <w:b/>
                <w:sz w:val="24"/>
                <w:szCs w:val="24"/>
              </w:rPr>
              <w:t>Štatistické údaje a profilácia školy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b/>
          <w:sz w:val="24"/>
          <w:szCs w:val="24"/>
        </w:rPr>
        <w:t>Projektovaná kapacita školy:</w:t>
      </w:r>
      <w:r w:rsidRPr="0030317B">
        <w:rPr>
          <w:rFonts w:ascii="Times New Roman" w:hAnsi="Times New Roman" w:cs="Times New Roman"/>
          <w:sz w:val="24"/>
          <w:szCs w:val="24"/>
        </w:rPr>
        <w:t xml:space="preserve"> 22, preprojektovaná na 32 tried,    </w:t>
      </w:r>
      <w:r w:rsidRPr="0030317B">
        <w:rPr>
          <w:rFonts w:ascii="Times New Roman" w:hAnsi="Times New Roman" w:cs="Times New Roman"/>
          <w:b/>
          <w:sz w:val="24"/>
          <w:szCs w:val="24"/>
        </w:rPr>
        <w:t xml:space="preserve">Počet </w:t>
      </w:r>
      <w:proofErr w:type="spellStart"/>
      <w:r w:rsidRPr="0030317B">
        <w:rPr>
          <w:rFonts w:ascii="Times New Roman" w:hAnsi="Times New Roman" w:cs="Times New Roman"/>
          <w:b/>
          <w:sz w:val="24"/>
          <w:szCs w:val="24"/>
        </w:rPr>
        <w:t>elokovaných</w:t>
      </w:r>
      <w:proofErr w:type="spellEnd"/>
      <w:r w:rsidRPr="0030317B">
        <w:rPr>
          <w:rFonts w:ascii="Times New Roman" w:hAnsi="Times New Roman" w:cs="Times New Roman"/>
          <w:b/>
          <w:sz w:val="24"/>
          <w:szCs w:val="24"/>
        </w:rPr>
        <w:t xml:space="preserve"> tried</w:t>
      </w:r>
      <w:r w:rsidRPr="0030317B">
        <w:rPr>
          <w:rFonts w:ascii="Times New Roman" w:hAnsi="Times New Roman" w:cs="Times New Roman"/>
          <w:sz w:val="24"/>
          <w:szCs w:val="24"/>
        </w:rPr>
        <w:t>: 0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budova: 8 tried;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992"/>
        <w:gridCol w:w="1134"/>
        <w:gridCol w:w="1134"/>
        <w:gridCol w:w="1134"/>
        <w:gridCol w:w="1134"/>
      </w:tblGrid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Školský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1.-4.roč.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5.-9.roč.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Dievčat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1.-4.roč.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5.-9.roč.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2005/2006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2006/2007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2007/2008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2008/2009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2009/2010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2011/2012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2012/2013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2013/2014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2014/2015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2015/2016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2016/2017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2018/2019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30317B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C97590" w:rsidRPr="0030317B" w:rsidTr="0030317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9759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9759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9759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9759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A0886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A0886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CA0886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90" w:rsidRPr="0030317B" w:rsidRDefault="00637EA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</w:tbl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56C7" w:rsidRPr="0030317B" w:rsidRDefault="00E056C7" w:rsidP="00E056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 xml:space="preserve">Priemerné počty: </w:t>
      </w:r>
    </w:p>
    <w:p w:rsidR="00E056C7" w:rsidRDefault="00E056C7" w:rsidP="00E0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Φ počet žiakov na triedu (2019/20):           1.-4. roč. 20,73                                                                    5.-9.roč. 24,06      1.-9. roč. 22,70 </w:t>
      </w:r>
    </w:p>
    <w:p w:rsidR="00E056C7" w:rsidRDefault="00E056C7" w:rsidP="00E0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6C7" w:rsidRPr="0030317B" w:rsidRDefault="00E056C7" w:rsidP="00E0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 počet žiakov na triedu (2020</w:t>
      </w:r>
      <w:r w:rsidRPr="0030317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317B">
        <w:rPr>
          <w:rFonts w:ascii="Times New Roman" w:hAnsi="Times New Roman" w:cs="Times New Roman"/>
          <w:sz w:val="24"/>
          <w:szCs w:val="24"/>
        </w:rPr>
        <w:t>):           1.-4. roč. 20,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303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5.-9.roč.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31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29      1.-9. roč. 22,32</w:t>
      </w:r>
      <w:r w:rsidRPr="0030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6C7" w:rsidRDefault="00E056C7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72C6" w:rsidRDefault="00CC4AB5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sk-SK"/>
        </w:rPr>
        <w:lastRenderedPageBreak/>
        <w:drawing>
          <wp:inline distT="0" distB="0" distL="0" distR="0" wp14:anchorId="5C39A1A1" wp14:editId="29FA742F">
            <wp:extent cx="4572000" cy="274320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72C6" w:rsidRDefault="007272C6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Počet zapísaných žiakov do 1. ročníka ZŠ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0317B" w:rsidRPr="00036562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Skutočný počet žiakov 1. ročníka k 15.09.20</w:t>
      </w:r>
      <w:r w:rsidR="001541D6">
        <w:rPr>
          <w:rFonts w:ascii="Times New Roman" w:hAnsi="Times New Roman" w:cs="Times New Roman"/>
          <w:sz w:val="24"/>
          <w:szCs w:val="24"/>
        </w:rPr>
        <w:t>20</w:t>
      </w:r>
      <w:r w:rsidRPr="0030317B">
        <w:rPr>
          <w:rFonts w:ascii="Times New Roman" w:hAnsi="Times New Roman" w:cs="Times New Roman"/>
          <w:sz w:val="24"/>
          <w:szCs w:val="24"/>
        </w:rPr>
        <w:t xml:space="preserve">: </w:t>
      </w:r>
      <w:r w:rsidR="002A6B15" w:rsidRPr="00036562">
        <w:rPr>
          <w:rFonts w:ascii="Times New Roman" w:hAnsi="Times New Roman" w:cs="Times New Roman"/>
          <w:sz w:val="24"/>
          <w:szCs w:val="24"/>
        </w:rPr>
        <w:t>50</w:t>
      </w:r>
      <w:r w:rsidRPr="00036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7B" w:rsidRPr="00036562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Dodatočné odklady po nástupe do 1. ročníka: </w:t>
      </w:r>
      <w:r w:rsidRPr="00036562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30317B" w:rsidRPr="001541D6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Počet zapísaných prvákov k 30.06.202</w:t>
      </w:r>
      <w:r w:rsidR="001541D6">
        <w:rPr>
          <w:rFonts w:ascii="Times New Roman" w:hAnsi="Times New Roman" w:cs="Times New Roman"/>
          <w:sz w:val="24"/>
          <w:szCs w:val="24"/>
        </w:rPr>
        <w:t>1</w:t>
      </w:r>
      <w:r w:rsidRPr="0030317B">
        <w:rPr>
          <w:rFonts w:ascii="Times New Roman" w:hAnsi="Times New Roman" w:cs="Times New Roman"/>
          <w:sz w:val="24"/>
          <w:szCs w:val="24"/>
        </w:rPr>
        <w:t xml:space="preserve"> pre školský rok 202</w:t>
      </w:r>
      <w:r w:rsidR="001541D6">
        <w:rPr>
          <w:rFonts w:ascii="Times New Roman" w:hAnsi="Times New Roman" w:cs="Times New Roman"/>
          <w:sz w:val="24"/>
          <w:szCs w:val="24"/>
        </w:rPr>
        <w:t>1</w:t>
      </w:r>
      <w:r w:rsidRPr="0030317B">
        <w:rPr>
          <w:rFonts w:ascii="Times New Roman" w:hAnsi="Times New Roman" w:cs="Times New Roman"/>
          <w:sz w:val="24"/>
          <w:szCs w:val="24"/>
        </w:rPr>
        <w:t>/202</w:t>
      </w:r>
      <w:r w:rsidR="001541D6">
        <w:rPr>
          <w:rFonts w:ascii="Times New Roman" w:hAnsi="Times New Roman" w:cs="Times New Roman"/>
          <w:sz w:val="24"/>
          <w:szCs w:val="24"/>
        </w:rPr>
        <w:t>2</w:t>
      </w:r>
      <w:r w:rsidRPr="0030317B">
        <w:rPr>
          <w:rFonts w:ascii="Times New Roman" w:hAnsi="Times New Roman" w:cs="Times New Roman"/>
          <w:sz w:val="24"/>
          <w:szCs w:val="24"/>
        </w:rPr>
        <w:t xml:space="preserve">: </w:t>
      </w:r>
      <w:r w:rsidR="005B7C2A" w:rsidRPr="00036562">
        <w:rPr>
          <w:rFonts w:ascii="Times New Roman" w:hAnsi="Times New Roman" w:cs="Times New Roman"/>
          <w:sz w:val="24"/>
          <w:szCs w:val="24"/>
        </w:rPr>
        <w:t>54</w:t>
      </w: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EC3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sz w:val="24"/>
                <w:szCs w:val="24"/>
                <w:lang w:eastAsia="cs-CZ"/>
              </w:rPr>
            </w:pPr>
            <w:r w:rsidRPr="00172EC3">
              <w:rPr>
                <w:b/>
                <w:sz w:val="24"/>
                <w:szCs w:val="24"/>
              </w:rPr>
              <w:t>Údaje o počtoch a úspešnosti žiakov na prijímacích skúškach a ich následnom prijatí na stredné školy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Ukončilo školskú dochádzku na ZŠ s MŠ k 30.6.20</w:t>
      </w:r>
      <w:r w:rsidR="001541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2</w:t>
      </w:r>
      <w:r w:rsidRPr="003031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1:</w:t>
      </w:r>
    </w:p>
    <w:p w:rsidR="0030317B" w:rsidRPr="0030317B" w:rsidRDefault="0030317B" w:rsidP="003031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cs-CZ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1134"/>
        <w:gridCol w:w="993"/>
        <w:gridCol w:w="992"/>
        <w:gridCol w:w="1134"/>
        <w:gridCol w:w="1417"/>
      </w:tblGrid>
      <w:tr w:rsidR="0030317B" w:rsidRPr="0030317B" w:rsidTr="0030317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5.ročník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6.ročník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7.ročník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8.ročník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9.ročník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Spolu</w:t>
            </w:r>
          </w:p>
        </w:tc>
      </w:tr>
      <w:tr w:rsidR="0030317B" w:rsidRPr="0030317B" w:rsidTr="0030317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40DD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C60E52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40DD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40DD0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</w:tr>
    </w:tbl>
    <w:p w:rsidR="0030317B" w:rsidRPr="0030317B" w:rsidRDefault="0030317B" w:rsidP="003031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Z 8. ročníka 1 žiak bude pokračovať v štúdiu na bilingválnom gymnáziu a 1 žiačka ukončí školskú dochádzku v 7. ročníku a nezískal primárne vzdelanie.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3"/>
        <w:gridCol w:w="404"/>
        <w:gridCol w:w="396"/>
        <w:gridCol w:w="395"/>
        <w:gridCol w:w="404"/>
        <w:gridCol w:w="605"/>
      </w:tblGrid>
      <w:tr w:rsidR="0030317B" w:rsidRPr="0030317B" w:rsidTr="00B64594">
        <w:trPr>
          <w:trHeight w:val="624"/>
        </w:trPr>
        <w:tc>
          <w:tcPr>
            <w:tcW w:w="9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C3" w:rsidRDefault="00172EC3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  <w:p w:rsid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  <w:t>Rozmiestnenie žiakov 9. ročníka na stredné školy</w:t>
            </w:r>
          </w:p>
          <w:p w:rsidR="002C4D00" w:rsidRDefault="002C4D00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W w:w="106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788"/>
              <w:gridCol w:w="805"/>
              <w:gridCol w:w="738"/>
              <w:gridCol w:w="688"/>
              <w:gridCol w:w="738"/>
              <w:gridCol w:w="705"/>
              <w:gridCol w:w="539"/>
            </w:tblGrid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  <w:t>Názov školy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  <w:t>9. A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  <w:t>9. B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  <w:t>9. C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  <w:t>8. A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  <w:t>8. B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noWrap/>
                  <w:vAlign w:val="center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sk-SK"/>
                    </w:rPr>
                    <w:t>8. D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Spolu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Gymnázium L.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Stockela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- bilingválne, BJ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Gymnázium sv.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J.Bosca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- bilingválne, BJ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SŠJH -SOŠ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polytechnická,BJ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10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SŠJH -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gymnázium,BJ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Gymnázium L.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Stockela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, BJ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9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SOŠ ekonomiky, hotel. a služieb, Pod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Vin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BJ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9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SPŠ Komenského 5, BJ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13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SSOŠ, Hviezdoslavova, BJ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Súkromné gymnázium, DSA,BJ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5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C00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Zdravotná stredná škola, Moyzesova 17 </w:t>
                  </w:r>
                  <w:r w:rsidR="00C0086E"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K</w:t>
                  </w: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Spoj.škola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- SOŠ remesiel, Štefánikova 64,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SZŠ, Sládkovičova, PO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ŠUP,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Jakobyho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15, Košice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Súkromná SOŠ, Ul. 29. augusta, Poprad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Konzervatórium,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Timonova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2, KE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Bilingválne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gym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. FUTURA,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Grešákova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1, KE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C00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SOŠ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pedagog</w:t>
                  </w:r>
                  <w:proofErr w:type="spellEnd"/>
                  <w:r w:rsidR="00C0086E"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.</w:t>
                  </w: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, Kmeťovo stromoradie 2, PO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C008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</w:t>
                  </w:r>
                  <w:r w:rsidR="00C0086E"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Š</w:t>
                  </w: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obchodu a služieb,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Štefánikolva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 64, BJ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Športové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gym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., Trenčín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ELBA - Smetanova 2, Prešov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637EA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SOŠ veterinár,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Nám.</w:t>
                  </w:r>
                  <w:r w:rsidR="002C4D00"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poľnohospodárov</w:t>
                  </w:r>
                  <w:proofErr w:type="spellEnd"/>
                  <w:r w:rsidR="002C4D00"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, KE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SZŠ milosrdného Samaritána, SK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3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SZŠ, Kmeťovo stromoradie, PO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 xml:space="preserve">ŠUP, </w:t>
                  </w:r>
                  <w:proofErr w:type="spellStart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Vodárenska</w:t>
                  </w:r>
                  <w:proofErr w:type="spellEnd"/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, PO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</w:tr>
            <w:tr w:rsidR="002C4D00" w:rsidRPr="000204AF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SOŠ lesnícka, Kollárova 10, Prešov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2</w:t>
                  </w:r>
                </w:p>
              </w:tc>
            </w:tr>
            <w:tr w:rsidR="002C4D00" w:rsidRPr="002C4D00" w:rsidTr="002C4D00">
              <w:trPr>
                <w:trHeight w:val="288"/>
              </w:trPr>
              <w:tc>
                <w:tcPr>
                  <w:tcW w:w="4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2C4D00" w:rsidRPr="002C4D00" w:rsidRDefault="002C4D00" w:rsidP="002C4D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2C4D00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Spolu: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2C4D00" w:rsidRPr="002C4D00" w:rsidRDefault="002C4D00" w:rsidP="002C4D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2C4D00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2C4D00" w:rsidRPr="002C4D00" w:rsidRDefault="002C4D00" w:rsidP="002C4D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2C4D00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2C4D00" w:rsidRPr="002C4D00" w:rsidRDefault="002C4D00" w:rsidP="002C4D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2C4D00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2C4D00" w:rsidRPr="002C4D00" w:rsidRDefault="002C4D00" w:rsidP="002C4D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2C4D00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2C4D00" w:rsidRPr="002C4D00" w:rsidRDefault="002C4D00" w:rsidP="002C4D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2C4D00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noWrap/>
                  <w:vAlign w:val="bottom"/>
                  <w:hideMark/>
                </w:tcPr>
                <w:p w:rsidR="002C4D00" w:rsidRPr="002C4D00" w:rsidRDefault="002C4D00" w:rsidP="002C4D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2C4D00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:rsidR="002C4D00" w:rsidRPr="000204AF" w:rsidRDefault="002C4D00" w:rsidP="002C4D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0204AF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77</w:t>
                  </w:r>
                </w:p>
              </w:tc>
            </w:tr>
          </w:tbl>
          <w:p w:rsidR="002C4D00" w:rsidRDefault="002C4D00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  <w:p w:rsidR="002C4D00" w:rsidRPr="0030317B" w:rsidRDefault="002C4D00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30317B" w:rsidRPr="0030317B" w:rsidTr="00B64594">
        <w:trPr>
          <w:trHeight w:val="288"/>
        </w:trPr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tbl>
            <w:tblPr>
              <w:tblStyle w:val="Mriekatabuky"/>
              <w:tblW w:w="9012" w:type="dxa"/>
              <w:tblLook w:val="04A0" w:firstRow="1" w:lastRow="0" w:firstColumn="1" w:lastColumn="0" w:noHBand="0" w:noVBand="1"/>
            </w:tblPr>
            <w:tblGrid>
              <w:gridCol w:w="9012"/>
            </w:tblGrid>
            <w:tr w:rsidR="00172EC3" w:rsidTr="00172EC3">
              <w:tc>
                <w:tcPr>
                  <w:tcW w:w="9012" w:type="dxa"/>
                  <w:shd w:val="clear" w:color="auto" w:fill="548DD4" w:themeFill="text2" w:themeFillTint="99"/>
                </w:tcPr>
                <w:p w:rsidR="00172EC3" w:rsidRDefault="00172EC3" w:rsidP="00172EC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72EC3">
                    <w:rPr>
                      <w:b/>
                      <w:sz w:val="24"/>
                      <w:szCs w:val="24"/>
                    </w:rPr>
                    <w:t>Vyhodnotenie činnosti výchovného poradcu</w:t>
                  </w:r>
                </w:p>
              </w:tc>
            </w:tr>
          </w:tbl>
          <w:p w:rsidR="00172EC3" w:rsidRPr="0030317B" w:rsidRDefault="00172EC3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0317B" w:rsidRPr="00172EC3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17B">
        <w:rPr>
          <w:rFonts w:ascii="Times New Roman" w:hAnsi="Times New Roman" w:cs="Times New Roman"/>
          <w:i/>
          <w:sz w:val="24"/>
          <w:szCs w:val="24"/>
        </w:rPr>
        <w:t xml:space="preserve">Plnenie úloh výchovného poradcu: </w:t>
      </w:r>
    </w:p>
    <w:p w:rsidR="0030317B" w:rsidRPr="0030317B" w:rsidRDefault="0030317B" w:rsidP="0030317B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tabs>
          <w:tab w:val="left" w:pos="426"/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Hlavnou úlohou výchovného poradcu je pomoc pri výbere profesionálneho zamerania žiakov a jeho uplatnenie pri štúdiu na vhodnom type strednej školy. Od toho sa odvíjala aj činnosť VP: </w:t>
      </w:r>
    </w:p>
    <w:p w:rsidR="0030317B" w:rsidRPr="0030317B" w:rsidRDefault="0030317B" w:rsidP="00D35FF9">
      <w:pPr>
        <w:tabs>
          <w:tab w:val="left" w:pos="426"/>
          <w:tab w:val="left" w:pos="709"/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ab/>
      </w:r>
      <w:r w:rsidRPr="003031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konzultácie pre žiakov 9. ročníka a ich zákonných zástupcov o možnostiach ďalšieho štúdia v stredných školách, </w:t>
      </w:r>
    </w:p>
    <w:p w:rsidR="0030317B" w:rsidRDefault="0030317B" w:rsidP="00D35FF9">
      <w:pPr>
        <w:tabs>
          <w:tab w:val="left" w:pos="426"/>
          <w:tab w:val="left" w:pos="709"/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ab/>
      </w:r>
      <w:r w:rsidRPr="003031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poskytovanie informácií pre žiakov 9. ročníka o DOD v stredných školách </w:t>
      </w:r>
    </w:p>
    <w:p w:rsidR="006F0200" w:rsidRDefault="0030317B" w:rsidP="00D35FF9">
      <w:pPr>
        <w:tabs>
          <w:tab w:val="left" w:pos="426"/>
          <w:tab w:val="left" w:pos="709"/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ab/>
      </w:r>
      <w:r w:rsidRPr="003031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</w:t>
      </w:r>
      <w:r w:rsidR="00637FFE">
        <w:rPr>
          <w:rFonts w:ascii="Times New Roman" w:hAnsi="Times New Roman" w:cs="Times New Roman"/>
          <w:sz w:val="24"/>
          <w:szCs w:val="24"/>
        </w:rPr>
        <w:t>z</w:t>
      </w:r>
      <w:r w:rsidR="006F0200" w:rsidRPr="006F0200">
        <w:rPr>
          <w:rFonts w:ascii="Times New Roman" w:hAnsi="Times New Roman" w:cs="Times New Roman"/>
          <w:sz w:val="24"/>
          <w:szCs w:val="24"/>
        </w:rPr>
        <w:t>ber údajov na T5- 2020 a T 9- 2021 sa uskutočnil v septembri, databázy piatakov a deviatakov boli odoslané, ale kvôli pandémii sa ani jedno Testovanie neuskutočnilo</w:t>
      </w:r>
      <w:r w:rsidR="00727A75">
        <w:rPr>
          <w:rFonts w:ascii="Times New Roman" w:hAnsi="Times New Roman" w:cs="Times New Roman"/>
          <w:sz w:val="24"/>
          <w:szCs w:val="24"/>
        </w:rPr>
        <w:t>,</w:t>
      </w:r>
    </w:p>
    <w:p w:rsidR="00727A75" w:rsidRPr="00727A75" w:rsidRDefault="00727A75" w:rsidP="00D35FF9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novembri</w:t>
      </w:r>
      <w:r w:rsidRPr="00727A75">
        <w:rPr>
          <w:rFonts w:ascii="Times New Roman" w:hAnsi="Times New Roman" w:cs="Times New Roman"/>
          <w:sz w:val="24"/>
          <w:szCs w:val="24"/>
        </w:rPr>
        <w:t xml:space="preserve">  bola  importovaná do </w:t>
      </w:r>
      <w:proofErr w:type="spellStart"/>
      <w:r w:rsidRPr="00727A75">
        <w:rPr>
          <w:rFonts w:ascii="Times New Roman" w:hAnsi="Times New Roman" w:cs="Times New Roman"/>
          <w:sz w:val="24"/>
          <w:szCs w:val="24"/>
        </w:rPr>
        <w:t>Proforientu</w:t>
      </w:r>
      <w:proofErr w:type="spellEnd"/>
      <w:r w:rsidRPr="00727A75">
        <w:rPr>
          <w:rFonts w:ascii="Times New Roman" w:hAnsi="Times New Roman" w:cs="Times New Roman"/>
          <w:sz w:val="24"/>
          <w:szCs w:val="24"/>
        </w:rPr>
        <w:t xml:space="preserve"> anonymná databáza pr</w:t>
      </w:r>
      <w:r>
        <w:rPr>
          <w:rFonts w:ascii="Times New Roman" w:hAnsi="Times New Roman" w:cs="Times New Roman"/>
          <w:sz w:val="24"/>
          <w:szCs w:val="24"/>
        </w:rPr>
        <w:t>e simuláciu poradia z internetu,</w:t>
      </w:r>
      <w:r w:rsidRPr="00727A75">
        <w:rPr>
          <w:rFonts w:ascii="Times New Roman" w:hAnsi="Times New Roman" w:cs="Times New Roman"/>
          <w:sz w:val="24"/>
          <w:szCs w:val="24"/>
        </w:rPr>
        <w:t xml:space="preserve">                     .</w:t>
      </w:r>
    </w:p>
    <w:p w:rsidR="00727A75" w:rsidRPr="00A11B86" w:rsidRDefault="00727A75" w:rsidP="00D35FF9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B86">
        <w:rPr>
          <w:rFonts w:ascii="Times New Roman" w:hAnsi="Times New Roman" w:cs="Times New Roman"/>
          <w:sz w:val="24"/>
          <w:szCs w:val="24"/>
        </w:rPr>
        <w:t>v decembri bol export informácií</w:t>
      </w:r>
      <w:r w:rsidR="00A11B86" w:rsidRPr="00A11B86">
        <w:rPr>
          <w:rFonts w:ascii="Times New Roman" w:hAnsi="Times New Roman" w:cs="Times New Roman"/>
          <w:sz w:val="24"/>
          <w:szCs w:val="24"/>
        </w:rPr>
        <w:t xml:space="preserve"> </w:t>
      </w:r>
      <w:r w:rsidRPr="00A11B86">
        <w:rPr>
          <w:rFonts w:ascii="Times New Roman" w:hAnsi="Times New Roman" w:cs="Times New Roman"/>
          <w:sz w:val="24"/>
          <w:szCs w:val="24"/>
        </w:rPr>
        <w:t>(prehľad žiakov o predbežnom rozmiestnení na SŠ) s 2 strednými školami do ŠVS Na konci januára boli do prihlášok vpísané polročné známky a boli kompletizované prihlášky žiakov talentových odborov.  Na konci februára bol zaslaný export informácií z </w:t>
      </w:r>
      <w:proofErr w:type="spellStart"/>
      <w:r w:rsidRPr="00A11B86">
        <w:rPr>
          <w:rFonts w:ascii="Times New Roman" w:hAnsi="Times New Roman" w:cs="Times New Roman"/>
          <w:sz w:val="24"/>
          <w:szCs w:val="24"/>
        </w:rPr>
        <w:t>Proforientu</w:t>
      </w:r>
      <w:proofErr w:type="spellEnd"/>
      <w:r w:rsidRPr="00A11B86">
        <w:rPr>
          <w:rFonts w:ascii="Times New Roman" w:hAnsi="Times New Roman" w:cs="Times New Roman"/>
          <w:sz w:val="24"/>
          <w:szCs w:val="24"/>
        </w:rPr>
        <w:t xml:space="preserve"> do ŠVS - polročné známky, talentové skúšky.</w:t>
      </w:r>
    </w:p>
    <w:p w:rsidR="00727A75" w:rsidRPr="00727A75" w:rsidRDefault="00727A75" w:rsidP="00D35FF9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5">
        <w:rPr>
          <w:rFonts w:ascii="Times New Roman" w:hAnsi="Times New Roman" w:cs="Times New Roman"/>
          <w:sz w:val="24"/>
          <w:szCs w:val="24"/>
        </w:rPr>
        <w:t xml:space="preserve">  Na konci februára bol zaslaný export informácií z </w:t>
      </w:r>
      <w:proofErr w:type="spellStart"/>
      <w:r w:rsidRPr="00727A75">
        <w:rPr>
          <w:rFonts w:ascii="Times New Roman" w:hAnsi="Times New Roman" w:cs="Times New Roman"/>
          <w:sz w:val="24"/>
          <w:szCs w:val="24"/>
        </w:rPr>
        <w:t>Proforientu</w:t>
      </w:r>
      <w:proofErr w:type="spellEnd"/>
      <w:r w:rsidRPr="00727A75">
        <w:rPr>
          <w:rFonts w:ascii="Times New Roman" w:hAnsi="Times New Roman" w:cs="Times New Roman"/>
          <w:sz w:val="24"/>
          <w:szCs w:val="24"/>
        </w:rPr>
        <w:t xml:space="preserve"> do ŠVS - polročné známky, talentové skúšky.</w:t>
      </w:r>
    </w:p>
    <w:p w:rsidR="00A11B86" w:rsidRPr="00A11B86" w:rsidRDefault="00A11B86" w:rsidP="00D35FF9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B86">
        <w:rPr>
          <w:rFonts w:ascii="Times New Roman" w:hAnsi="Times New Roman" w:cs="Times New Roman"/>
          <w:sz w:val="24"/>
          <w:szCs w:val="24"/>
        </w:rPr>
        <w:t xml:space="preserve">Keďže </w:t>
      </w:r>
      <w:proofErr w:type="spellStart"/>
      <w:r w:rsidRPr="00A11B86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Pr="00A11B86">
        <w:rPr>
          <w:rFonts w:ascii="Times New Roman" w:hAnsi="Times New Roman" w:cs="Times New Roman"/>
          <w:sz w:val="24"/>
          <w:szCs w:val="24"/>
        </w:rPr>
        <w:t xml:space="preserve"> situácia nedovoľovala priamy kontakt s rodičmi, v marci sa uskutočnili </w:t>
      </w:r>
      <w:proofErr w:type="spellStart"/>
      <w:r w:rsidRPr="00D35FF9">
        <w:rPr>
          <w:rFonts w:ascii="Times New Roman" w:hAnsi="Times New Roman" w:cs="Times New Roman"/>
          <w:i/>
          <w:sz w:val="24"/>
          <w:szCs w:val="24"/>
        </w:rPr>
        <w:t>online</w:t>
      </w:r>
      <w:proofErr w:type="spellEnd"/>
      <w:r w:rsidRPr="00A11B86">
        <w:rPr>
          <w:rFonts w:ascii="Times New Roman" w:hAnsi="Times New Roman" w:cs="Times New Roman"/>
          <w:sz w:val="24"/>
          <w:szCs w:val="24"/>
        </w:rPr>
        <w:t xml:space="preserve"> rodičovské združenia vo všetkých triedach deviatakov ohľadom výberu stredných škôl a prihlášok na SŠ.</w:t>
      </w:r>
    </w:p>
    <w:p w:rsidR="00A11B86" w:rsidRPr="00A11B86" w:rsidRDefault="00A11B86" w:rsidP="00D35FF9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B86">
        <w:rPr>
          <w:rFonts w:ascii="Times New Roman" w:hAnsi="Times New Roman" w:cs="Times New Roman"/>
          <w:sz w:val="24"/>
          <w:szCs w:val="24"/>
        </w:rPr>
        <w:t xml:space="preserve">Nakoniec sa termíny ustálili a prihlášky na SŠ boli odoslané do 16.apríla 2021 cez </w:t>
      </w:r>
      <w:proofErr w:type="spellStart"/>
      <w:r w:rsidRPr="00A11B86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A11B86">
        <w:rPr>
          <w:rFonts w:ascii="Times New Roman" w:hAnsi="Times New Roman" w:cs="Times New Roman"/>
          <w:sz w:val="24"/>
          <w:szCs w:val="24"/>
        </w:rPr>
        <w:t xml:space="preserve"> rodičmi, školou a aj v tlačenej podobe.</w:t>
      </w:r>
    </w:p>
    <w:p w:rsidR="00A11B86" w:rsidRPr="00A11B86" w:rsidRDefault="00A11B86" w:rsidP="00D35FF9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B86">
        <w:rPr>
          <w:rFonts w:ascii="Times New Roman" w:hAnsi="Times New Roman" w:cs="Times New Roman"/>
          <w:sz w:val="24"/>
          <w:szCs w:val="24"/>
        </w:rPr>
        <w:t>Prijímacie konanie na SŠ sa uskutočnilo v 1. kole v dvoch termínoch – 3. – 4. mája a 10. – 11. mája, talentové skúšky – 5. – 7. mája a 12. – 14. mája.</w:t>
      </w:r>
    </w:p>
    <w:p w:rsidR="00A11B86" w:rsidRPr="00A11B86" w:rsidRDefault="00A11B86" w:rsidP="00D35FF9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B86">
        <w:rPr>
          <w:rFonts w:ascii="Times New Roman" w:hAnsi="Times New Roman" w:cs="Times New Roman"/>
          <w:sz w:val="24"/>
          <w:szCs w:val="24"/>
        </w:rPr>
        <w:lastRenderedPageBreak/>
        <w:t>Len 3 žiaci našej školy neboli prijatí v 1. kole, a tak sa úspešne pobili o voľné miesta v 2. kole.(22.6.2021)</w:t>
      </w:r>
    </w:p>
    <w:p w:rsidR="00727A75" w:rsidRPr="00A11B86" w:rsidRDefault="00727A75" w:rsidP="00D35FF9">
      <w:pPr>
        <w:pStyle w:val="Odsekzoznamu"/>
        <w:tabs>
          <w:tab w:val="left" w:pos="426"/>
          <w:tab w:val="left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172EC3">
              <w:rPr>
                <w:b/>
                <w:sz w:val="24"/>
                <w:szCs w:val="24"/>
              </w:rPr>
              <w:t>Vyhodnotenie činnosti školského špeciálneho pedagóga</w:t>
            </w:r>
          </w:p>
        </w:tc>
      </w:tr>
    </w:tbl>
    <w:p w:rsid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AB359E" w:rsidRDefault="00AB359E" w:rsidP="00AB3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9E">
        <w:rPr>
          <w:rFonts w:ascii="Times New Roman" w:hAnsi="Times New Roman" w:cs="Times New Roman"/>
          <w:sz w:val="24"/>
          <w:szCs w:val="24"/>
        </w:rPr>
        <w:t xml:space="preserve">Činnosť školskej špeciálnej pedagogičky (ďalej len ŠŠP) v  školskom roku 2020/2021 bola do výraznej miery ovplyvnená epidemiologickou situáciou – </w:t>
      </w:r>
      <w:proofErr w:type="spellStart"/>
      <w:r w:rsidRPr="00AB359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B359E">
        <w:rPr>
          <w:rFonts w:ascii="Times New Roman" w:hAnsi="Times New Roman" w:cs="Times New Roman"/>
          <w:sz w:val="24"/>
          <w:szCs w:val="24"/>
        </w:rPr>
        <w:t xml:space="preserve"> 19, pretože ZŠ s MŠ od októbra prešla z prezenčnej výučby na dištančnú</w:t>
      </w:r>
      <w:r w:rsidR="00A153DC">
        <w:rPr>
          <w:rFonts w:ascii="Times New Roman" w:hAnsi="Times New Roman" w:cs="Times New Roman"/>
          <w:sz w:val="24"/>
          <w:szCs w:val="24"/>
        </w:rPr>
        <w:t>.</w:t>
      </w:r>
    </w:p>
    <w:p w:rsidR="00A153DC" w:rsidRPr="00AB359E" w:rsidRDefault="00A153DC" w:rsidP="00AB35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17B">
        <w:rPr>
          <w:rFonts w:ascii="Times New Roman" w:hAnsi="Times New Roman" w:cs="Times New Roman"/>
          <w:i/>
          <w:sz w:val="24"/>
          <w:szCs w:val="24"/>
        </w:rPr>
        <w:t xml:space="preserve">Plnenie úloh školského špeciálneho pedagóga: </w:t>
      </w:r>
    </w:p>
    <w:p w:rsidR="00D9271F" w:rsidRPr="00D9271F" w:rsidRDefault="00D9271F" w:rsidP="00D9271F">
      <w:pPr>
        <w:pStyle w:val="Odsekzoznamu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reedukácie</w:t>
      </w:r>
      <w:proofErr w:type="spellEnd"/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6D54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</w:t>
      </w: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D9271F" w:rsidRPr="00D9271F" w:rsidRDefault="00D9271F" w:rsidP="00D9271F">
      <w:pPr>
        <w:pStyle w:val="Odsekzoznamu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intervencie nežiaduceho správania: </w:t>
      </w:r>
      <w:r w:rsidRPr="006D54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6D54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:rsidR="00D9271F" w:rsidRPr="00D9271F" w:rsidRDefault="00D9271F" w:rsidP="00D9271F">
      <w:pPr>
        <w:pStyle w:val="Odsekzoznamu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konzultácie so zákonnými zástupcami: </w:t>
      </w:r>
      <w:r w:rsidRPr="006D54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118</w:t>
      </w: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D9271F" w:rsidRPr="00D9271F" w:rsidRDefault="00D9271F" w:rsidP="00D9271F">
      <w:pPr>
        <w:pStyle w:val="Odsekzoznamu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individuálne konzultácie s pedagógmi: </w:t>
      </w:r>
      <w:r w:rsidRPr="006D54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149,</w:t>
      </w:r>
    </w:p>
    <w:p w:rsidR="00D9271F" w:rsidRPr="00D9271F" w:rsidRDefault="00D9271F" w:rsidP="00D9271F">
      <w:pPr>
        <w:pStyle w:val="Odsekzoznamu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frontálne konzultácie s pedagógmi: </w:t>
      </w:r>
      <w:r w:rsidRPr="006D54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</w:t>
      </w: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D9271F" w:rsidRPr="00D9271F" w:rsidRDefault="00D9271F" w:rsidP="00D9271F">
      <w:pPr>
        <w:pStyle w:val="Odsekzoznamu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konzultácie s vychovávateľkami  ŠKD, učiteľkami MŠ: podľa potreby,</w:t>
      </w:r>
    </w:p>
    <w:p w:rsidR="00D9271F" w:rsidRPr="00D9271F" w:rsidRDefault="00D9271F" w:rsidP="00D9271F">
      <w:pPr>
        <w:pStyle w:val="Odsekzoznamu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konzultácie s AU: </w:t>
      </w:r>
      <w:r w:rsidRPr="006D54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priebežne</w:t>
      </w: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D9271F" w:rsidRPr="00D9271F" w:rsidRDefault="00D9271F" w:rsidP="00D9271F">
      <w:pPr>
        <w:pStyle w:val="Odsekzoznamu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konzultácie s poradenskými zariadeniami: </w:t>
      </w:r>
      <w:r w:rsidRPr="006D54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68.</w:t>
      </w:r>
    </w:p>
    <w:p w:rsidR="00D9271F" w:rsidRPr="00D9271F" w:rsidRDefault="00D9271F" w:rsidP="00D92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Predmet špeciálno-pedagogickej podpory sa v školskom roku nekonal z objektívnych dôvodov.</w:t>
      </w:r>
    </w:p>
    <w:p w:rsidR="00D9271F" w:rsidRPr="00D9271F" w:rsidRDefault="00D9271F" w:rsidP="00D92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271F" w:rsidRDefault="00D9271F" w:rsidP="00D927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A) </w:t>
      </w:r>
      <w:r w:rsidRPr="00D927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Priebežné úlohy a činnosti:</w:t>
      </w:r>
    </w:p>
    <w:p w:rsidR="00D9271F" w:rsidRPr="00D9271F" w:rsidRDefault="00D9271F" w:rsidP="00D9271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sz w:val="24"/>
          <w:szCs w:val="24"/>
          <w:lang w:eastAsia="ar-SA"/>
        </w:rPr>
        <w:t>prijatie žiaka so zdravotným znevýhodnením do ZŠ s MŠ,</w:t>
      </w:r>
    </w:p>
    <w:p w:rsidR="00D9271F" w:rsidRPr="00D9271F" w:rsidRDefault="00D9271F" w:rsidP="00D9271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sz w:val="24"/>
          <w:szCs w:val="24"/>
          <w:lang w:eastAsia="ar-SA"/>
        </w:rPr>
        <w:t>spolupráca učiteľa, AU a ŠŠP,</w:t>
      </w:r>
    </w:p>
    <w:p w:rsidR="00D9271F" w:rsidRPr="00D9271F" w:rsidRDefault="00D9271F" w:rsidP="00D9271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organizácia práce vo vyučovacom procese,</w:t>
      </w:r>
    </w:p>
    <w:p w:rsidR="00D9271F" w:rsidRPr="00D9271F" w:rsidRDefault="00D9271F" w:rsidP="00D9271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sz w:val="24"/>
          <w:szCs w:val="24"/>
          <w:lang w:eastAsia="ar-SA"/>
        </w:rPr>
        <w:t>výchovno-terapeutické úlohy,</w:t>
      </w:r>
    </w:p>
    <w:p w:rsidR="00D9271F" w:rsidRPr="00D9271F" w:rsidRDefault="00D9271F" w:rsidP="00D9271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sz w:val="24"/>
          <w:szCs w:val="24"/>
          <w:lang w:eastAsia="ar-SA"/>
        </w:rPr>
        <w:t>spolupráca s rodičmi žiaka so ŠVVP,</w:t>
      </w:r>
    </w:p>
    <w:p w:rsidR="00D9271F" w:rsidRPr="00D9271F" w:rsidRDefault="00D9271F" w:rsidP="00D9271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71F">
        <w:rPr>
          <w:rFonts w:ascii="Times New Roman" w:eastAsia="Times New Roman" w:hAnsi="Times New Roman" w:cs="Times New Roman"/>
          <w:sz w:val="24"/>
          <w:szCs w:val="24"/>
          <w:lang w:eastAsia="ar-SA"/>
        </w:rPr>
        <w:t>odborný rast a iné.</w:t>
      </w:r>
    </w:p>
    <w:p w:rsidR="00D9271F" w:rsidRDefault="00D9271F" w:rsidP="00D927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3088" w:rsidRDefault="00A53088" w:rsidP="00A53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B) Stále úlohy a činnosti:</w:t>
      </w:r>
    </w:p>
    <w:p w:rsidR="00A53088" w:rsidRPr="00A53088" w:rsidRDefault="00A53088" w:rsidP="00A53088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reedukácie</w:t>
      </w:r>
      <w:proofErr w:type="spellEnd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žiakov 1. stupňa, konali sa sporadicky,</w:t>
      </w:r>
    </w:p>
    <w:p w:rsidR="00A53088" w:rsidRPr="00A53088" w:rsidRDefault="00A53088" w:rsidP="00A53088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RŠF 1.- 5. ročníka, podľa stanoveného harmonogramu (9 hodín týždenne) sa z objektívnych dôvodov nekonal,</w:t>
      </w:r>
    </w:p>
    <w:p w:rsidR="00A53088" w:rsidRPr="00A53088" w:rsidRDefault="00A53088" w:rsidP="00A53088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intervencie a </w:t>
      </w:r>
      <w:r w:rsidRPr="00A530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korekcie nežiaducich foriem správania, </w:t>
      </w:r>
    </w:p>
    <w:p w:rsidR="00A53088" w:rsidRPr="00A53088" w:rsidRDefault="00A53088" w:rsidP="00A53088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sledovanie kalendára termínov </w:t>
      </w:r>
      <w:proofErr w:type="spellStart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rediagnostických</w:t>
      </w:r>
      <w:proofErr w:type="spellEnd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vyšetrení a rozdanie prihlášok pre žiakov na </w:t>
      </w:r>
      <w:proofErr w:type="spellStart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špec</w:t>
      </w:r>
      <w:proofErr w:type="spellEnd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ped</w:t>
      </w:r>
      <w:proofErr w:type="spellEnd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. a </w:t>
      </w:r>
      <w:proofErr w:type="spellStart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psych</w:t>
      </w:r>
      <w:proofErr w:type="spellEnd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. vyšetrenia,</w:t>
      </w:r>
    </w:p>
    <w:p w:rsidR="00A53088" w:rsidRPr="00A53088" w:rsidRDefault="00A53088" w:rsidP="00A53088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poskytovanie poradenskej činnosti zákonným zástupcom dieťaťa so ŠVVP s cieľom dosiahnuť optimálne výsledky vo V-V procese a informovanie o </w:t>
      </w:r>
      <w:proofErr w:type="spellStart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špec.-ped</w:t>
      </w:r>
      <w:proofErr w:type="spellEnd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postupoch v práci so žiakom, budovanie pozitívnej interakcie s rodičmi žiaka, snažiť sa o dobrú spoluprácu, </w:t>
      </w:r>
    </w:p>
    <w:p w:rsidR="00A53088" w:rsidRPr="00A53088" w:rsidRDefault="00A53088" w:rsidP="00A53088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informovanie pedagogických zamestnancov a AU o platných predpisoch, zákonoch, nariadenia, usmerneniach,</w:t>
      </w:r>
    </w:p>
    <w:p w:rsidR="00A53088" w:rsidRPr="00A53088" w:rsidRDefault="00A53088" w:rsidP="00A53088">
      <w:pPr>
        <w:numPr>
          <w:ilvl w:val="0"/>
          <w:numId w:val="7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zúčastňovanie sa na zasadnutiach MZ a PK, usmerňovanie vyučujúcich a AU pri aplikácii metodických postupov pri vzdelávaní žiakov so ŠVVP,  konzultácie s triednymi učiteľmi, </w:t>
      </w:r>
    </w:p>
    <w:p w:rsidR="00A53088" w:rsidRPr="00A53088" w:rsidRDefault="00A53088" w:rsidP="00A53088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informovanie </w:t>
      </w:r>
      <w:proofErr w:type="spellStart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pedag</w:t>
      </w:r>
      <w:proofErr w:type="spellEnd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. zamestnancov o novo integrovaných žiakoch a o uplatňovaní odporúčaní  zo školských poradenských zariadení,</w:t>
      </w:r>
    </w:p>
    <w:p w:rsidR="00A53088" w:rsidRPr="00A53088" w:rsidRDefault="00A53088" w:rsidP="00A530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štúdium odbornej literatúry, časopisov, internetových stánok s odbornou tematikou,  účasť na  </w:t>
      </w:r>
      <w:proofErr w:type="spellStart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webinároch</w:t>
      </w:r>
      <w:proofErr w:type="spellEnd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 integrácii a inklúzii,</w:t>
      </w:r>
    </w:p>
    <w:p w:rsidR="00A53088" w:rsidRPr="00A53088" w:rsidRDefault="00A53088" w:rsidP="00A530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nákup a vyhotovenie kompenzačných pomôcok, príprava pracovných listov               na </w:t>
      </w:r>
      <w:proofErr w:type="spellStart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reedukácie</w:t>
      </w:r>
      <w:proofErr w:type="spellEnd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žiakov so ŠVVP, </w:t>
      </w:r>
    </w:p>
    <w:p w:rsidR="00A53088" w:rsidRPr="00A53088" w:rsidRDefault="00A53088" w:rsidP="00A5308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spolupráca s odbornými zamestnancami SCŠPP a </w:t>
      </w:r>
      <w:proofErr w:type="spellStart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CPPPaP</w:t>
      </w:r>
      <w:proofErr w:type="spellEnd"/>
      <w:r w:rsidRPr="00A53088">
        <w:rPr>
          <w:rFonts w:ascii="Times New Roman" w:eastAsia="Times New Roman" w:hAnsi="Times New Roman" w:cs="Times New Roman"/>
          <w:sz w:val="24"/>
          <w:szCs w:val="24"/>
          <w:lang w:eastAsia="ar-SA"/>
        </w:rPr>
        <w:t>, výchovným poradcom.</w:t>
      </w:r>
    </w:p>
    <w:p w:rsidR="00A53088" w:rsidRPr="00A53088" w:rsidRDefault="00A53088" w:rsidP="00A53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172EC3">
              <w:rPr>
                <w:b/>
                <w:sz w:val="24"/>
                <w:szCs w:val="24"/>
              </w:rPr>
              <w:t>Začlenení žiaci</w:t>
            </w:r>
          </w:p>
        </w:tc>
      </w:tr>
    </w:tbl>
    <w:p w:rsidR="00016DC3" w:rsidRPr="0030317B" w:rsidRDefault="00016DC3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16DC3" w:rsidRPr="00016DC3" w:rsidRDefault="00016DC3" w:rsidP="00016D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16D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K </w:t>
      </w:r>
      <w:r w:rsidRPr="00016DC3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15.9.2020</w:t>
      </w:r>
      <w:r w:rsidRPr="00016D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sa v ZŠ s MŠ evidovalo 99 žiakov so ŠVVP, pričom 67 bolo vzdelávaných formou školskej integrácie a 30 žiakov bolo vzdelávaných s uplatňovaním individuálneho prístupu. </w:t>
      </w:r>
    </w:p>
    <w:p w:rsidR="00016DC3" w:rsidRPr="00016DC3" w:rsidRDefault="00016DC3" w:rsidP="00016D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16D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016DC3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Žiaci so zdravotným znevýhodnením</w:t>
      </w:r>
      <w:r w:rsidRPr="00016D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(67) : </w:t>
      </w: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>a) žiaci s vývinovými poruchami:        - s vývinovou poruchou učenia (46) ,</w:t>
      </w: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- s poruchou aktivity a pozornosti (4), </w:t>
      </w: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žiaci so zdravotným postihnutím:    - mentálnym (7), </w:t>
      </w: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- telesným (1), </w:t>
      </w: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- s narušenou komunikačnou schopnosťou (6), </w:t>
      </w: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- s </w:t>
      </w:r>
      <w:proofErr w:type="spellStart"/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>autizmom</w:t>
      </w:r>
      <w:proofErr w:type="spellEnd"/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alebo ďalšími </w:t>
      </w:r>
      <w:proofErr w:type="spellStart"/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>pervazívnymi</w:t>
      </w:r>
      <w:proofErr w:type="spellEnd"/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vývinovými                                                     </w:t>
      </w:r>
    </w:p>
    <w:p w:rsid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poruchami (</w:t>
      </w:r>
      <w:proofErr w:type="spellStart"/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>Aspergerov</w:t>
      </w:r>
      <w:proofErr w:type="spellEnd"/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syndróm (2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016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Žiaci zo sociálne znevýhodneného prostredia</w:t>
      </w: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(ďalej len SZP) – 2. žiaci v 5. ročníku.</w:t>
      </w:r>
    </w:p>
    <w:p w:rsid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016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Žiak so všeobecným intelektovým nadaním</w:t>
      </w: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(1).</w:t>
      </w: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16"/>
        <w:gridCol w:w="1150"/>
        <w:gridCol w:w="1204"/>
        <w:gridCol w:w="1204"/>
        <w:gridCol w:w="1204"/>
        <w:gridCol w:w="2783"/>
      </w:tblGrid>
      <w:tr w:rsidR="00016DC3" w:rsidRPr="00016DC3" w:rsidTr="001C4BD5">
        <w:trPr>
          <w:cantSplit/>
          <w:trHeight w:val="7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1C4BD5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1C4BD5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Stup.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1C4BD5" w:rsidRDefault="001C4BD5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Roč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A24509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proofErr w:type="spellStart"/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Začlenení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A24509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proofErr w:type="spellStart"/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Nezačl</w:t>
            </w:r>
            <w:proofErr w:type="spellEnd"/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.</w:t>
            </w:r>
          </w:p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A24509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CH/D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16DC3" w:rsidRPr="00A24509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Poznámka</w:t>
            </w:r>
          </w:p>
        </w:tc>
      </w:tr>
      <w:tr w:rsidR="00016DC3" w:rsidRPr="00016DC3" w:rsidTr="00016DC3">
        <w:trPr>
          <w:cantSplit/>
          <w:trHeight w:val="8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A24509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 xml:space="preserve">Škol. </w:t>
            </w:r>
            <w:proofErr w:type="spellStart"/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int</w:t>
            </w:r>
            <w:proofErr w:type="spellEnd"/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A24509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</w:pPr>
            <w:r w:rsidRPr="00A24509">
              <w:rPr>
                <w:rFonts w:ascii="Times New Roman" w:eastAsia="Times New Roman" w:hAnsi="Times New Roman" w:cs="Times New Roman"/>
                <w:b/>
                <w:i/>
                <w:lang w:val="cs-CZ" w:eastAsia="cs-CZ"/>
              </w:rPr>
              <w:t>CH/D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I. st.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2/1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0/0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2/1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A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0/0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4/0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7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5/2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5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4.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3/2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2/2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trHeight w:val="186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Spolu I. st.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</w:t>
            </w: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11/4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A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7/4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II. st.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6/2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5/1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10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7/3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4/1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7.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11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9/2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3/0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6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8.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016DC3" w:rsidRPr="00016DC3" w:rsidRDefault="00016DC3" w:rsidP="000A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12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6/6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3/1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156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9.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11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7/4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0/1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trHeight w:val="164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proofErr w:type="spellStart"/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Sp</w:t>
            </w:r>
            <w:proofErr w:type="spellEnd"/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. II. st.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52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35/17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19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15/4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trHeight w:val="273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SPOLU: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67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46/21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22/8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</w:p>
        </w:tc>
      </w:tr>
      <w:tr w:rsidR="00016DC3" w:rsidRPr="00016DC3" w:rsidTr="00016DC3">
        <w:trPr>
          <w:cantSplit/>
          <w:trHeight w:val="200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V </w:t>
            </w:r>
            <w:proofErr w:type="spellStart"/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evidencii</w:t>
            </w:r>
            <w:proofErr w:type="spellEnd"/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spolu:     97 </w:t>
            </w:r>
            <w:proofErr w:type="spellStart"/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žiakov</w:t>
            </w:r>
            <w:proofErr w:type="spellEnd"/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(68 CH / 29 D) </w:t>
            </w:r>
          </w:p>
          <w:p w:rsidR="00016DC3" w:rsidRPr="00016DC3" w:rsidRDefault="00016DC3" w:rsidP="000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cs-CZ" w:eastAsia="cs-CZ"/>
              </w:rPr>
            </w:pPr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                                 + 2 </w:t>
            </w:r>
            <w:proofErr w:type="spellStart"/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žiaci</w:t>
            </w:r>
            <w:proofErr w:type="spellEnd"/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</w:t>
            </w:r>
            <w:proofErr w:type="spellStart"/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>zo</w:t>
            </w:r>
            <w:proofErr w:type="spellEnd"/>
            <w:r w:rsidRPr="00016DC3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 SZP (2 CH/0 D) 5.B a 5.C</w:t>
            </w:r>
          </w:p>
        </w:tc>
      </w:tr>
    </w:tbl>
    <w:p w:rsidR="000A73E4" w:rsidRDefault="000A73E4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>Počas šk. roku sa počty integrovaných žiakov upravovali podľa aktuálnej situácie:</w:t>
      </w:r>
    </w:p>
    <w:p w:rsidR="00016DC3" w:rsidRPr="00016DC3" w:rsidRDefault="00016DC3" w:rsidP="00016D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16D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na 1. a 2. stupni pribudlo 8. integrovaných žiakov a 3. žiaci s individuálnym prístupom,</w:t>
      </w:r>
    </w:p>
    <w:p w:rsidR="00016DC3" w:rsidRPr="00016DC3" w:rsidRDefault="00016DC3" w:rsidP="00016D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16D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- 1. žiačka bola na konci šk. roku vyradená z integrácie na základe odporúčania poradenského zariadenia a pominutia dôvodov,</w:t>
      </w:r>
    </w:p>
    <w:p w:rsidR="00016DC3" w:rsidRPr="00016DC3" w:rsidRDefault="00016DC3" w:rsidP="00016D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016DC3" w:rsidRPr="00016DC3" w:rsidRDefault="00016DC3" w:rsidP="00016D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16D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V  šk. roku 2020/2021 požiadali zákonný zástupcovia o:</w:t>
      </w:r>
    </w:p>
    <w:p w:rsidR="00016DC3" w:rsidRPr="00016DC3" w:rsidRDefault="00016DC3" w:rsidP="00016DC3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16D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oslobodenie od klasifikácie CUJ – 10 žiakov,</w:t>
      </w:r>
    </w:p>
    <w:p w:rsidR="00016DC3" w:rsidRPr="00016DC3" w:rsidRDefault="00016DC3" w:rsidP="00016DC3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16D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oslobodenie od výučby cudzieho jazyka – 1. žiačka,</w:t>
      </w:r>
    </w:p>
    <w:p w:rsidR="00016DC3" w:rsidRPr="00016DC3" w:rsidRDefault="00016DC3" w:rsidP="00016DC3">
      <w:pPr>
        <w:numPr>
          <w:ilvl w:val="0"/>
          <w:numId w:val="4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16DC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oslobodenie od účasti na prvých a posledných hodinách - 9 žiakov.</w:t>
      </w: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</w:pPr>
    </w:p>
    <w:p w:rsidR="00016DC3" w:rsidRP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>Konkrétni integrovaní žiaci pracovali na vyučovacích hodinách v dištančnej a prezenčnej forme s pomocou asistenta učiteľa (ďalej len AU) :</w:t>
      </w:r>
    </w:p>
    <w:p w:rsidR="00016DC3" w:rsidRPr="00016DC3" w:rsidRDefault="00016DC3" w:rsidP="00016DC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3,5</w:t>
      </w: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 financovaných zo ŠR (žiadali sme na základe odporúčaní školských poradenských zariadení 14 AU),</w:t>
      </w:r>
    </w:p>
    <w:p w:rsidR="00016DC3" w:rsidRPr="00016DC3" w:rsidRDefault="00016DC3" w:rsidP="00016DC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016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AU z Národného projektu „Pomáhajúce profesie v edukácií detí a žiakov II“.</w:t>
      </w:r>
    </w:p>
    <w:p w:rsidR="00016DC3" w:rsidRDefault="00016D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16D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V máji 2021 sme odoslali poradenským zariadeniam žiadosti o vydanie 21 odporúčaní       na asistentov učiteľa pre integrovaných žiakov na šk. rok 2021/2022, ktorí im budú pomáhať v odbúravaní bariér v edukačnom procese.</w:t>
      </w:r>
    </w:p>
    <w:p w:rsidR="00172EC3" w:rsidRPr="00016DC3" w:rsidRDefault="00172EC3" w:rsidP="0001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72EC3" w:rsidTr="00172EC3">
        <w:tc>
          <w:tcPr>
            <w:tcW w:w="9889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172EC3">
              <w:rPr>
                <w:b/>
                <w:sz w:val="24"/>
                <w:szCs w:val="24"/>
              </w:rPr>
              <w:t>Údaje o školskom klube detí</w:t>
            </w:r>
          </w:p>
        </w:tc>
      </w:tr>
    </w:tbl>
    <w:p w:rsidR="0030317B" w:rsidRDefault="0030317B" w:rsidP="0030317B">
      <w:pPr>
        <w:suppressAutoHyphens/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807"/>
        <w:gridCol w:w="1007"/>
        <w:gridCol w:w="980"/>
        <w:gridCol w:w="994"/>
        <w:gridCol w:w="1294"/>
        <w:gridCol w:w="841"/>
        <w:gridCol w:w="1746"/>
        <w:gridCol w:w="1134"/>
      </w:tblGrid>
      <w:tr w:rsidR="0030317B" w:rsidRPr="0030317B" w:rsidTr="0030317B">
        <w:trPr>
          <w:trHeight w:val="56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Šk. rok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žiaci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oddelení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priemer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krúžky v ŠKD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Počet žiakov 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% 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Prepočítaný stav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zamestnancov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 Fyzický stav 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2005/2006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2006/2007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2007/2008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54,7%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2008/2009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67,6%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2009/2010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43,1%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2010/2011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2011/2012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24,83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50,3%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2012/2013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42,86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2013/2014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54%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2014/2015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62,22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2015/2016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33,33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2016/2017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31,57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2017/2018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43,33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2018/2019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45,55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30317B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2019/2020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35,8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830CF" w:rsidRPr="0030317B" w:rsidTr="0030317B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0830C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2020/2021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E47A2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E47A2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E47A2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863CB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863CB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6A67D5" w:rsidP="0066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66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66420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0CF" w:rsidRPr="0030317B" w:rsidRDefault="00E47A2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</w:tbl>
    <w:p w:rsidR="0030317B" w:rsidRDefault="0030317B" w:rsidP="0030317B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F92D00" w:rsidRDefault="00AA72C0" w:rsidP="0030317B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  <w:r>
        <w:rPr>
          <w:noProof/>
          <w:lang w:eastAsia="sk-SK"/>
        </w:rPr>
        <w:drawing>
          <wp:inline distT="0" distB="0" distL="0" distR="0" wp14:anchorId="61E7DEB9" wp14:editId="17584DE1">
            <wp:extent cx="4572000" cy="2743200"/>
            <wp:effectExtent l="0" t="0" r="19050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2D00" w:rsidRDefault="00F92D00" w:rsidP="0030317B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F92D00" w:rsidRDefault="00F92D00" w:rsidP="0030317B">
      <w:pPr>
        <w:keepNext/>
        <w:spacing w:after="0" w:line="240" w:lineRule="auto"/>
        <w:ind w:left="360"/>
        <w:jc w:val="both"/>
        <w:outlineLvl w:val="0"/>
        <w:rPr>
          <w:rFonts w:ascii="Times New Roman" w:eastAsia="Arial Unicode MS" w:hAnsi="Times New Roman" w:cs="Times New Roman"/>
          <w:b/>
          <w:bCs/>
          <w:color w:val="00B050"/>
          <w:sz w:val="24"/>
          <w:szCs w:val="24"/>
          <w:lang w:eastAsia="cs-CZ"/>
        </w:rPr>
      </w:pPr>
    </w:p>
    <w:p w:rsidR="0030317B" w:rsidRPr="0030317B" w:rsidRDefault="0030317B" w:rsidP="0030317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Arial Unicode MS" w:hAnsi="Times New Roman" w:cs="Times New Roman"/>
          <w:bCs/>
          <w:i/>
          <w:sz w:val="24"/>
          <w:szCs w:val="24"/>
          <w:lang w:eastAsia="cs-CZ"/>
        </w:rPr>
        <w:t>Počet krúžkov v škole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2280"/>
        <w:gridCol w:w="2308"/>
        <w:gridCol w:w="2299"/>
      </w:tblGrid>
      <w:tr w:rsidR="0030317B" w:rsidRPr="0030317B" w:rsidTr="0030317B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krúžkov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Počet žiakov v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krúžokoch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% zapojenia 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žiakov</w:t>
            </w:r>
          </w:p>
        </w:tc>
      </w:tr>
      <w:tr w:rsidR="0030317B" w:rsidRPr="0030317B" w:rsidTr="0030317B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D3A22" w:rsidP="00B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B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BD3A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BD3A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ŠKD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66420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66420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664204">
            <w:pPr>
              <w:tabs>
                <w:tab w:val="left" w:pos="525"/>
                <w:tab w:val="center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  <w:tab/>
            </w:r>
            <w:r w:rsidRPr="003031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cs-CZ"/>
              </w:rPr>
              <w:tab/>
            </w:r>
            <w:r w:rsid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6642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CVČ ĽH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0464E0" w:rsidRDefault="00114DB6" w:rsidP="00114DB6">
            <w:pPr>
              <w:tabs>
                <w:tab w:val="left" w:pos="525"/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15,84</w:t>
            </w:r>
            <w:r w:rsidR="00B44A50" w:rsidRP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CVČ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Judo</w:t>
            </w:r>
            <w:proofErr w:type="spellEnd"/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0464E0" w:rsidRDefault="00B44A50" w:rsidP="00114DB6">
            <w:pPr>
              <w:tabs>
                <w:tab w:val="left" w:pos="525"/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4,64%</w:t>
            </w:r>
          </w:p>
        </w:tc>
      </w:tr>
      <w:tr w:rsidR="0030317B" w:rsidRPr="0030317B" w:rsidTr="0030317B">
        <w:trPr>
          <w:trHeight w:val="303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CVČ modelársky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0464E0" w:rsidRDefault="00B44A50" w:rsidP="00B44A50">
            <w:pPr>
              <w:tabs>
                <w:tab w:val="left" w:pos="525"/>
                <w:tab w:val="center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64E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1,12%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Počet tried v školskom roku 2019/2020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708"/>
        <w:gridCol w:w="709"/>
        <w:gridCol w:w="567"/>
        <w:gridCol w:w="567"/>
        <w:gridCol w:w="709"/>
        <w:gridCol w:w="567"/>
        <w:gridCol w:w="709"/>
        <w:gridCol w:w="850"/>
      </w:tblGrid>
      <w:tr w:rsidR="0030317B" w:rsidRPr="0030317B" w:rsidTr="0030317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Spolu</w:t>
            </w:r>
          </w:p>
        </w:tc>
      </w:tr>
      <w:tr w:rsidR="0030317B" w:rsidRPr="0030317B" w:rsidTr="0030317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Počet tried v ročníku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DB676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DB676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DB676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F43F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F43F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30317B" w:rsidRPr="0030317B" w:rsidTr="0030317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Učebný variant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 športovou prípravou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F43F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F43F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5F43F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</w:tbl>
    <w:p w:rsidR="0030317B" w:rsidRPr="0030317B" w:rsidRDefault="0030317B" w:rsidP="003031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7B" w:rsidRPr="0030317B" w:rsidRDefault="0030317B" w:rsidP="0030317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30317B">
        <w:rPr>
          <w:rFonts w:ascii="Times New Roman" w:hAnsi="Times New Roman" w:cs="Times New Roman"/>
          <w:i/>
          <w:sz w:val="24"/>
          <w:szCs w:val="24"/>
        </w:rPr>
        <w:t>Zoznam krúžkov na škole (všetkých)                                               Krúžky v spolupráci s CVČ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23"/>
      </w:tblGrid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cs-CZ"/>
              </w:rPr>
              <w:t>Názov krúžku - CVČ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cs-CZ"/>
              </w:rPr>
              <w:t>Meno vedúceho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Cvičenia zo SJL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Danka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Zašiurová</w:t>
            </w:r>
            <w:proofErr w:type="spellEnd"/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Matematika hravo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Iveta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Čopáková</w:t>
            </w:r>
            <w:proofErr w:type="spellEnd"/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Angličtina hrou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Jana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Uporská</w:t>
            </w:r>
            <w:proofErr w:type="spellEnd"/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CVČ ľadový hokej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 Patrik Sokoli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CVČ Modelársky krúžok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Švec Vladimír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CVČ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Judo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Ján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Arendáč</w:t>
            </w:r>
            <w:proofErr w:type="spellEnd"/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Virtuálny svet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Želinská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Alena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Hľadáme odpovede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Chovanová Andrea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6908F0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História vo filme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Csuková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Petra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Počítačový 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Dušan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Kuča</w:t>
            </w:r>
            <w:proofErr w:type="spellEnd"/>
          </w:p>
        </w:tc>
      </w:tr>
      <w:tr w:rsidR="006908F0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F0" w:rsidRPr="0030317B" w:rsidRDefault="006908F0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Počítačový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8F0" w:rsidRPr="0030317B" w:rsidRDefault="006908F0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Ing. Dušan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Kuča</w:t>
            </w:r>
            <w:proofErr w:type="spellEnd"/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Pohrajme sa s azbukou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Miroslava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Staviarská</w:t>
            </w:r>
            <w:proofErr w:type="spellEnd"/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Novinársky a rozhlasový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Ján Šoltés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Futbalový pre všetkých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Kicová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Renata</w:t>
            </w:r>
            <w:proofErr w:type="spellEnd"/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Počítač hrou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Sýkorová Jana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Paleta farieb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Priščáková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Anna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Rozprávkové divadielko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p.Čičvarová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Iveta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Športom za zdravím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 Kovácsová Eva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E42A7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Tvorivé rúčky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Mačejová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Lenka</w:t>
            </w:r>
          </w:p>
        </w:tc>
      </w:tr>
      <w:tr w:rsidR="0030317B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Príroda nás baví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Sylvia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Kšonžeková</w:t>
            </w:r>
            <w:proofErr w:type="spellEnd"/>
          </w:p>
        </w:tc>
      </w:tr>
      <w:tr w:rsidR="005B6A4E" w:rsidRPr="0030317B" w:rsidTr="0030317B"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A4E" w:rsidRPr="0030317B" w:rsidRDefault="005B6A4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Športovo-pohybový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A4E" w:rsidRPr="0030317B" w:rsidRDefault="005B6A4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Zuzana Šestáková</w:t>
            </w:r>
          </w:p>
        </w:tc>
      </w:tr>
    </w:tbl>
    <w:p w:rsid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školskom roku 2020/21 pre nepriaznivú epidemiologickú situáciu Covid-19 krúžky nepracovali.</w:t>
      </w:r>
    </w:p>
    <w:p w:rsidR="000204AF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sz w:val="24"/>
                <w:szCs w:val="24"/>
                <w:lang w:eastAsia="cs-CZ"/>
              </w:rPr>
            </w:pPr>
            <w:r w:rsidRPr="00172EC3">
              <w:rPr>
                <w:b/>
                <w:sz w:val="24"/>
                <w:szCs w:val="24"/>
              </w:rPr>
              <w:t>Údaje o pedagogických zamestnancoch školy</w:t>
            </w:r>
          </w:p>
        </w:tc>
      </w:tr>
    </w:tbl>
    <w:p w:rsidR="00172EC3" w:rsidRPr="0030317B" w:rsidRDefault="00172EC3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a) pracovný pomer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78"/>
        <w:gridCol w:w="1949"/>
        <w:gridCol w:w="1845"/>
        <w:gridCol w:w="1950"/>
      </w:tblGrid>
      <w:tr w:rsidR="0030317B" w:rsidRPr="0030317B" w:rsidTr="0030317B">
        <w:trPr>
          <w:cantSplit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Pracovný </w:t>
            </w:r>
          </w:p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pomer</w:t>
            </w:r>
          </w:p>
        </w:tc>
        <w:tc>
          <w:tcPr>
            <w:tcW w:w="3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Fyzický počet</w:t>
            </w: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Prepočítaný počet</w:t>
            </w:r>
          </w:p>
        </w:tc>
      </w:tr>
      <w:tr w:rsidR="0030317B" w:rsidRPr="0030317B" w:rsidTr="0030317B">
        <w:trPr>
          <w:cantSplit/>
          <w:trHeight w:val="3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Pedagogických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Nepedagogických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Pedagogických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Nepedagogických</w:t>
            </w:r>
          </w:p>
        </w:tc>
      </w:tr>
      <w:tr w:rsidR="0030317B" w:rsidRPr="0030317B" w:rsidTr="0030317B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40E6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2222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40E6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30317B" w:rsidRPr="0030317B" w:rsidTr="0030317B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Znížený úväzok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40E6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851B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0317B" w:rsidRPr="0030317B" w:rsidTr="0030317B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ZPS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851B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851B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851B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0317B" w:rsidRPr="0030317B" w:rsidTr="0030317B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Civilná služba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0317B" w:rsidRPr="0030317B" w:rsidTr="0030317B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dohodu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B050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b) kvalifikovanosť a vzdelávanie</w:t>
      </w:r>
      <w:r w:rsidRPr="0030317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pedagógov: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750"/>
        <w:gridCol w:w="1834"/>
        <w:gridCol w:w="1980"/>
      </w:tblGrid>
      <w:tr w:rsidR="0030317B" w:rsidRPr="0030317B" w:rsidTr="0030317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Kvalifikovaných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Nekvalifikovaných</w:t>
            </w:r>
          </w:p>
        </w:tc>
      </w:tr>
      <w:tr w:rsidR="0030317B" w:rsidRPr="0030317B" w:rsidTr="0030317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Učiteľov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8851B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8851B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2222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22221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0317B" w:rsidRPr="0030317B" w:rsidTr="0030317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Vychovávateľov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7E42A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7E42A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0317B" w:rsidRPr="0030317B" w:rsidTr="0030317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Asistentov učiteľa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905EE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905EE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0317B" w:rsidRPr="0030317B" w:rsidTr="0030317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Vyučujúcich náb. výchovu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0317B" w:rsidRPr="0030317B" w:rsidTr="0030317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toho: kňazov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0317B" w:rsidRPr="0030317B" w:rsidTr="0030317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Katechétov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0317B" w:rsidRPr="0030317B" w:rsidTr="0030317B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Uvádzanie začínajúcich 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30317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pedagogogických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.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zamestnancov do praxe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69727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69727C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</w:pPr>
      <w:r w:rsidRPr="0030317B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cs-CZ"/>
        </w:rPr>
        <w:t>Riadiaci zamestnanci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1309"/>
        <w:gridCol w:w="1306"/>
        <w:gridCol w:w="1367"/>
        <w:gridCol w:w="1305"/>
        <w:gridCol w:w="1312"/>
        <w:gridCol w:w="1526"/>
      </w:tblGrid>
      <w:tr w:rsidR="0030317B" w:rsidRPr="0030317B" w:rsidTr="0030317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Štúdium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PVPZ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Ukončené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Prebieha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Nezaradený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Začiatok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Ukončenie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Podaná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prihláška</w:t>
            </w:r>
          </w:p>
        </w:tc>
      </w:tr>
      <w:tr w:rsidR="0030317B" w:rsidRPr="0030317B" w:rsidTr="0030317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0317B" w:rsidRPr="0030317B" w:rsidTr="0030317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0317B" w:rsidRPr="0030317B" w:rsidTr="0030317B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172EC3">
              <w:rPr>
                <w:b/>
                <w:sz w:val="24"/>
                <w:szCs w:val="24"/>
              </w:rPr>
              <w:lastRenderedPageBreak/>
              <w:t>Údaje o nepedagogických zamestnancoch školy</w:t>
            </w:r>
          </w:p>
        </w:tc>
      </w:tr>
    </w:tbl>
    <w:p w:rsidR="00172EC3" w:rsidRDefault="00172EC3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i/>
          <w:sz w:val="24"/>
          <w:szCs w:val="24"/>
        </w:rPr>
        <w:t>a) správni zamestnanci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2127"/>
        <w:gridCol w:w="2126"/>
      </w:tblGrid>
      <w:tr w:rsidR="0030317B" w:rsidRPr="0030317B" w:rsidTr="0030317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fyzický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prepočítaný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Pracovný pomer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TPP/DPP/Dohoda</w:t>
            </w:r>
          </w:p>
        </w:tc>
      </w:tr>
      <w:tr w:rsidR="0030317B" w:rsidRPr="0030317B" w:rsidTr="0030317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Ekonómka školy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30317B" w:rsidRPr="0030317B" w:rsidTr="0030317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Admin. zamestnanec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30317B" w:rsidRPr="0030317B" w:rsidTr="0030317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Školník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30317B" w:rsidRPr="0030317B" w:rsidTr="0030317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Upratovačky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  <w:tr w:rsidR="0030317B" w:rsidRPr="0030317B" w:rsidTr="0030317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TPP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civilná služba – nie</w:t>
      </w:r>
    </w:p>
    <w:p w:rsidR="0030317B" w:rsidRPr="0030317B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aktivačné práce –nie – počet: 0</w:t>
      </w:r>
    </w:p>
    <w:p w:rsidR="0030317B" w:rsidRPr="0030317B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dobrovoľnícka  služba  – nie – počet: 0</w:t>
      </w:r>
    </w:p>
    <w:p w:rsidR="0030317B" w:rsidRPr="002249C8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9C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Cesta na trh práce 2 – 1</w:t>
      </w:r>
    </w:p>
    <w:p w:rsidR="0030317B" w:rsidRPr="002249C8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9C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Pracuj v školskej kuchyni – 1</w:t>
      </w:r>
    </w:p>
    <w:p w:rsidR="0030317B" w:rsidRPr="002249C8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9C8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absolventská prax – 1</w:t>
      </w:r>
    </w:p>
    <w:p w:rsidR="0030317B" w:rsidRPr="002249C8" w:rsidRDefault="0030317B" w:rsidP="003031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9C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Praxou k zamestnaniu 2 - 1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b) údaje o zamestnancoch školskej kuchyne a školskej jedálne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2977"/>
      </w:tblGrid>
      <w:tr w:rsidR="0030317B" w:rsidRPr="0030317B" w:rsidTr="0030317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Fyzický počet/ MŠ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 xml:space="preserve">Prepočítaný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počet-úväzok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/ MŠ</w:t>
            </w:r>
          </w:p>
        </w:tc>
      </w:tr>
      <w:tr w:rsidR="0030317B" w:rsidRPr="0030317B" w:rsidTr="0030317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Vedúca ŠJ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0317B" w:rsidRPr="0030317B" w:rsidTr="0030317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Hlavná kuchárka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30317B" w:rsidRPr="0030317B" w:rsidTr="0030317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Kuchárka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 1</w:t>
            </w:r>
          </w:p>
        </w:tc>
      </w:tr>
      <w:tr w:rsidR="0030317B" w:rsidRPr="0030317B" w:rsidTr="0030317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Pomocná sila v ŠJ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 1</w:t>
            </w:r>
          </w:p>
        </w:tc>
      </w:tr>
      <w:tr w:rsidR="0030317B" w:rsidRPr="0030317B" w:rsidTr="0030317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Administratívny zamestnanec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30317B" w:rsidRPr="0030317B" w:rsidTr="0030317B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Spolu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6/2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 w:rsidRPr="00172EC3">
              <w:rPr>
                <w:b/>
                <w:i/>
                <w:sz w:val="24"/>
                <w:szCs w:val="24"/>
              </w:rPr>
              <w:t>Aktivity a prezentácia školy na verejnosti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317B" w:rsidRPr="0030317B" w:rsidTr="0030317B">
        <w:tc>
          <w:tcPr>
            <w:tcW w:w="4606" w:type="dxa"/>
            <w:shd w:val="clear" w:color="auto" w:fill="8DB3E2" w:themeFill="text2" w:themeFillTint="66"/>
          </w:tcPr>
          <w:p w:rsidR="0030317B" w:rsidRPr="00BB5234" w:rsidRDefault="0030317B" w:rsidP="0030317B">
            <w:pPr>
              <w:rPr>
                <w:b/>
                <w:i/>
                <w:sz w:val="24"/>
                <w:szCs w:val="24"/>
                <w:lang w:eastAsia="cs-CZ"/>
              </w:rPr>
            </w:pPr>
            <w:r w:rsidRPr="00BB5234">
              <w:rPr>
                <w:b/>
                <w:i/>
                <w:sz w:val="24"/>
                <w:szCs w:val="24"/>
                <w:lang w:eastAsia="cs-CZ"/>
              </w:rPr>
              <w:t>Aktivity organizované školou</w:t>
            </w:r>
          </w:p>
        </w:tc>
        <w:tc>
          <w:tcPr>
            <w:tcW w:w="4606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Aktivity, do ktorých sa škola zapojila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BB5234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BB5234">
              <w:rPr>
                <w:sz w:val="24"/>
                <w:szCs w:val="24"/>
                <w:lang w:eastAsia="cs-CZ"/>
              </w:rPr>
              <w:t>Zber papiera celoročne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 xml:space="preserve">Matematické – </w:t>
            </w:r>
            <w:proofErr w:type="spellStart"/>
            <w:r w:rsidRPr="0030317B">
              <w:rPr>
                <w:sz w:val="24"/>
                <w:szCs w:val="24"/>
                <w:lang w:eastAsia="cs-CZ"/>
              </w:rPr>
              <w:t>Maksík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0317B">
              <w:rPr>
                <w:sz w:val="24"/>
                <w:szCs w:val="24"/>
                <w:lang w:eastAsia="cs-CZ"/>
              </w:rPr>
              <w:t>Klokanko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30317B">
              <w:rPr>
                <w:sz w:val="24"/>
                <w:szCs w:val="24"/>
                <w:lang w:eastAsia="cs-CZ"/>
              </w:rPr>
              <w:t>Pytagoriáda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 xml:space="preserve">, 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b/>
                <w:color w:val="548DD4" w:themeColor="text2" w:themeTint="99"/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Otvorené hodiny pre rodičov v 1. roč. a MŠ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color w:val="548DD4" w:themeColor="text2" w:themeTint="99"/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Deň narcisov – Liga proti rakovine</w:t>
            </w:r>
            <w:r w:rsidR="0080191C">
              <w:rPr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0191C">
              <w:rPr>
                <w:sz w:val="24"/>
                <w:szCs w:val="24"/>
                <w:lang w:eastAsia="cs-CZ"/>
              </w:rPr>
              <w:t>online</w:t>
            </w:r>
            <w:proofErr w:type="spellEnd"/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786B7A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Karneval pre 1. stupeň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Európsky deň jazykov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0317B" w:rsidRPr="0030317B" w:rsidRDefault="00786B7A" w:rsidP="00786B7A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Olympiády – ANJ,</w:t>
            </w:r>
            <w:r w:rsidR="00B371C6">
              <w:rPr>
                <w:sz w:val="24"/>
                <w:szCs w:val="24"/>
              </w:rPr>
              <w:t xml:space="preserve"> M, F, CHE, BIO, GEO, D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0317B" w:rsidRPr="0030317B" w:rsidRDefault="00B371C6" w:rsidP="00B371C6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</w:rPr>
              <w:t>Súťaže – Hviezdoslavov Kubín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B371C6" w:rsidP="00303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Revitalizácia parku pri</w:t>
            </w:r>
            <w:r w:rsidR="0030317B" w:rsidRPr="0030317B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elocvični</w:t>
            </w:r>
            <w:r w:rsidR="0030317B" w:rsidRPr="0030317B">
              <w:rPr>
                <w:sz w:val="24"/>
                <w:szCs w:val="24"/>
              </w:rPr>
              <w:t xml:space="preserve"> školy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Týždeň zdravej výživy – jablkom proti obezite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>Zdravý životný štýl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Vitamíny bojovníci proti chorobám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Cesta mlieka – jeho propagácia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Okienko zdravia – web stránka školy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sz w:val="24"/>
                <w:szCs w:val="24"/>
                <w:lang w:eastAsia="cs-CZ"/>
              </w:rPr>
              <w:t>Všetkovedko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 xml:space="preserve"> – vedomostná súťaž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Rozhlasové relácie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Miss bábika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 xml:space="preserve">Svetový deň ochrany zvierat - 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</w:rPr>
            </w:pPr>
            <w:r w:rsidRPr="0030317B">
              <w:rPr>
                <w:sz w:val="24"/>
                <w:szCs w:val="24"/>
              </w:rPr>
              <w:t>Jeseň v záhrade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sz w:val="24"/>
                <w:szCs w:val="24"/>
                <w:lang w:eastAsia="cs-CZ"/>
              </w:rPr>
              <w:t>Kozmixove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 xml:space="preserve"> dobrodružné príbehy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84077D" w:rsidRDefault="0030317B" w:rsidP="0030317B">
            <w:pPr>
              <w:rPr>
                <w:sz w:val="24"/>
                <w:szCs w:val="24"/>
              </w:rPr>
            </w:pPr>
            <w:r w:rsidRPr="0084077D">
              <w:rPr>
                <w:sz w:val="24"/>
                <w:szCs w:val="24"/>
              </w:rPr>
              <w:lastRenderedPageBreak/>
              <w:t>Triedenie odpadu v triedach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84077D" w:rsidRDefault="0030317B" w:rsidP="0030317B">
            <w:pPr>
              <w:rPr>
                <w:sz w:val="24"/>
                <w:szCs w:val="24"/>
              </w:rPr>
            </w:pPr>
            <w:r w:rsidRPr="0084077D">
              <w:rPr>
                <w:sz w:val="24"/>
                <w:szCs w:val="24"/>
                <w:lang w:eastAsia="cs-CZ"/>
              </w:rPr>
              <w:t xml:space="preserve">Beseda so spisovateľkou Máriou </w:t>
            </w:r>
            <w:proofErr w:type="spellStart"/>
            <w:r w:rsidRPr="0084077D">
              <w:rPr>
                <w:sz w:val="24"/>
                <w:szCs w:val="24"/>
                <w:lang w:eastAsia="cs-CZ"/>
              </w:rPr>
              <w:t>Vrkoslavovou</w:t>
            </w:r>
            <w:proofErr w:type="spellEnd"/>
            <w:r w:rsidRPr="0084077D">
              <w:rPr>
                <w:sz w:val="24"/>
                <w:szCs w:val="24"/>
                <w:lang w:eastAsia="cs-CZ"/>
              </w:rPr>
              <w:t xml:space="preserve">- Ševčíkovou a psíkom </w:t>
            </w:r>
            <w:proofErr w:type="spellStart"/>
            <w:r w:rsidRPr="0084077D">
              <w:rPr>
                <w:sz w:val="24"/>
                <w:szCs w:val="24"/>
                <w:lang w:eastAsia="cs-CZ"/>
              </w:rPr>
              <w:t>Gordonom</w:t>
            </w:r>
            <w:proofErr w:type="spellEnd"/>
            <w:r w:rsidRPr="0084077D">
              <w:rPr>
                <w:sz w:val="24"/>
                <w:szCs w:val="24"/>
                <w:lang w:eastAsia="cs-CZ"/>
              </w:rPr>
              <w:t xml:space="preserve"> – Letná škola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6" w:type="dxa"/>
          </w:tcPr>
          <w:p w:rsidR="0030317B" w:rsidRPr="0084077D" w:rsidRDefault="0030317B" w:rsidP="0030317B">
            <w:pPr>
              <w:rPr>
                <w:sz w:val="24"/>
                <w:szCs w:val="24"/>
                <w:lang w:eastAsia="cs-CZ"/>
              </w:rPr>
            </w:pPr>
            <w:r w:rsidRPr="0084077D">
              <w:rPr>
                <w:sz w:val="24"/>
                <w:szCs w:val="24"/>
                <w:lang w:eastAsia="cs-CZ"/>
              </w:rPr>
              <w:t>Rozlúčkové stretnutie deviatakov</w:t>
            </w:r>
          </w:p>
        </w:tc>
        <w:tc>
          <w:tcPr>
            <w:tcW w:w="4606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172EC3" w:rsidRDefault="00172EC3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172EC3">
              <w:rPr>
                <w:b/>
                <w:sz w:val="24"/>
                <w:szCs w:val="24"/>
              </w:rPr>
              <w:t>Projekty, do ktorých je škola zapojená a ich finančná dotácia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3"/>
        <w:gridCol w:w="2303"/>
      </w:tblGrid>
      <w:tr w:rsidR="0030317B" w:rsidRPr="0030317B" w:rsidTr="0030317B">
        <w:tc>
          <w:tcPr>
            <w:tcW w:w="2660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rPr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center"/>
              <w:rPr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Termín začatia projektu</w:t>
            </w:r>
          </w:p>
        </w:tc>
        <w:tc>
          <w:tcPr>
            <w:tcW w:w="212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center"/>
              <w:rPr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Termín ukončenia  projektu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rPr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Výška dotácie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Šport pre všetkých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27.10.2008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27.10.2008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20 000,- Sk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Oddychová zóna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01.12.2007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30.04.2008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7 500,- Sk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Športové triedy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01.09.2008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31.03.2009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178 200,- Sk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Šport pre všetkých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14.10.2008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14.10.2008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10 000,- Sk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0700F9" w:rsidRDefault="0030317B" w:rsidP="0030317B">
            <w:pPr>
              <w:rPr>
                <w:bCs/>
                <w:lang w:eastAsia="cs-CZ"/>
              </w:rPr>
            </w:pPr>
            <w:r w:rsidRPr="000700F9">
              <w:rPr>
                <w:lang w:eastAsia="cs-CZ"/>
              </w:rPr>
              <w:t xml:space="preserve">Inovatívne Pod </w:t>
            </w:r>
            <w:proofErr w:type="spellStart"/>
            <w:r w:rsidRPr="000700F9">
              <w:rPr>
                <w:lang w:eastAsia="cs-CZ"/>
              </w:rPr>
              <w:t>Vinbargom</w:t>
            </w:r>
            <w:proofErr w:type="spellEnd"/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10/2010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09/2011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67 637,23 €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0700F9" w:rsidRDefault="0030317B" w:rsidP="0030317B">
            <w:pPr>
              <w:rPr>
                <w:bCs/>
                <w:lang w:eastAsia="cs-CZ"/>
              </w:rPr>
            </w:pPr>
            <w:r w:rsidRPr="000700F9">
              <w:rPr>
                <w:bCs/>
                <w:lang w:eastAsia="cs-CZ"/>
              </w:rPr>
              <w:t>Môj svet v školskej knižnici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19.03.2013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31.10.2013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3 000,- €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R.E.A.D.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09/2012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05/2014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21 000,- €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Music</w:t>
            </w:r>
            <w:proofErr w:type="spellEnd"/>
            <w:r w:rsidRPr="0030317B">
              <w:rPr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is</w:t>
            </w:r>
            <w:proofErr w:type="spellEnd"/>
            <w:r w:rsidRPr="0030317B">
              <w:rPr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life</w:t>
            </w:r>
            <w:proofErr w:type="spellEnd"/>
            <w:r w:rsidRPr="0030317B">
              <w:rPr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e-Twinning</w:t>
            </w:r>
            <w:proofErr w:type="spellEnd"/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10/2016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06/2017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All-Inclusive</w:t>
            </w:r>
            <w:proofErr w:type="spellEnd"/>
            <w:r w:rsidRPr="0030317B">
              <w:rPr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Children´s</w:t>
            </w:r>
            <w:proofErr w:type="spellEnd"/>
            <w:r w:rsidRPr="0030317B">
              <w:rPr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Rights</w:t>
            </w:r>
            <w:proofErr w:type="spellEnd"/>
            <w:r w:rsidRPr="0030317B">
              <w:rPr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Initiative</w:t>
            </w:r>
            <w:proofErr w:type="spellEnd"/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15.02.2018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14.08.2018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14 000,-€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A32386" w:rsidRDefault="0030317B" w:rsidP="0030317B">
            <w:pPr>
              <w:rPr>
                <w:bCs/>
                <w:lang w:eastAsia="cs-CZ"/>
              </w:rPr>
            </w:pPr>
            <w:r w:rsidRPr="00A32386">
              <w:rPr>
                <w:bCs/>
                <w:lang w:eastAsia="cs-CZ"/>
              </w:rPr>
              <w:t>Pravidlá hry pre všetkých - KNB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05/2018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10/2018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450,- €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Revitalizácia parku - KNB</w:t>
            </w:r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10.12.2018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28.06.2019</w:t>
            </w:r>
          </w:p>
        </w:tc>
        <w:tc>
          <w:tcPr>
            <w:tcW w:w="2303" w:type="dxa"/>
          </w:tcPr>
          <w:p w:rsidR="0030317B" w:rsidRPr="00A32386" w:rsidRDefault="0030317B" w:rsidP="0030317B">
            <w:pPr>
              <w:jc w:val="center"/>
              <w:rPr>
                <w:bCs/>
                <w:lang w:eastAsia="cs-CZ"/>
              </w:rPr>
            </w:pPr>
            <w:r w:rsidRPr="00A32386">
              <w:rPr>
                <w:bCs/>
                <w:lang w:eastAsia="cs-CZ"/>
              </w:rPr>
              <w:t>4 500,-€ (vlastný vklad školy)</w:t>
            </w:r>
          </w:p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A32386">
              <w:rPr>
                <w:bCs/>
                <w:lang w:eastAsia="cs-CZ"/>
              </w:rPr>
              <w:t>400,- € (KNB)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Empathy</w:t>
            </w:r>
            <w:proofErr w:type="spellEnd"/>
            <w:r w:rsidRPr="0030317B">
              <w:rPr>
                <w:bCs/>
                <w:sz w:val="24"/>
                <w:szCs w:val="24"/>
                <w:lang w:eastAsia="cs-CZ"/>
              </w:rPr>
              <w:t xml:space="preserve"> - a </w:t>
            </w: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way</w:t>
            </w:r>
            <w:proofErr w:type="spellEnd"/>
            <w:r w:rsidRPr="0030317B">
              <w:rPr>
                <w:bCs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30317B">
              <w:rPr>
                <w:bCs/>
                <w:sz w:val="24"/>
                <w:szCs w:val="24"/>
                <w:lang w:eastAsia="cs-CZ"/>
              </w:rPr>
              <w:t xml:space="preserve"> </w:t>
            </w:r>
          </w:p>
          <w:p w:rsidR="0030317B" w:rsidRPr="0030317B" w:rsidRDefault="0030317B" w:rsidP="0030317B">
            <w:pPr>
              <w:rPr>
                <w:bCs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human</w:t>
            </w:r>
            <w:proofErr w:type="spellEnd"/>
            <w:r w:rsidRPr="0030317B">
              <w:rPr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bCs/>
                <w:sz w:val="24"/>
                <w:szCs w:val="24"/>
                <w:lang w:eastAsia="cs-CZ"/>
              </w:rPr>
              <w:t>being</w:t>
            </w:r>
            <w:proofErr w:type="spellEnd"/>
          </w:p>
        </w:tc>
        <w:tc>
          <w:tcPr>
            <w:tcW w:w="2126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01.09.2019</w:t>
            </w:r>
          </w:p>
        </w:tc>
        <w:tc>
          <w:tcPr>
            <w:tcW w:w="212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>31.08.2021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30317B">
              <w:rPr>
                <w:bCs/>
                <w:sz w:val="24"/>
                <w:szCs w:val="24"/>
                <w:lang w:eastAsia="cs-CZ"/>
              </w:rPr>
              <w:t xml:space="preserve">31 542,- </w:t>
            </w:r>
          </w:p>
        </w:tc>
      </w:tr>
      <w:tr w:rsidR="0030317B" w:rsidRPr="0030317B" w:rsidTr="0030317B">
        <w:tc>
          <w:tcPr>
            <w:tcW w:w="2660" w:type="dxa"/>
          </w:tcPr>
          <w:p w:rsidR="0030317B" w:rsidRPr="000204AF" w:rsidRDefault="0030317B" w:rsidP="0030317B">
            <w:pPr>
              <w:rPr>
                <w:bCs/>
                <w:lang w:eastAsia="cs-CZ"/>
              </w:rPr>
            </w:pPr>
            <w:r w:rsidRPr="000204AF">
              <w:rPr>
                <w:bCs/>
                <w:lang w:eastAsia="cs-CZ"/>
              </w:rPr>
              <w:t>Odstraňovanie stavebných bariér v školách</w:t>
            </w:r>
          </w:p>
        </w:tc>
        <w:tc>
          <w:tcPr>
            <w:tcW w:w="2126" w:type="dxa"/>
          </w:tcPr>
          <w:p w:rsidR="0030317B" w:rsidRPr="00684A03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01.12.2019</w:t>
            </w:r>
          </w:p>
        </w:tc>
        <w:tc>
          <w:tcPr>
            <w:tcW w:w="2123" w:type="dxa"/>
          </w:tcPr>
          <w:p w:rsidR="0030317B" w:rsidRPr="00684A03" w:rsidRDefault="0030317B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31.12.2019</w:t>
            </w:r>
          </w:p>
        </w:tc>
        <w:tc>
          <w:tcPr>
            <w:tcW w:w="2303" w:type="dxa"/>
          </w:tcPr>
          <w:p w:rsidR="0030317B" w:rsidRPr="000204AF" w:rsidRDefault="0030317B" w:rsidP="0030317B">
            <w:pPr>
              <w:jc w:val="center"/>
              <w:rPr>
                <w:bCs/>
                <w:lang w:eastAsia="cs-CZ"/>
              </w:rPr>
            </w:pPr>
            <w:r w:rsidRPr="000204AF">
              <w:rPr>
                <w:bCs/>
                <w:lang w:eastAsia="cs-CZ"/>
              </w:rPr>
              <w:t>10 000,-€</w:t>
            </w:r>
          </w:p>
          <w:p w:rsidR="0030317B" w:rsidRPr="00684A03" w:rsidRDefault="0030317B" w:rsidP="000204AF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0204AF">
              <w:rPr>
                <w:bCs/>
                <w:lang w:eastAsia="cs-CZ"/>
              </w:rPr>
              <w:t>1 460,-€ (vklad školy)</w:t>
            </w:r>
          </w:p>
        </w:tc>
      </w:tr>
      <w:tr w:rsidR="003E0553" w:rsidRPr="0030317B" w:rsidTr="0030317B">
        <w:tc>
          <w:tcPr>
            <w:tcW w:w="2660" w:type="dxa"/>
          </w:tcPr>
          <w:p w:rsidR="003E0553" w:rsidRPr="00684A03" w:rsidRDefault="003E0553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Čítame radi 2</w:t>
            </w:r>
          </w:p>
        </w:tc>
        <w:tc>
          <w:tcPr>
            <w:tcW w:w="2126" w:type="dxa"/>
          </w:tcPr>
          <w:p w:rsidR="003E0553" w:rsidRPr="00684A03" w:rsidRDefault="00E4007A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01.02.2021</w:t>
            </w:r>
          </w:p>
        </w:tc>
        <w:tc>
          <w:tcPr>
            <w:tcW w:w="2123" w:type="dxa"/>
          </w:tcPr>
          <w:p w:rsidR="003E0553" w:rsidRPr="00684A03" w:rsidRDefault="00E4007A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31.05.2021</w:t>
            </w:r>
          </w:p>
        </w:tc>
        <w:tc>
          <w:tcPr>
            <w:tcW w:w="2303" w:type="dxa"/>
          </w:tcPr>
          <w:p w:rsidR="003E0553" w:rsidRPr="00684A03" w:rsidRDefault="00E4007A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800,- €</w:t>
            </w:r>
          </w:p>
        </w:tc>
      </w:tr>
      <w:tr w:rsidR="00E4007A" w:rsidRPr="0030317B" w:rsidTr="0030317B">
        <w:tc>
          <w:tcPr>
            <w:tcW w:w="2660" w:type="dxa"/>
          </w:tcPr>
          <w:p w:rsidR="00E4007A" w:rsidRPr="00684A03" w:rsidRDefault="006C6446" w:rsidP="0030317B">
            <w:pPr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Projekt „Modernejšia škola“</w:t>
            </w:r>
          </w:p>
        </w:tc>
        <w:tc>
          <w:tcPr>
            <w:tcW w:w="2126" w:type="dxa"/>
          </w:tcPr>
          <w:p w:rsidR="00E4007A" w:rsidRPr="00684A03" w:rsidRDefault="006C6446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Jún 2021</w:t>
            </w:r>
          </w:p>
        </w:tc>
        <w:tc>
          <w:tcPr>
            <w:tcW w:w="2123" w:type="dxa"/>
          </w:tcPr>
          <w:p w:rsidR="00E4007A" w:rsidRPr="00684A03" w:rsidRDefault="00684A0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30.09.2021</w:t>
            </w:r>
          </w:p>
        </w:tc>
        <w:tc>
          <w:tcPr>
            <w:tcW w:w="2303" w:type="dxa"/>
          </w:tcPr>
          <w:p w:rsidR="00E4007A" w:rsidRPr="00684A03" w:rsidRDefault="00684A0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 w:rsidRPr="00684A03">
              <w:rPr>
                <w:bCs/>
                <w:sz w:val="24"/>
                <w:szCs w:val="24"/>
                <w:lang w:eastAsia="cs-CZ"/>
              </w:rPr>
              <w:t>25 600,- €</w:t>
            </w:r>
          </w:p>
        </w:tc>
      </w:tr>
      <w:tr w:rsidR="00684A03" w:rsidRPr="0030317B" w:rsidTr="0030317B">
        <w:tc>
          <w:tcPr>
            <w:tcW w:w="2660" w:type="dxa"/>
          </w:tcPr>
          <w:p w:rsidR="00684A03" w:rsidRPr="00684A03" w:rsidRDefault="00A709CD" w:rsidP="0030317B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„</w:t>
            </w:r>
            <w:r w:rsidR="00684A03">
              <w:rPr>
                <w:bCs/>
                <w:sz w:val="24"/>
                <w:szCs w:val="24"/>
                <w:lang w:eastAsia="cs-CZ"/>
              </w:rPr>
              <w:t>L</w:t>
            </w:r>
            <w:r>
              <w:rPr>
                <w:bCs/>
                <w:sz w:val="24"/>
                <w:szCs w:val="24"/>
                <w:lang w:eastAsia="cs-CZ"/>
              </w:rPr>
              <w:t>etná škola“</w:t>
            </w:r>
          </w:p>
        </w:tc>
        <w:tc>
          <w:tcPr>
            <w:tcW w:w="2126" w:type="dxa"/>
          </w:tcPr>
          <w:p w:rsidR="00684A03" w:rsidRPr="00684A03" w:rsidRDefault="007A22B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09.08.2021</w:t>
            </w:r>
          </w:p>
        </w:tc>
        <w:tc>
          <w:tcPr>
            <w:tcW w:w="2123" w:type="dxa"/>
          </w:tcPr>
          <w:p w:rsidR="00684A03" w:rsidRPr="00684A03" w:rsidRDefault="007A22B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27.08.2021</w:t>
            </w:r>
          </w:p>
        </w:tc>
        <w:tc>
          <w:tcPr>
            <w:tcW w:w="2303" w:type="dxa"/>
          </w:tcPr>
          <w:p w:rsidR="00684A03" w:rsidRPr="00684A03" w:rsidRDefault="007A22B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6 000,-€</w:t>
            </w:r>
          </w:p>
        </w:tc>
      </w:tr>
      <w:tr w:rsidR="007A22B3" w:rsidRPr="0030317B" w:rsidTr="0030317B">
        <w:tc>
          <w:tcPr>
            <w:tcW w:w="2660" w:type="dxa"/>
          </w:tcPr>
          <w:p w:rsidR="007A22B3" w:rsidRDefault="00A709CD" w:rsidP="0030317B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„Múdre hranie“</w:t>
            </w:r>
            <w:r w:rsidR="00C82236">
              <w:rPr>
                <w:bCs/>
                <w:sz w:val="24"/>
                <w:szCs w:val="24"/>
                <w:lang w:eastAsia="cs-CZ"/>
              </w:rPr>
              <w:t xml:space="preserve"> MŠ</w:t>
            </w:r>
          </w:p>
        </w:tc>
        <w:tc>
          <w:tcPr>
            <w:tcW w:w="2126" w:type="dxa"/>
          </w:tcPr>
          <w:p w:rsidR="007A22B3" w:rsidRDefault="007A22B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3" w:type="dxa"/>
          </w:tcPr>
          <w:p w:rsidR="007A22B3" w:rsidRDefault="007A22B3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</w:tcPr>
          <w:p w:rsidR="007A22B3" w:rsidRDefault="000204AF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1 000,-€</w:t>
            </w:r>
          </w:p>
        </w:tc>
      </w:tr>
      <w:tr w:rsidR="00C928B4" w:rsidRPr="0030317B" w:rsidTr="0030317B">
        <w:tc>
          <w:tcPr>
            <w:tcW w:w="2660" w:type="dxa"/>
          </w:tcPr>
          <w:p w:rsidR="00C928B4" w:rsidRDefault="00C928B4" w:rsidP="0030317B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Zlepšenie vybavenia ŠJ</w:t>
            </w:r>
          </w:p>
        </w:tc>
        <w:tc>
          <w:tcPr>
            <w:tcW w:w="2126" w:type="dxa"/>
          </w:tcPr>
          <w:p w:rsidR="00C928B4" w:rsidRDefault="00C928B4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3" w:type="dxa"/>
          </w:tcPr>
          <w:p w:rsidR="00C928B4" w:rsidRDefault="00C928B4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</w:tcPr>
          <w:p w:rsidR="00C928B4" w:rsidRDefault="00C928B4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Projekt neprešiel</w:t>
            </w:r>
          </w:p>
        </w:tc>
      </w:tr>
      <w:tr w:rsidR="00C928B4" w:rsidRPr="0030317B" w:rsidTr="0030317B">
        <w:tc>
          <w:tcPr>
            <w:tcW w:w="2660" w:type="dxa"/>
          </w:tcPr>
          <w:p w:rsidR="00C928B4" w:rsidRDefault="00C928B4" w:rsidP="0030317B">
            <w:pPr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„Spolu múdrejší“</w:t>
            </w:r>
          </w:p>
        </w:tc>
        <w:tc>
          <w:tcPr>
            <w:tcW w:w="2126" w:type="dxa"/>
          </w:tcPr>
          <w:p w:rsidR="00C928B4" w:rsidRDefault="00C928B4" w:rsidP="00AA7154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0</w:t>
            </w:r>
            <w:r w:rsidR="00AA7154">
              <w:rPr>
                <w:bCs/>
                <w:sz w:val="24"/>
                <w:szCs w:val="24"/>
                <w:lang w:eastAsia="cs-CZ"/>
              </w:rPr>
              <w:t>1</w:t>
            </w:r>
            <w:r>
              <w:rPr>
                <w:bCs/>
                <w:sz w:val="24"/>
                <w:szCs w:val="24"/>
                <w:lang w:eastAsia="cs-CZ"/>
              </w:rPr>
              <w:t>.0</w:t>
            </w:r>
            <w:r w:rsidR="00AA7154">
              <w:rPr>
                <w:bCs/>
                <w:sz w:val="24"/>
                <w:szCs w:val="24"/>
                <w:lang w:eastAsia="cs-CZ"/>
              </w:rPr>
              <w:t>4.2021</w:t>
            </w:r>
          </w:p>
        </w:tc>
        <w:tc>
          <w:tcPr>
            <w:tcW w:w="2123" w:type="dxa"/>
          </w:tcPr>
          <w:p w:rsidR="00C928B4" w:rsidRDefault="00AA7154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31.05.2021</w:t>
            </w:r>
          </w:p>
        </w:tc>
        <w:tc>
          <w:tcPr>
            <w:tcW w:w="2303" w:type="dxa"/>
          </w:tcPr>
          <w:p w:rsidR="00C928B4" w:rsidRDefault="00AA7154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Projekt neprešiel</w:t>
            </w:r>
          </w:p>
        </w:tc>
      </w:tr>
      <w:tr w:rsidR="00AA7154" w:rsidRPr="0030317B" w:rsidTr="0030317B">
        <w:tc>
          <w:tcPr>
            <w:tcW w:w="2660" w:type="dxa"/>
          </w:tcPr>
          <w:p w:rsidR="00AA7154" w:rsidRPr="001F1767" w:rsidRDefault="00036562" w:rsidP="0030317B">
            <w:pPr>
              <w:rPr>
                <w:bCs/>
                <w:lang w:eastAsia="cs-CZ"/>
              </w:rPr>
            </w:pPr>
            <w:hyperlink r:id="rId16" w:history="1">
              <w:r w:rsidR="00AA7154" w:rsidRPr="001F1767">
                <w:rPr>
                  <w:rFonts w:eastAsiaTheme="minorHAnsi"/>
                  <w:shd w:val="clear" w:color="auto" w:fill="FFFFFF"/>
                  <w:lang w:eastAsia="en-US"/>
                </w:rPr>
                <w:t>"ENVIROPROJEKT 2021"</w:t>
              </w:r>
            </w:hyperlink>
          </w:p>
        </w:tc>
        <w:tc>
          <w:tcPr>
            <w:tcW w:w="2126" w:type="dxa"/>
          </w:tcPr>
          <w:p w:rsidR="00AA7154" w:rsidRDefault="001F1767" w:rsidP="00AA7154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30.06.2021</w:t>
            </w:r>
          </w:p>
        </w:tc>
        <w:tc>
          <w:tcPr>
            <w:tcW w:w="2123" w:type="dxa"/>
          </w:tcPr>
          <w:p w:rsidR="00AA7154" w:rsidRDefault="001F1767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31.12.2021</w:t>
            </w:r>
          </w:p>
        </w:tc>
        <w:tc>
          <w:tcPr>
            <w:tcW w:w="2303" w:type="dxa"/>
          </w:tcPr>
          <w:p w:rsidR="00AA7154" w:rsidRDefault="001F1767" w:rsidP="0030317B">
            <w:pPr>
              <w:jc w:val="center"/>
              <w:rPr>
                <w:bCs/>
                <w:sz w:val="24"/>
                <w:szCs w:val="24"/>
                <w:lang w:eastAsia="cs-CZ"/>
              </w:rPr>
            </w:pPr>
            <w:r>
              <w:rPr>
                <w:bCs/>
                <w:sz w:val="24"/>
                <w:szCs w:val="24"/>
                <w:lang w:eastAsia="cs-CZ"/>
              </w:rPr>
              <w:t>Projekt neprešiel</w:t>
            </w:r>
          </w:p>
        </w:tc>
      </w:tr>
    </w:tbl>
    <w:p w:rsidR="0030317B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  <w:t xml:space="preserve">  </w:t>
      </w:r>
    </w:p>
    <w:p w:rsidR="000204AF" w:rsidRDefault="000204AF" w:rsidP="000204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</w:t>
      </w:r>
      <w:r w:rsidRPr="000204A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  <w:t xml:space="preserve"> </w:t>
      </w: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„Spolu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múdrejší“ a „Zlepšenie vybavenia ŠJ“ pre technickú chybu na strane vyhlasovateľa výziev, neprešli. Napriek tomu vyučujúce, ktoré boli prihlásené do projektu „Spolu múdrejší“, doučovanie žiakov 1. stupňa uskutočnili v mesiacoch apríl - máj 2021.</w:t>
      </w:r>
    </w:p>
    <w:p w:rsidR="000204AF" w:rsidRPr="000204AF" w:rsidRDefault="000204AF" w:rsidP="000204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172EC3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EC3" w:rsidTr="00172EC3">
        <w:tc>
          <w:tcPr>
            <w:tcW w:w="9212" w:type="dxa"/>
            <w:shd w:val="clear" w:color="auto" w:fill="548DD4" w:themeFill="text2" w:themeFillTint="99"/>
          </w:tcPr>
          <w:p w:rsidR="00172EC3" w:rsidRDefault="00172EC3" w:rsidP="00172EC3">
            <w:pPr>
              <w:jc w:val="center"/>
              <w:rPr>
                <w:b/>
                <w:color w:val="548DD4" w:themeColor="text2" w:themeTint="99"/>
                <w:sz w:val="24"/>
                <w:szCs w:val="24"/>
                <w:lang w:eastAsia="cs-CZ"/>
              </w:rPr>
            </w:pPr>
            <w:r w:rsidRPr="00172EC3">
              <w:rPr>
                <w:b/>
                <w:sz w:val="24"/>
                <w:szCs w:val="24"/>
                <w:lang w:eastAsia="cs-CZ"/>
              </w:rPr>
              <w:t>Projekty bez finančnej dotácie</w:t>
            </w:r>
          </w:p>
        </w:tc>
      </w:tr>
    </w:tbl>
    <w:p w:rsidR="00172EC3" w:rsidRPr="0030317B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0317B" w:rsidRPr="0030317B" w:rsidTr="0030317B"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both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both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Vyhlasovateľ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both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 xml:space="preserve">Zapojenie 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both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Načo zameraný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sz w:val="24"/>
                <w:szCs w:val="24"/>
                <w:lang w:eastAsia="cs-CZ"/>
              </w:rPr>
              <w:t>Music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sz w:val="24"/>
                <w:szCs w:val="24"/>
                <w:lang w:eastAsia="cs-CZ"/>
              </w:rPr>
              <w:t>is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sz w:val="24"/>
                <w:szCs w:val="24"/>
                <w:lang w:eastAsia="cs-CZ"/>
              </w:rPr>
              <w:t>life</w:t>
            </w:r>
            <w:proofErr w:type="spellEnd"/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sz w:val="24"/>
                <w:szCs w:val="24"/>
                <w:lang w:eastAsia="cs-CZ"/>
              </w:rPr>
              <w:t>eTwinning</w:t>
            </w:r>
            <w:proofErr w:type="spellEnd"/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Turecko, Grécko, Poľsko, Slovensko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Hudba spája národy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sz w:val="24"/>
                <w:szCs w:val="24"/>
                <w:lang w:eastAsia="cs-CZ"/>
              </w:rPr>
              <w:lastRenderedPageBreak/>
              <w:t>Turkish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sz w:val="24"/>
                <w:szCs w:val="24"/>
                <w:lang w:eastAsia="cs-CZ"/>
              </w:rPr>
              <w:t>culture</w:t>
            </w:r>
            <w:proofErr w:type="spellEnd"/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sz w:val="24"/>
                <w:szCs w:val="24"/>
                <w:lang w:eastAsia="cs-CZ"/>
              </w:rPr>
              <w:t>Erasmus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>+ KA2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 xml:space="preserve">Turecko, Slovensko, </w:t>
            </w:r>
            <w:proofErr w:type="spellStart"/>
            <w:r w:rsidRPr="0030317B">
              <w:rPr>
                <w:sz w:val="24"/>
                <w:szCs w:val="24"/>
                <w:lang w:eastAsia="cs-CZ"/>
              </w:rPr>
              <w:t>Španiesko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>, Grécko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 xml:space="preserve">Rozdiely v kultúre </w:t>
            </w:r>
          </w:p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-neprešiel-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Zachráňme prírodu, Zachráňme budúcnosť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sz w:val="24"/>
                <w:szCs w:val="24"/>
                <w:lang w:eastAsia="cs-CZ"/>
              </w:rPr>
              <w:t>Erasmus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>+ KA2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Turecko, Slovensko, Portugalsko, Rumunsko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 xml:space="preserve">Životné prostredie </w:t>
            </w:r>
          </w:p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-neprešiel-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Číta celá škola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KNB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naša škola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čitateľská gramotnosť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Čítaním k tvorivosti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rPr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sz w:val="24"/>
                <w:szCs w:val="24"/>
                <w:lang w:eastAsia="cs-CZ"/>
              </w:rPr>
              <w:t>ZŠs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 xml:space="preserve"> MŠ Pod </w:t>
            </w:r>
            <w:proofErr w:type="spellStart"/>
            <w:r w:rsidRPr="0030317B">
              <w:rPr>
                <w:sz w:val="24"/>
                <w:szCs w:val="24"/>
                <w:lang w:eastAsia="cs-CZ"/>
              </w:rPr>
              <w:t>Vinbargom</w:t>
            </w:r>
            <w:proofErr w:type="spellEnd"/>
            <w:r w:rsidRPr="0030317B">
              <w:rPr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naša škola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čitateľská gramotnosť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</w:rPr>
              <w:t xml:space="preserve">Národný akčný plán v prevencii obezity 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MŠ SR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naša škola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jc w:val="both"/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zdravé stravovanie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580D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580D" w:rsidTr="0054580D">
        <w:tc>
          <w:tcPr>
            <w:tcW w:w="9212" w:type="dxa"/>
            <w:shd w:val="clear" w:color="auto" w:fill="548DD4" w:themeFill="text2" w:themeFillTint="99"/>
          </w:tcPr>
          <w:p w:rsidR="0054580D" w:rsidRDefault="0054580D" w:rsidP="0054580D">
            <w:pPr>
              <w:jc w:val="center"/>
              <w:rPr>
                <w:color w:val="C00000"/>
                <w:sz w:val="24"/>
                <w:szCs w:val="24"/>
                <w:lang w:eastAsia="cs-CZ"/>
              </w:rPr>
            </w:pPr>
            <w:r w:rsidRPr="0054580D">
              <w:rPr>
                <w:b/>
                <w:bCs/>
                <w:sz w:val="24"/>
                <w:szCs w:val="24"/>
                <w:lang w:eastAsia="cs-CZ"/>
              </w:rPr>
              <w:t>Výsledky hodnotenia a klasifikácie žiakov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</w:p>
    <w:p w:rsidR="0030317B" w:rsidRPr="0030317B" w:rsidRDefault="0030317B" w:rsidP="0030317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Hodnotenie prospechu za školu s porovnaním s predchádzajúcim rokom</w:t>
      </w:r>
    </w:p>
    <w:p w:rsidR="0030317B" w:rsidRPr="0030317B" w:rsidRDefault="001F1767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2020</w:t>
      </w:r>
      <w:r w:rsidR="0030317B"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/20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2</w:t>
      </w:r>
      <w:r w:rsidR="0030317B"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1   2.polrok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993"/>
        <w:gridCol w:w="992"/>
        <w:gridCol w:w="992"/>
        <w:gridCol w:w="851"/>
        <w:gridCol w:w="992"/>
        <w:gridCol w:w="850"/>
        <w:gridCol w:w="993"/>
      </w:tblGrid>
      <w:tr w:rsidR="0030317B" w:rsidRPr="0030317B" w:rsidTr="0030317B">
        <w:trPr>
          <w:cantSplit/>
          <w:trHeight w:val="278"/>
        </w:trPr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Prospeli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Neprospeli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Neklasifikovaní</w:t>
            </w:r>
          </w:p>
        </w:tc>
      </w:tr>
      <w:tr w:rsidR="0030317B" w:rsidRPr="0030317B" w:rsidTr="0030317B">
        <w:trPr>
          <w:cantSplit/>
          <w:trHeight w:val="277"/>
        </w:trPr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43F9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43F9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3740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37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3740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94,32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5053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5053E" w:rsidP="0005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43F9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086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FD9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3740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F64A5E" w:rsidP="00F6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1636DE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6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 w:rsidR="00643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9.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6FD9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643082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59</w:t>
            </w:r>
            <w:r w:rsidR="00E0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012DA" w:rsidP="00E0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1636DE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6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2019/2020  2. polrok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993"/>
        <w:gridCol w:w="992"/>
        <w:gridCol w:w="992"/>
        <w:gridCol w:w="851"/>
        <w:gridCol w:w="850"/>
        <w:gridCol w:w="992"/>
        <w:gridCol w:w="993"/>
      </w:tblGrid>
      <w:tr w:rsidR="0030317B" w:rsidRPr="0030317B" w:rsidTr="0030317B">
        <w:trPr>
          <w:cantSplit/>
          <w:trHeight w:val="278"/>
        </w:trPr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Prospeli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Neprospeli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Neklasifikovaní</w:t>
            </w:r>
          </w:p>
        </w:tc>
      </w:tr>
      <w:tr w:rsidR="0030317B" w:rsidRPr="0030317B" w:rsidTr="0030317B">
        <w:trPr>
          <w:cantSplit/>
          <w:trHeight w:val="277"/>
        </w:trPr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4.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93,85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6,14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– 9.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96,36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2,86</w:t>
            </w:r>
          </w:p>
        </w:tc>
      </w:tr>
      <w:tr w:rsidR="0030317B" w:rsidRPr="0030317B" w:rsidTr="0030317B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– 9. ročník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95,43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4,08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b) Hodnotenie správania za školu </w:t>
      </w: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1276"/>
        <w:gridCol w:w="1276"/>
        <w:gridCol w:w="1417"/>
        <w:gridCol w:w="1418"/>
      </w:tblGrid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za ZŠ</w:t>
            </w:r>
          </w:p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%</w:t>
            </w:r>
          </w:p>
        </w:tc>
      </w:tr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4B515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C9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</w:t>
            </w:r>
            <w:r w:rsidR="00C9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35F97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0,96</w:t>
            </w:r>
          </w:p>
        </w:tc>
      </w:tr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4B515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FF5E2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12DE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0,48</w:t>
            </w:r>
          </w:p>
        </w:tc>
      </w:tr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Správanie </w:t>
            </w: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stupeň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4B515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12DE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12DE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1,60</w:t>
            </w:r>
          </w:p>
        </w:tc>
      </w:tr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Riaditeľské pochvaly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4077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</w:tr>
      <w:tr w:rsidR="0030317B" w:rsidRPr="0030317B" w:rsidTr="0030317B"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Riaditeľské pokarhania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63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1636DE" w:rsidP="0016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0,32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41AA7" w:rsidRDefault="00341AA7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lastRenderedPageBreak/>
        <w:t>c) Hodnotenie dochádzky</w:t>
      </w: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276"/>
        <w:gridCol w:w="1417"/>
        <w:gridCol w:w="1418"/>
        <w:gridCol w:w="1701"/>
      </w:tblGrid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Počet vymeškaných hodín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1. stupeň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Priemer na žiaka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Priemer na žiaka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t>Priemer za ZŠ</w:t>
            </w:r>
          </w:p>
        </w:tc>
      </w:tr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 1. polrok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520EB" w:rsidP="00B5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52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520E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520E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520EB" w:rsidP="006A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33224" w:rsidP="00E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 2. polrok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C6B01" w:rsidP="007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7 890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C6B01" w:rsidP="007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C6B0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13 351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C6B01" w:rsidP="00EC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33224" w:rsidP="00C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241</w:t>
            </w:r>
            <w:r w:rsidR="00C1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/33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,9</w:t>
            </w:r>
            <w:r w:rsidR="00C15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 za rok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B2A0E" w:rsidP="007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7 890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B2A0E" w:rsidP="007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B2A0E" w:rsidP="007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7B2A0E" w:rsidP="007B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15A51" w:rsidP="00C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241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Osprav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./rok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468B6" w:rsidP="005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7 890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468B6" w:rsidP="0054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468B6" w:rsidP="002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255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55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55C74" w:rsidP="002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C15A51" w:rsidP="0062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27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157/3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2,25</w:t>
            </w:r>
          </w:p>
        </w:tc>
      </w:tr>
      <w:tr w:rsidR="0030317B" w:rsidRPr="0030317B" w:rsidTr="0030317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Neospr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./rok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468B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468B6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25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="00255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0</w:t>
            </w:r>
            <w:r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="00255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33224" w:rsidP="00E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6274E3" w:rsidP="0062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d) Údaj</w:t>
      </w:r>
      <w:r w:rsidR="006274E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e o prospechu žiakov k </w:t>
      </w:r>
      <w:r w:rsidR="006274E3" w:rsidRPr="001636D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31.8.2021</w:t>
      </w:r>
    </w:p>
    <w:tbl>
      <w:tblPr>
        <w:tblW w:w="9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42"/>
      </w:tblGrid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1. st.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2.st.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cs-CZ"/>
              </w:rPr>
              <w:t>1.-9.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žiakov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C17A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C17A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C17A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C17A5" w:rsidP="002C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C17A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C17A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C17A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C17A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266D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266D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266D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266D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prospeli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266D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C5C8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C5C8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9007E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9007E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9007E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8434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79D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79D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E521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E521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BD6FC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D6F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 toho neprospeli</w:t>
            </w:r>
            <w:r w:rsidR="00BD6FCB" w:rsidRPr="00BD6FCB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a robili opravné skúšky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266D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5C5C8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6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3568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E3568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6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79D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E521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E521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E521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neklasifikovaní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266D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9205F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20A2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20A2A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000B8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8434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8434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E521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2E521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000B8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opravná skúška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D8434D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79D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79D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0879D3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16C6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816C60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30317B" w:rsidRPr="0030317B" w:rsidTr="0030317B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opakuje ročník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E1B15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D6FC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D6FC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D6FC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D6FC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BD6FC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AA084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70F9A" w:rsidP="0030317B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 w:rsidR="00AA084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uvedenej tabuľky vyplýva, že len </w:t>
      </w:r>
      <w:r w:rsidR="001636DE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žiaci  neprospel z celkového počtu 6</w:t>
      </w:r>
      <w:r w:rsidR="00370F9A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neprospech je spôsobený nedostatočnou domácou</w:t>
      </w:r>
      <w:r w:rsidR="007B7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prípravou.</w:t>
      </w:r>
    </w:p>
    <w:p w:rsidR="00816C60" w:rsidRPr="0030317B" w:rsidRDefault="00816C60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Priestorové a materiálno-technické podmienky školy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Škola využíva všetky priestory pre vlastnú potrebu. Tie priestory, ktoré nebolo potrebné využívať pre výučbu, sme poskytli záujemcom o prenájom – Súkromnej základnej umeleckej škole v Bardejove a Súkromným detským jasliam. </w:t>
      </w:r>
    </w:p>
    <w:p w:rsidR="0030317B" w:rsidRPr="0030317B" w:rsidRDefault="0030317B" w:rsidP="003031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Žiaci majú k dispozícii 3 telocvične, 2 posilňovne, 2 dielne, cvičnú kuchyňu, odborné učebne prírodopisu, fyziky, chémie, 3 učebne informatiky, učebňu SJL, 3 učebne ANJ, 1 učebňa RUJ, 1 učebňa pre žiakov s poruchami učenia a správania, herne pre ŠKD a žiacku knižnicu. Vonkajší areál je tvorený 1 asfaltovým volejbalovým ihriskom a futbalovým ihriskom, žiaľ bez atletického oválu.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škole máme tri učebne informatiky, ktoré sa dopoludnia využívajú na povinnú výučbu práce s PC a popoludní na krúžkovú činnosť. V týchto učebniach sa však realizujú aj hodiny cudzích jazykov, hodiny slovenského jazyka, prírodovedných predmetov. Učebne sú vybavené multimediálnymi počítačmi a sú pripojené na internet. Internet je zavedený do všetkých tried na škole a kabinetov. Priestorové a materiálno-technické vybavenie školy poskytuje nadštandardné podmienky pre výchovno-vyučovací proces.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 škole sú zrekonštruované sociálne zariadenia pre žiakov. Prerobili sme žiacku kuchyňu na výučbu a krúžkovú činnosť. V jednom krídle budovy je umiestnená materská škola, ktorú navštevuje 6</w:t>
      </w:r>
      <w:r w:rsid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detí.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sa nachádza v prekrásnom prostredí na okraji mesta v blízkosti autobusovej a železničnej stanice. </w:t>
      </w: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636DE" w:rsidRDefault="001636DE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636DE" w:rsidRDefault="001636DE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636DE" w:rsidRDefault="001636DE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636DE" w:rsidRPr="0030317B" w:rsidRDefault="001636DE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Finančné a hmotné zabezpečenie výchovno-vzdelávacej činnosti školy</w:t>
      </w:r>
    </w:p>
    <w:p w:rsidR="0030317B" w:rsidRPr="0030317B" w:rsidRDefault="0030317B" w:rsidP="003031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30317B" w:rsidRPr="0030317B" w:rsidTr="0030317B">
        <w:tc>
          <w:tcPr>
            <w:tcW w:w="1668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center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center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Výška normatívu na stránke MŠ SR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jc w:val="center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Skutočné čerpanie - %</w:t>
            </w:r>
          </w:p>
          <w:p w:rsidR="0030317B" w:rsidRPr="0030317B" w:rsidRDefault="0030317B" w:rsidP="0030317B">
            <w:pPr>
              <w:jc w:val="center"/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</w:pPr>
            <w:r w:rsidRPr="0030317B">
              <w:rPr>
                <w:b/>
                <w:i/>
                <w:color w:val="1F497D" w:themeColor="text2"/>
                <w:sz w:val="24"/>
                <w:szCs w:val="24"/>
                <w:lang w:eastAsia="cs-CZ"/>
              </w:rPr>
              <w:t>Pridelený rozpočet zriaďovateľom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rPr>
                <w:b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b/>
                <w:bCs/>
                <w:sz w:val="24"/>
                <w:szCs w:val="24"/>
              </w:rPr>
              <w:t xml:space="preserve">962 049,- € 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1 004 680,- €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2017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1 123 056,- €</w:t>
            </w: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1 096 656,- € - 97,64%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1 156 301,- €</w:t>
            </w: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color w:val="C00000"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1 132 342,- 97,93%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1 315 561,- €</w:t>
            </w: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306686,- € - 99,33%</w:t>
            </w:r>
          </w:p>
        </w:tc>
      </w:tr>
      <w:tr w:rsidR="0030317B" w:rsidRPr="0030317B" w:rsidTr="0030317B">
        <w:tc>
          <w:tcPr>
            <w:tcW w:w="1668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3402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1 466 126,- €</w:t>
            </w:r>
          </w:p>
        </w:tc>
        <w:tc>
          <w:tcPr>
            <w:tcW w:w="4110" w:type="dxa"/>
          </w:tcPr>
          <w:p w:rsidR="0030317B" w:rsidRPr="0030317B" w:rsidRDefault="0030317B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30317B">
              <w:rPr>
                <w:b/>
                <w:sz w:val="24"/>
                <w:szCs w:val="24"/>
                <w:lang w:eastAsia="cs-CZ"/>
              </w:rPr>
              <w:t>1 440 133 – 98,23%</w:t>
            </w:r>
          </w:p>
        </w:tc>
      </w:tr>
      <w:tr w:rsidR="00285CA7" w:rsidRPr="0030317B" w:rsidTr="0030317B">
        <w:tc>
          <w:tcPr>
            <w:tcW w:w="1668" w:type="dxa"/>
          </w:tcPr>
          <w:p w:rsidR="00285CA7" w:rsidRPr="0030317B" w:rsidRDefault="00285CA7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3402" w:type="dxa"/>
          </w:tcPr>
          <w:p w:rsidR="00285CA7" w:rsidRPr="00D942F5" w:rsidRDefault="00D942F5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D942F5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1 502 571</w:t>
            </w:r>
            <w:r w:rsidRPr="00D942F5">
              <w:rPr>
                <w:color w:val="222222"/>
                <w:sz w:val="24"/>
                <w:szCs w:val="24"/>
                <w:shd w:val="clear" w:color="auto" w:fill="FFFFFF"/>
              </w:rPr>
              <w:t>,-</w:t>
            </w:r>
            <w:r w:rsidRPr="00D942F5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€</w:t>
            </w:r>
          </w:p>
        </w:tc>
        <w:tc>
          <w:tcPr>
            <w:tcW w:w="4110" w:type="dxa"/>
          </w:tcPr>
          <w:p w:rsidR="00285CA7" w:rsidRPr="0030317B" w:rsidRDefault="00D942F5" w:rsidP="0030317B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D942F5">
              <w:rPr>
                <w:b/>
                <w:color w:val="222222"/>
                <w:sz w:val="24"/>
                <w:szCs w:val="24"/>
                <w:shd w:val="clear" w:color="auto" w:fill="FFFFFF"/>
              </w:rPr>
              <w:t>1 469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942F5">
              <w:rPr>
                <w:b/>
                <w:color w:val="222222"/>
                <w:sz w:val="24"/>
                <w:szCs w:val="24"/>
                <w:shd w:val="clear" w:color="auto" w:fill="FFFFFF"/>
              </w:rPr>
              <w:t>436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,- € - </w:t>
            </w:r>
            <w:r w:rsidR="002E097E" w:rsidRPr="002E097E">
              <w:rPr>
                <w:b/>
                <w:color w:val="FF0000"/>
                <w:sz w:val="24"/>
                <w:szCs w:val="24"/>
                <w:shd w:val="clear" w:color="auto" w:fill="FFFFFF"/>
              </w:rPr>
              <w:t>97,79</w:t>
            </w:r>
            <w:r w:rsidR="002E097E">
              <w:rPr>
                <w:b/>
                <w:color w:val="222222"/>
                <w:sz w:val="24"/>
                <w:szCs w:val="24"/>
                <w:shd w:val="clear" w:color="auto" w:fill="FFFFFF"/>
              </w:rPr>
              <w:t>%</w:t>
            </w:r>
            <w:r w:rsidR="001636DE">
              <w:rPr>
                <w:b/>
                <w:color w:val="222222"/>
                <w:sz w:val="24"/>
                <w:szCs w:val="24"/>
                <w:shd w:val="clear" w:color="auto" w:fill="FFFFFF"/>
              </w:rPr>
              <w:t>!</w:t>
            </w:r>
          </w:p>
        </w:tc>
      </w:tr>
    </w:tbl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418"/>
        <w:gridCol w:w="992"/>
        <w:gridCol w:w="1984"/>
      </w:tblGrid>
      <w:tr w:rsidR="0030317B" w:rsidRPr="0030317B" w:rsidTr="0030317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0317B" w:rsidRPr="0030317B" w:rsidRDefault="00F863F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Bežné výdavky rok 20</w:t>
            </w:r>
            <w:r w:rsidR="0008799D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610+620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Spolu (€)</w:t>
            </w:r>
          </w:p>
        </w:tc>
      </w:tr>
      <w:tr w:rsidR="0030317B" w:rsidRPr="0030317B" w:rsidTr="0030317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jedáleň ZŠ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F863FE" w:rsidRDefault="001D7131" w:rsidP="00A3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A3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A3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815</w:t>
            </w:r>
            <w:r w:rsidR="0030317B"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1D713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</w:t>
            </w:r>
            <w:r w:rsidR="00A3456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D97E28" w:rsidP="00D9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11</w:t>
            </w:r>
            <w:r w:rsidR="00A3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A3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0,-</w:t>
            </w:r>
          </w:p>
        </w:tc>
      </w:tr>
      <w:tr w:rsidR="0030317B" w:rsidRPr="0030317B" w:rsidTr="0030317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F863FE" w:rsidRDefault="00D97E28" w:rsidP="00FA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A52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05 913</w:t>
            </w:r>
            <w:r w:rsidR="0030317B"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FA5235" w:rsidP="00FA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  <w:r w:rsidR="00AA01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AA01B4" w:rsidP="0081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16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09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816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443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,-</w:t>
            </w:r>
          </w:p>
        </w:tc>
      </w:tr>
      <w:tr w:rsidR="0030317B" w:rsidRPr="0030317B" w:rsidTr="0030317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MŠ Pod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Vinbargom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F863FE" w:rsidRDefault="00625B8E" w:rsidP="0082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r w:rsidR="00821D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821D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940</w:t>
            </w:r>
            <w:r w:rsidR="0030317B"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625B8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23 46</w:t>
            </w:r>
            <w:r w:rsidR="00821D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6C2731" w:rsidP="005B6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  <w:r w:rsidR="005B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B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,-</w:t>
            </w:r>
          </w:p>
        </w:tc>
      </w:tr>
      <w:tr w:rsidR="0030317B" w:rsidRPr="0030317B" w:rsidTr="0030317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ŠJ MŠ Pod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Vinbargom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F863FE" w:rsidRDefault="006C273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BE3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E3D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</w:t>
            </w:r>
            <w:r w:rsidR="0030317B" w:rsidRPr="00F863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2 608,-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30317B" w:rsidP="0030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7B" w:rsidRPr="0030317B" w:rsidRDefault="00F863FE" w:rsidP="00BE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BE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BE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996</w:t>
            </w:r>
            <w:r w:rsidR="0030317B" w:rsidRPr="00303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,-</w:t>
            </w:r>
          </w:p>
        </w:tc>
      </w:tr>
    </w:tbl>
    <w:p w:rsidR="0030317B" w:rsidRPr="0030317B" w:rsidRDefault="0030317B" w:rsidP="0030317B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30317B" w:rsidRPr="0030317B" w:rsidRDefault="0030317B" w:rsidP="0030317B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  <w:t xml:space="preserve">Iné </w:t>
      </w:r>
      <w:r w:rsidR="0008799D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  <w:t>finančné prostriedky za rok 2020</w:t>
      </w:r>
    </w:p>
    <w:p w:rsidR="0030317B" w:rsidRPr="0030317B" w:rsidRDefault="0030317B" w:rsidP="0030317B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4606" w:type="dxa"/>
          </w:tcPr>
          <w:p w:rsidR="0030317B" w:rsidRPr="00370F9A" w:rsidRDefault="00417094" w:rsidP="00417094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70F9A">
              <w:rPr>
                <w:sz w:val="24"/>
                <w:szCs w:val="24"/>
                <w:lang w:eastAsia="cs-CZ"/>
              </w:rPr>
              <w:t xml:space="preserve">  9</w:t>
            </w:r>
            <w:r w:rsidR="0030317B" w:rsidRPr="00370F9A">
              <w:rPr>
                <w:sz w:val="24"/>
                <w:szCs w:val="24"/>
                <w:lang w:eastAsia="cs-CZ"/>
              </w:rPr>
              <w:t> </w:t>
            </w:r>
            <w:r w:rsidRPr="00370F9A">
              <w:rPr>
                <w:sz w:val="24"/>
                <w:szCs w:val="24"/>
                <w:lang w:eastAsia="cs-CZ"/>
              </w:rPr>
              <w:t>602</w:t>
            </w:r>
            <w:r w:rsidR="0030317B" w:rsidRPr="00370F9A">
              <w:rPr>
                <w:sz w:val="24"/>
                <w:szCs w:val="24"/>
                <w:lang w:eastAsia="cs-CZ"/>
              </w:rPr>
              <w:t>,</w:t>
            </w:r>
            <w:r w:rsidRPr="00370F9A">
              <w:rPr>
                <w:sz w:val="24"/>
                <w:szCs w:val="24"/>
                <w:lang w:eastAsia="cs-CZ"/>
              </w:rPr>
              <w:t>-</w:t>
            </w:r>
            <w:r w:rsidR="0030317B" w:rsidRPr="00370F9A">
              <w:rPr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Asistenti učiteľa</w:t>
            </w:r>
          </w:p>
        </w:tc>
        <w:tc>
          <w:tcPr>
            <w:tcW w:w="4606" w:type="dxa"/>
          </w:tcPr>
          <w:p w:rsidR="0030317B" w:rsidRPr="00370F9A" w:rsidRDefault="00417094" w:rsidP="00417094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70F9A">
              <w:rPr>
                <w:sz w:val="24"/>
                <w:szCs w:val="24"/>
                <w:lang w:eastAsia="cs-CZ"/>
              </w:rPr>
              <w:t>44</w:t>
            </w:r>
            <w:r w:rsidR="0030317B" w:rsidRPr="00370F9A">
              <w:rPr>
                <w:sz w:val="24"/>
                <w:szCs w:val="24"/>
                <w:lang w:eastAsia="cs-CZ"/>
              </w:rPr>
              <w:t> </w:t>
            </w:r>
            <w:r w:rsidRPr="00370F9A">
              <w:rPr>
                <w:sz w:val="24"/>
                <w:szCs w:val="24"/>
                <w:lang w:eastAsia="cs-CZ"/>
              </w:rPr>
              <w:t>298</w:t>
            </w:r>
            <w:r w:rsidR="0030317B" w:rsidRPr="00370F9A">
              <w:rPr>
                <w:sz w:val="24"/>
                <w:szCs w:val="24"/>
                <w:lang w:eastAsia="cs-CZ"/>
              </w:rPr>
              <w:t>,- €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Žiaci zo SZP</w:t>
            </w:r>
          </w:p>
        </w:tc>
        <w:tc>
          <w:tcPr>
            <w:tcW w:w="4606" w:type="dxa"/>
          </w:tcPr>
          <w:p w:rsidR="0030317B" w:rsidRPr="00370F9A" w:rsidRDefault="00417094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70F9A">
              <w:rPr>
                <w:sz w:val="24"/>
                <w:szCs w:val="24"/>
                <w:lang w:eastAsia="cs-CZ"/>
              </w:rPr>
              <w:t xml:space="preserve">  3 2</w:t>
            </w:r>
            <w:r w:rsidR="0030317B" w:rsidRPr="00370F9A">
              <w:rPr>
                <w:sz w:val="24"/>
                <w:szCs w:val="24"/>
                <w:lang w:eastAsia="cs-CZ"/>
              </w:rPr>
              <w:t>00,- €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Vzdelávacie poukazy</w:t>
            </w:r>
          </w:p>
        </w:tc>
        <w:tc>
          <w:tcPr>
            <w:tcW w:w="4606" w:type="dxa"/>
          </w:tcPr>
          <w:p w:rsidR="0030317B" w:rsidRPr="00370F9A" w:rsidRDefault="00417094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70F9A">
              <w:rPr>
                <w:sz w:val="24"/>
                <w:szCs w:val="24"/>
                <w:lang w:eastAsia="cs-CZ"/>
              </w:rPr>
              <w:t>14 323</w:t>
            </w:r>
            <w:r w:rsidR="0030317B" w:rsidRPr="00370F9A">
              <w:rPr>
                <w:sz w:val="24"/>
                <w:szCs w:val="24"/>
                <w:lang w:eastAsia="cs-CZ"/>
              </w:rPr>
              <w:t>,- €</w:t>
            </w:r>
          </w:p>
        </w:tc>
      </w:tr>
      <w:tr w:rsidR="0030317B" w:rsidRPr="0030317B" w:rsidTr="0030317B">
        <w:tc>
          <w:tcPr>
            <w:tcW w:w="4606" w:type="dxa"/>
          </w:tcPr>
          <w:p w:rsidR="0030317B" w:rsidRPr="0030317B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0317B">
              <w:rPr>
                <w:sz w:val="24"/>
                <w:szCs w:val="24"/>
                <w:lang w:eastAsia="cs-CZ"/>
              </w:rPr>
              <w:t>Nevyčerpané vrátené prostriedky</w:t>
            </w:r>
          </w:p>
        </w:tc>
        <w:tc>
          <w:tcPr>
            <w:tcW w:w="4606" w:type="dxa"/>
          </w:tcPr>
          <w:p w:rsidR="0030317B" w:rsidRPr="00370F9A" w:rsidRDefault="0030317B" w:rsidP="0030317B">
            <w:pPr>
              <w:tabs>
                <w:tab w:val="left" w:pos="1005"/>
                <w:tab w:val="left" w:pos="7728"/>
              </w:tabs>
              <w:rPr>
                <w:sz w:val="24"/>
                <w:szCs w:val="24"/>
                <w:lang w:eastAsia="cs-CZ"/>
              </w:rPr>
            </w:pPr>
            <w:r w:rsidRPr="00370F9A">
              <w:rPr>
                <w:sz w:val="24"/>
                <w:szCs w:val="24"/>
                <w:lang w:eastAsia="cs-CZ"/>
              </w:rPr>
              <w:t xml:space="preserve">       </w:t>
            </w:r>
            <w:r w:rsidR="004E35E0" w:rsidRPr="00370F9A">
              <w:rPr>
                <w:sz w:val="24"/>
                <w:szCs w:val="24"/>
                <w:lang w:eastAsia="cs-CZ"/>
              </w:rPr>
              <w:t xml:space="preserve">  </w:t>
            </w:r>
            <w:r w:rsidRPr="00370F9A">
              <w:rPr>
                <w:sz w:val="24"/>
                <w:szCs w:val="24"/>
                <w:lang w:eastAsia="cs-CZ"/>
              </w:rPr>
              <w:t>0,- €</w:t>
            </w:r>
          </w:p>
        </w:tc>
      </w:tr>
    </w:tbl>
    <w:p w:rsidR="0030317B" w:rsidRPr="0030317B" w:rsidRDefault="0030317B" w:rsidP="0030317B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317B" w:rsidRPr="0030317B" w:rsidRDefault="0030317B" w:rsidP="0030317B">
      <w:pPr>
        <w:tabs>
          <w:tab w:val="left" w:pos="1005"/>
          <w:tab w:val="left" w:pos="77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Spolupráca s rodičmi a organizáciami, poskytovanie služieb žiakom a rodičom</w:t>
      </w:r>
    </w:p>
    <w:p w:rsidR="0030317B" w:rsidRPr="0030317B" w:rsidRDefault="0030317B" w:rsidP="003031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Spolupráca medzi školou a rodičmi prebieha v rovine pravidelných triednych aktívov, rodičovských združení, kde sú informovaní o prospechu, dochádzke a správaní žiakov, stretnutia vedenia školy s rodičovskou radou. </w:t>
      </w:r>
      <w:r w:rsidR="000204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Vzhľadom k pomerne dlhému času dištančného vzdelávania žiakov, niektoré aktivity organizované školou nebolo možné uskutočniť ako </w:t>
      </w: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</w:t>
      </w:r>
      <w:r w:rsidR="000204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ň otvorených dverí pre rodičov</w:t>
      </w: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0204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Pretože mnoho rodičov bolo doma na </w:t>
      </w:r>
      <w:proofErr w:type="spellStart"/>
      <w:r w:rsidR="000204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pandemických</w:t>
      </w:r>
      <w:proofErr w:type="spellEnd"/>
      <w:r w:rsidR="000204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OČR, mohli využívať aj prítomnosť na </w:t>
      </w:r>
      <w:proofErr w:type="spellStart"/>
      <w:r w:rsidR="000204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online</w:t>
      </w:r>
      <w:proofErr w:type="spellEnd"/>
      <w:r w:rsidR="000204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hodinách a tak vlastne mali pomyselné otvorené hodiny. </w:t>
      </w: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Veľkým pozitívom na našej škole je zavedenie elektronickej žiackej knižky, kde rodičia pravidelne už niekoľko rokov môžu prostredníctvom internetu získať prehľad o prospechu svojho dieťaťa. Zároveň aj  zavedenie elektronickej triednej knihy či elektronické katalógové listy, čím sa zjednodušuje a </w:t>
      </w:r>
      <w:proofErr w:type="spellStart"/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debyrokratizuje</w:t>
      </w:r>
      <w:proofErr w:type="spellEnd"/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práca pedagógov.  </w:t>
      </w:r>
    </w:p>
    <w:p w:rsidR="0030317B" w:rsidRPr="0030317B" w:rsidRDefault="0030317B" w:rsidP="00303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Združenie rodičov a priateľov školy – spoluúčasťou na výchove a vzdelávaní detí. Finančná, morálna a materiálna pomoc nám dáva dôvod domnievať sa, že rodičovská verejnosť je s výsledkami našej práce a s podmienkami, za ktorých sa výchovno-vzdelávací proces na našej škole uskutočňuje, spokojná. Rodičovská verejnosť má možnosť výrazne ovplyvňovať dianie na škole prostredníctvom svojich zástupcov v rade školy, kde sú v 11 člennom orgáne zvolení jej 4 predstavitelia. Rodičia sa pravidelne stretávajú aj na triednych a</w:t>
      </w:r>
      <w:r w:rsidR="00922185">
        <w:rPr>
          <w:rFonts w:ascii="Times New Roman" w:hAnsi="Times New Roman" w:cs="Times New Roman"/>
          <w:sz w:val="24"/>
          <w:szCs w:val="24"/>
        </w:rPr>
        <w:t>ktívoch RZ, ktoré sa konajú 3</w:t>
      </w:r>
      <w:r w:rsidRPr="0030317B">
        <w:rPr>
          <w:rFonts w:ascii="Times New Roman" w:hAnsi="Times New Roman" w:cs="Times New Roman"/>
          <w:b/>
          <w:sz w:val="24"/>
          <w:szCs w:val="24"/>
        </w:rPr>
        <w:t>×</w:t>
      </w:r>
      <w:r w:rsidRPr="0030317B">
        <w:rPr>
          <w:rFonts w:ascii="Times New Roman" w:hAnsi="Times New Roman" w:cs="Times New Roman"/>
          <w:sz w:val="24"/>
          <w:szCs w:val="24"/>
        </w:rPr>
        <w:t xml:space="preserve"> ročne</w:t>
      </w:r>
      <w:r w:rsidR="000204AF">
        <w:rPr>
          <w:rFonts w:ascii="Times New Roman" w:hAnsi="Times New Roman" w:cs="Times New Roman"/>
          <w:sz w:val="24"/>
          <w:szCs w:val="24"/>
        </w:rPr>
        <w:t xml:space="preserve">, tento rok </w:t>
      </w:r>
      <w:proofErr w:type="spellStart"/>
      <w:r w:rsidR="000204A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rámci spolupráce školy s rodičmi školy ponúkla zákonným zástupcom svojich žiakov :</w:t>
      </w:r>
    </w:p>
    <w:p w:rsidR="0030317B" w:rsidRPr="0030317B" w:rsidRDefault="0030317B" w:rsidP="003031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zriadenie konzultačných hodín pre rodičov v mimopracovnom čase,</w:t>
      </w:r>
    </w:p>
    <w:p w:rsidR="0030317B" w:rsidRPr="0030317B" w:rsidRDefault="0030317B" w:rsidP="003031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dobre fungujúca internetová žiacka knižka a ASC Agenda</w:t>
      </w:r>
    </w:p>
    <w:p w:rsidR="0030317B" w:rsidRPr="0030317B" w:rsidRDefault="0030317B" w:rsidP="003031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používanie elektronických adries na komunikáciu s rodičmi žiakov prostredníctvom rodičovského konta </w:t>
      </w:r>
      <w:proofErr w:type="spellStart"/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EDU-page</w:t>
      </w:r>
      <w:proofErr w:type="spellEnd"/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:rsidR="0030317B" w:rsidRPr="0030317B" w:rsidRDefault="0030317B" w:rsidP="003031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skvalitnenie webovej stránky školy –častejšie inovácie podujatí školy v rámci informovanosti verejnosti,</w:t>
      </w:r>
    </w:p>
    <w:p w:rsidR="0030317B" w:rsidRPr="0030317B" w:rsidRDefault="0030317B" w:rsidP="003031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dlhodobé spravovanie </w:t>
      </w:r>
      <w:proofErr w:type="spellStart"/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facebookovej</w:t>
      </w:r>
      <w:proofErr w:type="spellEnd"/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stránky školy,</w:t>
      </w:r>
    </w:p>
    <w:p w:rsidR="0030317B" w:rsidRPr="0030317B" w:rsidRDefault="0030317B" w:rsidP="003031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organizácia vystúpenia detí MŠ, 1. ročníka a ŠKD Dňa matiek, vianočných besiedok,</w:t>
      </w:r>
    </w:p>
    <w:p w:rsidR="0030317B" w:rsidRPr="0030317B" w:rsidRDefault="0030317B" w:rsidP="003031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prizývanie rodičov na celoškolské tvorivé dielne (jesenné, vianočné, veľkonočné...),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Rada školy – zasadnutia rady školy sa konajú pravidelne podľa plánu práce RŠ. </w:t>
      </w: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PZ SR v Bardejove účinne spolupracuje pri zabezpečovaní dopravnej výchovy a výchovy žiakov v hroziacich a nebezpečných rizikových situáciách v živote žiaka. </w:t>
      </w: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RÚVZ – dlhodobá spolupráca na plnení úloh vytýčených MŠ SR v oblasti hygieny a zdravia. </w:t>
      </w: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Občianske združenie </w:t>
      </w:r>
      <w:r w:rsidRPr="0030317B">
        <w:rPr>
          <w:rFonts w:ascii="Times New Roman" w:hAnsi="Times New Roman" w:cs="Times New Roman"/>
          <w:b/>
          <w:sz w:val="24"/>
          <w:szCs w:val="24"/>
        </w:rPr>
        <w:t>Lastovička</w:t>
      </w:r>
      <w:r w:rsidRPr="0030317B">
        <w:rPr>
          <w:rFonts w:ascii="Times New Roman" w:hAnsi="Times New Roman" w:cs="Times New Roman"/>
          <w:sz w:val="24"/>
          <w:szCs w:val="24"/>
        </w:rPr>
        <w:t xml:space="preserve"> spolupracuje s  rodičmi žiakov našej školy, ktoré sa snaží v čo najväčšej miere pomáhať zlepšovať podmienky výchovno-vzdelávacieho procesu.</w:t>
      </w:r>
    </w:p>
    <w:p w:rsidR="0030317B" w:rsidRPr="0030317B" w:rsidRDefault="0030317B" w:rsidP="003031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317B">
        <w:rPr>
          <w:rFonts w:ascii="Times New Roman" w:hAnsi="Times New Roman" w:cs="Times New Roman"/>
          <w:sz w:val="24"/>
          <w:szCs w:val="24"/>
        </w:rPr>
        <w:t xml:space="preserve">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úzko spolupracuje so zriaďovateľom Mestom Bardejov, najmä s oddelením školstva a športu MsÚ Bardejov a mestskou knižnicou. Veľmi dobrá je spolupráca s hokejovým Klubom HC 46 Bardejov, ktorí sa podieľajú na príprave mladej talentovanej mládeže.</w:t>
      </w:r>
    </w:p>
    <w:p w:rsidR="0030317B" w:rsidRPr="0030317B" w:rsidRDefault="0030317B" w:rsidP="0030317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Počas mnohých rokov úzko spolupracuje s Úradom práce, sociálnych vecí a rodiny</w:t>
      </w:r>
    </w:p>
    <w:p w:rsidR="0030317B" w:rsidRPr="0030317B" w:rsidRDefault="0030317B" w:rsidP="003031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Bardejove pri zamestnávaní mladých, ale aj ľudí vo vyššom veku v rámci rôznych projektov ako „Rozvoj regionálneho zamestnania,“ „Absolventská prax a Dobrovoľnícka služba,“ „Šanca na zamestnanie,“ „Podpora zamestnávania,“ „Rozvoj regionálneho zamestnania,“ „Absolventská prax štartuje zamestnanie,“ „Praxou k zamestnaniu“ ako jediná základná škola  meste. Mladí ľudia tak majú možnosť získavať pracovné návyky a prax, čo im pomôže pri lepšom uplatnení sa na trhu práce</w:t>
      </w:r>
      <w:r w:rsidR="000204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ŠKD úzko spolupracuje s MŠ, ktoré sa nachádzajú v blízkom okolí školy a tvoria jej súčasť. Pani vychovávateľky pripravujú vianočný kultúrny program so sladkosťami pre deti MŠ.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Deti sa majú možnosť realizovať v krúžkoch: práca s počítačom, výtvarný, počítačové hry, ANJ, RUJ, pohybové a športové hry, NEJ, divadelno-dramatický, zdravotnícky, tanečno-pohybový, športovo-pohybové hry, poznávací a iné.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rámci spolupráce s mestskými organizáciami sme sa zúčastňovali akcií a súťaží, ktoré organizovali počas roka.</w:t>
      </w:r>
    </w:p>
    <w:p w:rsidR="0030317B" w:rsidRPr="0030317B" w:rsidRDefault="0030317B" w:rsidP="0030317B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Organizovanie školy v prírode, lyžiarsky kurz, školské výlety, exkurzie</w:t>
      </w:r>
    </w:p>
    <w:p w:rsidR="0030317B" w:rsidRPr="0030317B" w:rsidRDefault="00B92B60" w:rsidP="00C435B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pandemickú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situáciu Covic-19 v školskom roku 2020/2021a rozhodnutia MŠ nebol</w:t>
      </w:r>
      <w:r w:rsidR="005B308B">
        <w:rPr>
          <w:rFonts w:ascii="Times New Roman" w:eastAsia="Times New Roman" w:hAnsi="Times New Roman" w:cs="Times New Roman"/>
          <w:sz w:val="24"/>
          <w:szCs w:val="24"/>
          <w:lang w:eastAsia="cs-CZ"/>
        </w:rPr>
        <w:t>i uskutočnené lyžiarsky a plavecký  výcvik a ani škola v prírode.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317B"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  <w:r w:rsidR="0030317B" w:rsidRPr="0030317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Klady a zápory riadiacej činnosti </w:t>
      </w: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Právna subjektivita priniesla riaditeľstvám škôl práva, ale aj množstvo povinností. V súvislosti s legislatívnymi zmenami množstvo povinností narastá a s tým súvisí aj nárast administratívy, pričom nárast administratívnych zamestnancov s ohľadom na rozpočty škôl je vylúčený. Na školu ako príjemcu verejných zdrojov sa vzťahuje zákon o verejnom </w:t>
      </w:r>
      <w:r w:rsidRPr="0030317B">
        <w:rPr>
          <w:rFonts w:ascii="Times New Roman" w:hAnsi="Times New Roman" w:cs="Times New Roman"/>
          <w:sz w:val="24"/>
          <w:szCs w:val="24"/>
        </w:rPr>
        <w:lastRenderedPageBreak/>
        <w:t>obstarávaní, ktorého časté novelizácie komplikujú snahy riaditeľstiev škôl robiť VO v súlade s legislatívou. Napriek novele školského zákona, zostala vedeniam škôl povinnosť každoročného hodnotenia pedagogických zamestnancov, čo je pri väčšom pedagogickom zbore úloha náročná nie len administratívne, ale aj organizačne. Mimoriadne náročná na spracovanie a hlavne na evidenciu je povinnosť mať prehľad o kontinuálnom vzdelávaní, získavaní kreditov a dobe ich platnosti. Vedenia škôl tak musia venovať podstatne viac času úlohám, ktoré s výchovno-vzdelávacím procesom bezprostredne nesúvisia, čo sa skôr alebo neskôr musí odraziť na kvalite tohto procesu. Medzi klady ZŠ patrí vysoká odbornosť pedagogického zboru a dobrá úspešnosť v rôznych medzinárodných projektoch ako jedna z mála škôl v meste.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Údaje o počte, úspešnosti žiakov na testovaniach KOMPARO a v celoslovenskom testovaní žiakov 9. ročníka ZŠ</w:t>
      </w:r>
    </w:p>
    <w:p w:rsidR="0030317B" w:rsidRPr="0030317B" w:rsidRDefault="0030317B" w:rsidP="00303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30317B" w:rsidRPr="0030317B" w:rsidRDefault="0030317B" w:rsidP="0030317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317B">
        <w:rPr>
          <w:rFonts w:ascii="Times New Roman" w:eastAsia="Calibri" w:hAnsi="Times New Roman" w:cs="Times New Roman"/>
          <w:b/>
          <w:i/>
          <w:sz w:val="24"/>
          <w:szCs w:val="24"/>
        </w:rPr>
        <w:t>KOMPARO</w:t>
      </w:r>
      <w:r w:rsidRPr="0030317B">
        <w:rPr>
          <w:rFonts w:ascii="Times New Roman" w:eastAsia="Calibri" w:hAnsi="Times New Roman" w:cs="Times New Roman"/>
          <w:i/>
          <w:sz w:val="24"/>
          <w:szCs w:val="24"/>
        </w:rPr>
        <w:t xml:space="preserve">   2019/ 2020 -  </w:t>
      </w:r>
      <w:r w:rsidRPr="003031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8. ročník, 9. Ročník SJL/M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884"/>
        <w:gridCol w:w="910"/>
        <w:gridCol w:w="1090"/>
        <w:gridCol w:w="1183"/>
        <w:gridCol w:w="930"/>
      </w:tblGrid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Počet 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PÚ triedy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PÚ školy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sk-SK"/>
              </w:rPr>
              <w:t>PÚ SR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SJL 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7B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A5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 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A52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 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 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MAT 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SJL 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SJL 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 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SJL 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 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7B7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3031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SJL 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7B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 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0317B" w:rsidRPr="0030317B" w:rsidTr="0030317B">
        <w:trPr>
          <w:trHeight w:val="300"/>
        </w:trPr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MAT 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PÚ –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priemerná</w:t>
      </w:r>
      <w:proofErr w:type="spellEnd"/>
      <w:r w:rsidRPr="003031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úspešnosť</w:t>
      </w:r>
      <w:proofErr w:type="spellEnd"/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0204AF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Celoslovenské testovanie žiakov 9. ročníka </w:t>
      </w:r>
      <w:r w:rsidRPr="000204A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Testovanie 9-202</w:t>
      </w:r>
      <w:r w:rsidR="00B01CCC" w:rsidRPr="000204A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</w:t>
      </w:r>
      <w:r w:rsidRPr="00020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>sa kvôli mimoriadnemu prerušeniu vyučovanie pre COVID – 19 neuskutočnilo</w:t>
      </w:r>
      <w:r w:rsidR="000204AF" w:rsidRPr="000204AF">
        <w:rPr>
          <w:rFonts w:ascii="Times New Roman" w:hAnsi="Times New Roman" w:cs="Times New Roman"/>
          <w:sz w:val="24"/>
          <w:szCs w:val="24"/>
        </w:rPr>
        <w:t xml:space="preserve"> </w:t>
      </w:r>
      <w:r w:rsidR="000204AF" w:rsidRPr="000204AF">
        <w:rPr>
          <w:rFonts w:ascii="Times New Roman" w:hAnsi="Times New Roman" w:cs="Times New Roman"/>
          <w:i/>
          <w:sz w:val="24"/>
          <w:szCs w:val="24"/>
        </w:rPr>
        <w:t xml:space="preserve">z dôvodu rozhodnutia </w:t>
      </w:r>
      <w:proofErr w:type="spellStart"/>
      <w:r w:rsidR="000204AF" w:rsidRPr="000204AF">
        <w:rPr>
          <w:rFonts w:ascii="Times New Roman" w:hAnsi="Times New Roman" w:cs="Times New Roman"/>
          <w:i/>
          <w:sz w:val="24"/>
          <w:szCs w:val="24"/>
        </w:rPr>
        <w:t>MŠVVaŠ</w:t>
      </w:r>
      <w:proofErr w:type="spellEnd"/>
      <w:r w:rsidR="000204AF" w:rsidRPr="000204AF">
        <w:rPr>
          <w:rFonts w:ascii="Times New Roman" w:hAnsi="Times New Roman" w:cs="Times New Roman"/>
          <w:i/>
          <w:sz w:val="24"/>
          <w:szCs w:val="24"/>
        </w:rPr>
        <w:t xml:space="preserve"> SR.</w:t>
      </w:r>
    </w:p>
    <w:p w:rsidR="0030317B" w:rsidRPr="0030317B" w:rsidRDefault="0030317B" w:rsidP="0030317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</w:p>
    <w:p w:rsidR="0030317B" w:rsidRPr="0030317B" w:rsidRDefault="000E2257" w:rsidP="0030317B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Testovanie 5 – 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0317B" w:rsidRPr="0030317B" w:rsidTr="0030317B"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Testovanie 5 – 2019 SJL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contextualSpacing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30317B">
              <w:rPr>
                <w:rFonts w:eastAsia="Calibri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contextualSpacing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Testovanie 5 – 2019 M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30317B" w:rsidRPr="0030317B" w:rsidRDefault="0030317B" w:rsidP="0030317B">
            <w:pPr>
              <w:contextualSpacing/>
              <w:jc w:val="center"/>
              <w:rPr>
                <w:rFonts w:eastAsia="Calibri"/>
                <w:b/>
                <w:noProof/>
                <w:sz w:val="24"/>
                <w:szCs w:val="24"/>
              </w:rPr>
            </w:pPr>
            <w:r w:rsidRPr="0030317B">
              <w:rPr>
                <w:rFonts w:eastAsia="Calibri"/>
                <w:b/>
                <w:noProof/>
                <w:sz w:val="24"/>
                <w:szCs w:val="24"/>
              </w:rPr>
              <w:t>%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276AC1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 w:rsidR="00276AC1"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SR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30317B" w:rsidRPr="0030317B" w:rsidRDefault="0030317B" w:rsidP="000435FD">
            <w:pPr>
              <w:contextualSpacing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 w:rsidR="000435FD"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SR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276AC1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 w:rsidR="00276AC1"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ZŠ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30317B" w:rsidRPr="0030317B" w:rsidRDefault="0030317B" w:rsidP="000435FD">
            <w:pPr>
              <w:contextualSpacing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Priemerná úspeš</w:t>
            </w:r>
            <w:r w:rsidR="000435FD">
              <w:rPr>
                <w:rFonts w:eastAsia="Calibri"/>
                <w:noProof/>
                <w:sz w:val="24"/>
                <w:szCs w:val="24"/>
              </w:rPr>
              <w:t>.</w:t>
            </w:r>
            <w:r w:rsidRPr="0030317B">
              <w:rPr>
                <w:rFonts w:eastAsia="Calibri"/>
                <w:noProof/>
                <w:sz w:val="24"/>
                <w:szCs w:val="24"/>
              </w:rPr>
              <w:t xml:space="preserve"> ZŠ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contextualSpacing/>
              <w:jc w:val="center"/>
              <w:rPr>
                <w:rFonts w:eastAsia="Calibri"/>
                <w:b/>
                <w:noProof/>
                <w:sz w:val="24"/>
                <w:szCs w:val="24"/>
                <w:u w:val="single"/>
              </w:rPr>
            </w:pPr>
            <w:r w:rsidRPr="0030317B">
              <w:rPr>
                <w:sz w:val="24"/>
                <w:szCs w:val="24"/>
              </w:rPr>
              <w:t>%</w:t>
            </w:r>
          </w:p>
        </w:tc>
      </w:tr>
      <w:tr w:rsidR="0030317B" w:rsidRPr="0030317B" w:rsidTr="0030317B">
        <w:tc>
          <w:tcPr>
            <w:tcW w:w="2303" w:type="dxa"/>
          </w:tcPr>
          <w:p w:rsidR="0030317B" w:rsidRPr="0030317B" w:rsidRDefault="0030317B" w:rsidP="0030317B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 xml:space="preserve">Rozdiel 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contextualSpacing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 xml:space="preserve">Rozdiel </w:t>
            </w:r>
          </w:p>
        </w:tc>
        <w:tc>
          <w:tcPr>
            <w:tcW w:w="2303" w:type="dxa"/>
          </w:tcPr>
          <w:p w:rsidR="0030317B" w:rsidRPr="0030317B" w:rsidRDefault="0030317B" w:rsidP="0030317B">
            <w:pPr>
              <w:contextualSpacing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30317B">
              <w:rPr>
                <w:rFonts w:eastAsia="Calibri"/>
                <w:noProof/>
                <w:sz w:val="24"/>
                <w:szCs w:val="24"/>
              </w:rPr>
              <w:t>%</w:t>
            </w:r>
          </w:p>
        </w:tc>
      </w:tr>
    </w:tbl>
    <w:p w:rsidR="0009797A" w:rsidRDefault="0009797A" w:rsidP="0009797A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</w:p>
    <w:p w:rsidR="0009797A" w:rsidRPr="0030317B" w:rsidRDefault="0009797A" w:rsidP="00097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Celoslovenské testovanie žiakov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ročníka </w:t>
      </w: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Testovanie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5</w:t>
      </w: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-202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0</w:t>
      </w:r>
      <w:r w:rsidRPr="003031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sa kvôli mimoriadnemu prerušeniu vyučovanie pre COVID – 19 neuskutočnilo</w:t>
      </w:r>
      <w:r w:rsid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04AF" w:rsidRPr="000204AF">
        <w:rPr>
          <w:rFonts w:ascii="Times New Roman" w:hAnsi="Times New Roman" w:cs="Times New Roman"/>
          <w:i/>
          <w:sz w:val="24"/>
          <w:szCs w:val="24"/>
        </w:rPr>
        <w:t xml:space="preserve">z dôvodu rozhodnutia </w:t>
      </w:r>
      <w:proofErr w:type="spellStart"/>
      <w:r w:rsidR="000204AF" w:rsidRPr="000204AF">
        <w:rPr>
          <w:rFonts w:ascii="Times New Roman" w:hAnsi="Times New Roman" w:cs="Times New Roman"/>
          <w:i/>
          <w:sz w:val="24"/>
          <w:szCs w:val="24"/>
        </w:rPr>
        <w:t>MŠVVaŠ</w:t>
      </w:r>
      <w:proofErr w:type="spellEnd"/>
      <w:r w:rsidR="000204AF" w:rsidRPr="000204AF">
        <w:rPr>
          <w:rFonts w:ascii="Times New Roman" w:hAnsi="Times New Roman" w:cs="Times New Roman"/>
          <w:i/>
          <w:sz w:val="24"/>
          <w:szCs w:val="24"/>
        </w:rPr>
        <w:t xml:space="preserve"> SR.</w:t>
      </w:r>
    </w:p>
    <w:p w:rsidR="0009797A" w:rsidRPr="0030317B" w:rsidRDefault="0009797A" w:rsidP="0009797A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Záver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Minulý školský rok hodnotíme znovu ako čiastočne úspešný. Dosiahli sme dobré výsledky vo výchovnovzdelávacom procese. Rodičovská verejnosť vníma pozitívne našu prácu</w:t>
      </w:r>
      <w:r w:rsidR="004548BF">
        <w:rPr>
          <w:rFonts w:ascii="Times New Roman" w:hAnsi="Times New Roman" w:cs="Times New Roman"/>
          <w:sz w:val="24"/>
          <w:szCs w:val="24"/>
        </w:rPr>
        <w:t xml:space="preserve"> hlavne počas dištančného vzdelávania,</w:t>
      </w:r>
      <w:r w:rsidR="00C72C21">
        <w:rPr>
          <w:rFonts w:ascii="Times New Roman" w:hAnsi="Times New Roman" w:cs="Times New Roman"/>
          <w:sz w:val="24"/>
          <w:szCs w:val="24"/>
        </w:rPr>
        <w:t xml:space="preserve"> kde vyučovanie prebiehalo </w:t>
      </w:r>
      <w:proofErr w:type="spellStart"/>
      <w:r w:rsidR="00C72C2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C72C21">
        <w:rPr>
          <w:rFonts w:ascii="Times New Roman" w:hAnsi="Times New Roman" w:cs="Times New Roman"/>
          <w:sz w:val="24"/>
          <w:szCs w:val="24"/>
        </w:rPr>
        <w:t xml:space="preserve"> formou podľa pevne stanoveného rozvrhu, berúc do úvahy </w:t>
      </w:r>
      <w:proofErr w:type="spellStart"/>
      <w:r w:rsidR="00C72C21">
        <w:rPr>
          <w:rFonts w:ascii="Times New Roman" w:hAnsi="Times New Roman" w:cs="Times New Roman"/>
          <w:sz w:val="24"/>
          <w:szCs w:val="24"/>
        </w:rPr>
        <w:t>psycho-hygienické</w:t>
      </w:r>
      <w:proofErr w:type="spellEnd"/>
      <w:r w:rsidR="00C72C21">
        <w:rPr>
          <w:rFonts w:ascii="Times New Roman" w:hAnsi="Times New Roman" w:cs="Times New Roman"/>
          <w:sz w:val="24"/>
          <w:szCs w:val="24"/>
        </w:rPr>
        <w:t xml:space="preserve"> potreby žiakov.</w:t>
      </w:r>
      <w:r w:rsidR="008D3723">
        <w:rPr>
          <w:rFonts w:ascii="Times New Roman" w:hAnsi="Times New Roman" w:cs="Times New Roman"/>
          <w:sz w:val="24"/>
          <w:szCs w:val="24"/>
        </w:rPr>
        <w:t xml:space="preserve"> Aj naďalej</w:t>
      </w:r>
      <w:r w:rsidRPr="0030317B">
        <w:rPr>
          <w:rFonts w:ascii="Times New Roman" w:hAnsi="Times New Roman" w:cs="Times New Roman"/>
          <w:sz w:val="24"/>
          <w:szCs w:val="24"/>
        </w:rPr>
        <w:t xml:space="preserve"> pretrváva záujem o zápis detí na našu školu, preto je našim cieľom aj naďalej zvyšovať atraktivitu našej školy pre žiakov a rodičov, vytvárať konkurencieschopnú školu voči iným školám v meste.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 xml:space="preserve">Správu o výchovno-vzdelávacej činnosti školy vypracovala: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Mgr. Milena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Kravcová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, riaditeľka školy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317B">
        <w:rPr>
          <w:rFonts w:ascii="Times New Roman" w:hAnsi="Times New Roman" w:cs="Times New Roman"/>
          <w:i/>
          <w:sz w:val="24"/>
          <w:szCs w:val="24"/>
        </w:rPr>
        <w:t>Podklady pre správu vypracovali: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Mgr. Peter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Vasilega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, výchovný poradca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Mgr. Alena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Želinská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>, špeciálny pedagóg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Vedúce MZ a PK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Anna Hudáková, hospodárka školy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 xml:space="preserve">Správa je vypracovaná v zmysle: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1. Vyhlášky MŠ SR č. 9/2006 o štruktúre a obsahu správ o výchovno-vzdelávacej činnosti, jej       výsledkoch a podmienkach škôl a školských zariadení.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2. Metodického usmernenia č. 10/2006-R k vyhláške MŠ SR č. 9/2006.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3. Koncepcie školy na roky 2018 – 2023.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4. Plánu práce ZŠ s MŠ Pod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1 v Bardejove na školský rok 2019/2020. 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5. Vyhodnotenia plnenia plánov práce jednotlivých metodických združení a predmetových komisií.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6. Informácie o činnosti Rady školy pri ZŠ s MŠ Pod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1 v Bardejove.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7. Správy o hospodárení za predchádzajúci kalendárny rok. </w:t>
      </w:r>
    </w:p>
    <w:p w:rsidR="0030317B" w:rsidRPr="0030317B" w:rsidRDefault="0030317B" w:rsidP="00303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b/>
          <w:i/>
          <w:sz w:val="24"/>
          <w:szCs w:val="24"/>
        </w:rPr>
        <w:t>Prerokované v pedagogickej rade dňa:</w:t>
      </w:r>
      <w:r w:rsidR="008D3723">
        <w:rPr>
          <w:rFonts w:ascii="Times New Roman" w:hAnsi="Times New Roman" w:cs="Times New Roman"/>
          <w:i/>
          <w:sz w:val="24"/>
          <w:szCs w:val="24"/>
        </w:rPr>
        <w:t xml:space="preserve">  31</w:t>
      </w:r>
      <w:r w:rsidRPr="0030317B">
        <w:rPr>
          <w:rFonts w:ascii="Times New Roman" w:hAnsi="Times New Roman" w:cs="Times New Roman"/>
          <w:i/>
          <w:sz w:val="24"/>
          <w:szCs w:val="24"/>
        </w:rPr>
        <w:t>.08.202</w:t>
      </w:r>
      <w:r w:rsidR="008D3723">
        <w:rPr>
          <w:rFonts w:ascii="Times New Roman" w:hAnsi="Times New Roman" w:cs="Times New Roman"/>
          <w:i/>
          <w:sz w:val="24"/>
          <w:szCs w:val="24"/>
        </w:rPr>
        <w:t>1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Plnenie koncepčného zámeru rozvoja Základnej školy s materskou školou Pod </w:t>
      </w:r>
      <w:proofErr w:type="spellStart"/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Vinbargom</w:t>
      </w:r>
      <w:proofErr w:type="spellEnd"/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1 v Bardejove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Ciele, ktoré si škola určila v koncepčnom zámere rozvoja školy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najdôležitejší cieľ sme si v koncepcii rozvoja ZŠ s MŠ Pod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v Bardejove stanovili neklesajúci trend počtu detí na škole. Tento cieľ sa snažíme dosiahnuť nadštandardnou ponukou vo výchove a vzdelávaní žiakov, zabezpečením kvalifikovaných pedagogických zamestnancov pre výchovu a vzdelávanie, tesnou spoluprácou s materskými školami v meste a propagáciou školy navonok prostredníctvom masmédií. V záujme uvedeného sme si v pláne práce školy vytýčili tieto ciele: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Viesť dialóg s rodičmi ako objednávateľmi vzdelania svojich detí v našej organizácii o obsahu (učebné plány) a o forme (klasické a alternatívne vzdelávanie) prostredníctvom triednych aktívov RZ.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Modernizovať metódy a formy výučby, predovšetkým zavádzaním IKT do vyučovacieho procesu jeho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internatizáciou</w:t>
      </w:r>
      <w:proofErr w:type="spellEnd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služby ŠKD nielen pre ročníky 1.-5., ale aj pre staršie deti.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Rozširovať ponuku záujmových útvarov školy.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Pri organizačných zmenách uvoľňovať nekvalifikovaných zamestnancov alebo zamestnancov, ktorí nedosahujú požadované výsledky v práci.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Zapájať školu do medzinárodných projektov financovaných zo zdrojov európskych fondov.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Zapájať školu do projektov vyhlasovaných organizáciami na Slovensku a dotovaných z ich prostriedkov. Z týchto zdrojov vylepšovať materiálno-technickú základňu školy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Pokračovať v integrácii </w:t>
      </w:r>
      <w:r w:rsidR="00E64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inklúzii 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žiakov so ŠVVP.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vzdelanie v CUJ už od 1. ročníka.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Spolupracovať so športovým klubom HC-46.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Organizovať dni otvorených dverí pre rodičov a žiakov.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Internetovú stránku realizovať tak, aby poskytovala aktuálne informácie o práci školy, jej aktivitách a dosiahnutých výsledkoch vo výchove a vzdelávaní.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Spolupracovať s radou rodičov a s občianskym združením LASTOVIČKA pri zabezpečovaní prostriedkov na nákup moderných učebných pomôcok a spolufinancovaní medzinárodných projektov.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Pripravovať naďalej pre rodičov ZŠ ale aj MŠ ochutnávky jedál podávaných v školskej jedálni.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Naďalej sledovať vývojovú tendenciu v dosahovaní výchovno-vzdelávacích výsledkov žiakov školy a ihneď reagovať na prípadný pokles výkonov.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Poskytovať žiakom, ktorí sa pripravujú na prijímacie pohovory, nadštandardné vzdelávanie formou krúžkovej činnosti.</w:t>
      </w:r>
    </w:p>
    <w:p w:rsidR="0030317B" w:rsidRPr="0030317B" w:rsidRDefault="0030317B" w:rsidP="003031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hospodárskych prác, na ktoré nemáme finančné krytie zabezpečovať v spolupráci s úradom práce, formou absolventskej práce a aktivačného príspevku.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Pre dosiahnutie vytýčených cieľov bola potrebná neustála práca so všetkými zamestnancami školy. Rozvoj školy je možný len s pozitívne motivovanými a vzdelávajúcimi sa zamestnancami, ktorí si uvedomujú svoj podiel zodpovednosti, a ktorí majú delegované primerané kompetencie pre proces riadenia a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autoevalvácie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. Vo vedení školy boli delegované právomoci zástupcom riaditeľa školy najmä pri prideľovaní osobného ohodnotenia zamestnancov, ale aj pri vybavovaní jednotlivých úsekov školskej agendy (pedagogická, ekonomická, pracovno-právna) a riešení nedostatkov v práci podriadených. Plnenie koncepčného zámeru školy sa nám vďaka pochopeniu zo strany všetkých zamestnancov úspešne podarilo naplniť, za čo patrí vďaka nie len im, ale aj rade rodičov a zriaďovateľovi školy.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spellStart"/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Psychohygienické</w:t>
      </w:r>
      <w:proofErr w:type="spellEnd"/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podmienky výchovy a vzdelávania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Koncepcia ďalšieho rozvoja ZŠ s MŠ Pod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1 v Bardejove vychádza z analýzy súčasného stavu školy Škola má na svoju prevádzku výborné priestorové možnosti a rovnako dobrý pracovný tím. Keďže nemáme bezbariérové priestory, zapojili sme do projektu vyhláseného MŠ SR na výťah pre potreby telesne postihnutých žiakov. Na výučbu slúžia odborné učebne chémie, fyziky, biológie, 3 jazykové učebne, odborná učebňa pre technickú výchovu - dielňa, kuchynka pre žiakov, 2 telocvične s dobre vybavenou posilňovňou, 3 učebne výpočtovej techniky, interaktívne tabule vo všetkých triedach školy. Preto sa ZŠ s MŠ Pod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Vinbargom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1 sa teší veľmi dobrej povesti medzi rodičovskou verejnosťou. Napriek demografickému poklesu detí v meste máme vyrovnaný počet žiakov už niekoľko rokov. </w:t>
      </w:r>
      <w:r w:rsidRPr="0030317B">
        <w:rPr>
          <w:rFonts w:ascii="Times New Roman" w:hAnsi="Times New Roman" w:cs="Times New Roman"/>
          <w:sz w:val="24"/>
          <w:szCs w:val="24"/>
        </w:rPr>
        <w:lastRenderedPageBreak/>
        <w:t>Sústreďujeme sa na oslovenie verejnosti hlavne z iných obvodov a obcí. Telesne postihnutá žiačka sa vyučuje v bežnej triede spoločne s ostatnými žiakmi, pričom v niektorých predmetoch jej podľa individuálnych potrieb poskytuje odbornú pomoc</w:t>
      </w:r>
      <w:r w:rsidR="00E64B24">
        <w:rPr>
          <w:rFonts w:ascii="Times New Roman" w:hAnsi="Times New Roman" w:cs="Times New Roman"/>
          <w:sz w:val="24"/>
          <w:szCs w:val="24"/>
        </w:rPr>
        <w:t xml:space="preserve"> školský </w:t>
      </w:r>
      <w:r w:rsidRPr="0030317B">
        <w:rPr>
          <w:rFonts w:ascii="Times New Roman" w:hAnsi="Times New Roman" w:cs="Times New Roman"/>
          <w:sz w:val="24"/>
          <w:szCs w:val="24"/>
        </w:rPr>
        <w:t xml:space="preserve">špeciálny pedagóg a asistentka učiteľa. Má vypracovaný individuálny vzdelávací plán, ktorý vypracúva </w:t>
      </w:r>
      <w:r w:rsidR="00F513E2">
        <w:rPr>
          <w:rFonts w:ascii="Times New Roman" w:hAnsi="Times New Roman" w:cs="Times New Roman"/>
          <w:sz w:val="24"/>
          <w:szCs w:val="24"/>
        </w:rPr>
        <w:t xml:space="preserve">školský </w:t>
      </w:r>
      <w:r w:rsidRPr="0030317B">
        <w:rPr>
          <w:rFonts w:ascii="Times New Roman" w:hAnsi="Times New Roman" w:cs="Times New Roman"/>
          <w:sz w:val="24"/>
          <w:szCs w:val="24"/>
        </w:rPr>
        <w:t>špeciálny pedagóg v spolupráci s trie</w:t>
      </w:r>
      <w:r w:rsidR="00F513E2">
        <w:rPr>
          <w:rFonts w:ascii="Times New Roman" w:hAnsi="Times New Roman" w:cs="Times New Roman"/>
          <w:sz w:val="24"/>
          <w:szCs w:val="24"/>
        </w:rPr>
        <w:t>dnym učiteľom a po pre</w:t>
      </w:r>
      <w:r w:rsidRPr="0030317B">
        <w:rPr>
          <w:rFonts w:ascii="Times New Roman" w:hAnsi="Times New Roman" w:cs="Times New Roman"/>
          <w:sz w:val="24"/>
          <w:szCs w:val="24"/>
        </w:rPr>
        <w:t xml:space="preserve">rokovaní s rodičom. </w:t>
      </w:r>
      <w:r w:rsidR="00EE43CA">
        <w:rPr>
          <w:rFonts w:ascii="Times New Roman" w:hAnsi="Times New Roman" w:cs="Times New Roman"/>
          <w:sz w:val="24"/>
          <w:szCs w:val="24"/>
        </w:rPr>
        <w:t>Z projektu MŠ „Odstraňovanie stavebných bariér v školách“ sme pre žiačku zabezpečili stoličkový výťah.</w:t>
      </w:r>
    </w:p>
    <w:p w:rsidR="00F513E2" w:rsidRDefault="00F513E2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Oblasti, v ktorých škola dosahuje dobré výsledky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Výchovno-vzdelávacie výsledky, ktoré škola dosahuje sú veľmi dobré a trvalo vyrovnané.  Veľmi dobrá je aj úspešnosť našich žiakov pri prijímacom konaní. Tieto výsledky dosahujeme koncepčnou prácou vedenia a metodických orgánov školy, účasť vedenia na zasadnutiach metodických združení a predmetových komisií, otvorené hodiny pre rodičov žiakov. Vedenie školy sleduje vývojovú tendenciu za posledných 10 rokov v matematike a slovenskom jazyku ako aj v správaní žiakov. Nedostatky zistené pri prechode žiakov z I. stupňa na II. stupeň,  učitelia podrobujú javovej analýze a na jej základe prijímajú metodické orgány školy opatrenia na ich odstránenie. Dlhodobo dosahujeme v Celoslovenskom Testovaní 9 dobré výsledky, i keď je vždy možné dosiahnuť vyššie méty. Škola sa pravidelne zapája do rôznych projektov, či na regionálnej úrovni, ale hlavne prostredníctvom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>+.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Súčasťou školy je aj školský klub detí, ktorý zabezpečuje výchovno-relaxačné vyžitie detí po vyučovaní. O jeho činnosť je medzi rodičmi a deťmi stály záujem, počet detí zaradených do ŠKD stúpajúci trend . Rovnako veľký záujem je aj o stravovanie sa žiakov a zamestnancov školy v školskej jedálni, v ktorej sa stravuje až 85% žiakov a zamestnancov. Toto vysoké číslo je dôkazom spokojnosti s kvalitou podávanej stravy. Naša školská jedáleň poskytuje aj diétnu stravu pre žiakov s diagnostikovanými ochoreniami.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Oblasti, v ktorých sú nedostatky a je potrebné úroveň výchovy a vzdelávania zlepšiť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0317B">
        <w:rPr>
          <w:rFonts w:ascii="Times New Roman" w:hAnsi="Times New Roman" w:cs="Times New Roman"/>
          <w:b/>
          <w:i/>
          <w:sz w:val="24"/>
          <w:szCs w:val="24"/>
        </w:rPr>
        <w:t>Swot</w:t>
      </w:r>
      <w:proofErr w:type="spellEnd"/>
      <w:r w:rsidRPr="0030317B">
        <w:rPr>
          <w:rFonts w:ascii="Times New Roman" w:hAnsi="Times New Roman" w:cs="Times New Roman"/>
          <w:b/>
          <w:i/>
          <w:sz w:val="24"/>
          <w:szCs w:val="24"/>
        </w:rPr>
        <w:t xml:space="preserve"> analýza – </w:t>
      </w:r>
      <w:proofErr w:type="spellStart"/>
      <w:r w:rsidRPr="0030317B">
        <w:rPr>
          <w:rFonts w:ascii="Times New Roman" w:hAnsi="Times New Roman" w:cs="Times New Roman"/>
          <w:b/>
          <w:i/>
          <w:sz w:val="24"/>
          <w:szCs w:val="24"/>
        </w:rPr>
        <w:t>sebahodnotenie</w:t>
      </w:r>
      <w:proofErr w:type="spellEnd"/>
      <w:r w:rsidRPr="003031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i/>
          <w:sz w:val="24"/>
          <w:szCs w:val="24"/>
        </w:rPr>
        <w:t>Analýza vnútorného prostredia (SW)</w:t>
      </w:r>
      <w:r w:rsidRPr="0030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>Pri analýze vnútorného prostredia sme vychádzali z: pozorovaní, hospitácií na vyučovacích hodinách, rozhovorov (s kolegami, rodičmi, žiakmi), z poznatkov získaných zo zasadnutí pedagogických rád, pracovných porád, rady rodičov, rady školy, zápisníc zo zasadnutí uvedených orgánov a zisťovaní rôznych údajov o škole, vyhodnotení činnosti metodického združenia a predmetových komisií, výchovnej poradkyne, oblastí koordinácie (protidrogová výchova a prevencia šikanovania, environmentálna výchova, dopravná výchova, výchova k ochrane zdravia a prírody, výchova k ľudským právam, koordinátora športovej prípravy, výchova k zdravému životnému štýlu).</w:t>
      </w: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pPr w:leftFromText="141" w:rightFromText="141" w:vertAnchor="page" w:horzAnchor="margin" w:tblpY="166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3"/>
      </w:tblGrid>
      <w:tr w:rsidR="0030317B" w:rsidRPr="0030317B" w:rsidTr="0030317B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color w:val="0070C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0070C0"/>
                <w:sz w:val="24"/>
                <w:szCs w:val="24"/>
                <w:lang w:eastAsia="cs-CZ"/>
              </w:rPr>
              <w:lastRenderedPageBreak/>
              <w:t>Silné stránky                                                       Slabé stránky</w:t>
            </w:r>
          </w:p>
        </w:tc>
      </w:tr>
      <w:tr w:rsidR="0030317B" w:rsidRPr="0030317B" w:rsidTr="0030317B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0317B" w:rsidRPr="0030317B" w:rsidRDefault="0030317B" w:rsidP="00303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odborné učebne (IKT, chémia, fyzika; prírodopis, zemepis, VYV, HUV,ANJ, SJL, RUJ, DEJ);</w:t>
            </w:r>
          </w:p>
          <w:p w:rsidR="0030317B" w:rsidRPr="0030317B" w:rsidRDefault="0030317B" w:rsidP="00303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každoročné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dovybavenie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IKT učební;</w:t>
            </w:r>
          </w:p>
          <w:p w:rsidR="0030317B" w:rsidRPr="0030317B" w:rsidRDefault="0030317B" w:rsidP="00303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posilňovne pre žiakov a učiteľov;</w:t>
            </w:r>
          </w:p>
          <w:p w:rsidR="0030317B" w:rsidRPr="0030317B" w:rsidRDefault="0030317B" w:rsidP="00303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herne pre ŠKD;</w:t>
            </w:r>
          </w:p>
          <w:p w:rsidR="0030317B" w:rsidRPr="0030317B" w:rsidRDefault="0030317B" w:rsidP="00303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kvalitné stravovanie;</w:t>
            </w:r>
          </w:p>
          <w:p w:rsidR="0030317B" w:rsidRPr="0030317B" w:rsidRDefault="0030317B" w:rsidP="0030317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zavedenie internetových prípojok do všetkých tried a kabinetov;</w:t>
            </w:r>
          </w:p>
          <w:p w:rsidR="0030317B" w:rsidRPr="0030317B" w:rsidRDefault="0030317B" w:rsidP="003031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0317B" w:rsidRPr="0030317B" w:rsidRDefault="0030317B" w:rsidP="00303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chýba jazykové  laboratórium;</w:t>
            </w:r>
          </w:p>
          <w:p w:rsidR="0030317B" w:rsidRPr="0030317B" w:rsidRDefault="0030317B" w:rsidP="00303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chýbajúci atletický ovál;</w:t>
            </w:r>
          </w:p>
          <w:p w:rsidR="0030317B" w:rsidRPr="0030317B" w:rsidRDefault="0030317B" w:rsidP="00303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chýba spojovacia chodba do telocvične z hlavnej budovy;</w:t>
            </w:r>
          </w:p>
          <w:p w:rsidR="0030317B" w:rsidRPr="0030317B" w:rsidRDefault="0030317B" w:rsidP="0030317B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oprava omietok na fasáde DD;</w:t>
            </w:r>
          </w:p>
          <w:p w:rsidR="0030317B" w:rsidRPr="0030317B" w:rsidRDefault="0030317B" w:rsidP="00303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zatekajúca strecha na DD;</w:t>
            </w:r>
          </w:p>
          <w:p w:rsidR="0030317B" w:rsidRPr="0030317B" w:rsidRDefault="0030317B" w:rsidP="0030317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zatekajúca strecha nad </w:t>
            </w: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medzipriestorom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 telocvične;</w:t>
            </w:r>
          </w:p>
          <w:p w:rsidR="0030317B" w:rsidRPr="0030317B" w:rsidRDefault="0030317B" w:rsidP="003031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0317B" w:rsidRPr="0030317B" w:rsidRDefault="0030317B" w:rsidP="0030317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výchovno-vzdelávacie výsledky v oblasti matematiky a prírodovedných predmetov, cudzích jazykov;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úspechy v súťažiach (okresné, krajské i celoštátne);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zavádzanie nových metód do vyučovania v niektorých predmetoch;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znižovanie počtu žiakov v triedach;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kvalifikovanosť pedagogických zamestnancov;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účasť žiakov do záujmovej činnosti;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úspešnosť žiakov v prijímacích pohovoroch na SŠ;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úspešná činnosť žiackeho parlamentu a vydávanie časopisu „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Školoviny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“,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zavedenie 2. cudzieho jazyka od 5. ročníka;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oblasť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mimovyučovacích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 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voľnočasových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aktivít žiakov – ponuka športových kurzov – opakovane počas štúdia v ZŠ (plavecký, lyžiarsky, korčuliarsky),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školy v prírode,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pútava záujmová činnosť krúžkov,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práca s nadanými žiakmi na šport – v hodnotení práce a športových výsledkov</w:t>
            </w: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 tried škola dosahuje veľmi dobré výsledky,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projekty na podporu </w:t>
            </w: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inkluzívneho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 vzdelávania, starostlivosť o žiakov so </w:t>
            </w: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špeciálno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výchovno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 – vzdelávacími potrebami,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oblasť modernizácie vyučovania a inovatívne prístupy vo vyučovaní – </w:t>
            </w:r>
            <w:r w:rsidRPr="00303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využívanie IKT vo vzdelávaní žiakov, vzdelávanie v tematickom prostredí, projektové vyučovanie, tvorivé dielne, zážitkové učenie, kooperatívne učenie,</w:t>
            </w:r>
          </w:p>
          <w:p w:rsidR="0030317B" w:rsidRPr="0030317B" w:rsidRDefault="0030317B" w:rsidP="0030317B">
            <w:pPr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kvalitný </w:t>
            </w: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17B" w:rsidRPr="0030317B" w:rsidRDefault="0030317B" w:rsidP="003031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0317B" w:rsidRPr="0030317B" w:rsidRDefault="0030317B" w:rsidP="0030317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0317B" w:rsidRPr="0030317B" w:rsidRDefault="0030317B" w:rsidP="003031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nedostatočné prepojenie vedomostí zo školy s praktickým životom ako celoslovenský problém;</w:t>
            </w:r>
          </w:p>
          <w:p w:rsidR="0030317B" w:rsidRPr="0030317B" w:rsidRDefault="0030317B" w:rsidP="0030317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odchod žiakov na osemročné gymnázia;</w:t>
            </w:r>
          </w:p>
          <w:p w:rsidR="0030317B" w:rsidRPr="0030317B" w:rsidRDefault="0030317B" w:rsidP="003031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0317B" w:rsidRPr="0030317B" w:rsidTr="0030317B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i/>
                <w:color w:val="0070C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1F497D" w:themeColor="text2"/>
                <w:sz w:val="24"/>
                <w:szCs w:val="24"/>
                <w:lang w:eastAsia="cs-CZ"/>
              </w:rPr>
              <w:lastRenderedPageBreak/>
              <w:t>Ľudský potenciál</w:t>
            </w:r>
          </w:p>
        </w:tc>
      </w:tr>
      <w:tr w:rsidR="0030317B" w:rsidRPr="0030317B" w:rsidTr="0030317B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ind w:left="720"/>
              <w:contextualSpacing/>
              <w:outlineLvl w:val="0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Silné stránky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výhodná poloha ZŠ s MŠ;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uplatňovanie demokratického prístupu v riadení vo výchove a vzdelávaní;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otvorená komunikácia = vytvorená priaznivá sociálna  klíma;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zapojenie školy do programov </w:t>
            </w:r>
            <w:proofErr w:type="spellStart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Erasmus</w:t>
            </w:r>
            <w:proofErr w:type="spellEnd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+;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zavedenie Tímu pre rozvoj školy;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premyslené plánovanie;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prerozdelenie riadiacich kompetencií;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vysoká kvalifikovanosť učiteľov;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3 telocvične a posilňovňa;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zapojenie školy do projektov :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e-Twinning</w:t>
            </w:r>
            <w:proofErr w:type="spellEnd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ERASMUS+ „</w:t>
            </w:r>
            <w:proofErr w:type="spellStart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Music</w:t>
            </w:r>
            <w:proofErr w:type="spellEnd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is</w:t>
            </w:r>
            <w:proofErr w:type="spellEnd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life</w:t>
            </w:r>
            <w:proofErr w:type="spellEnd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“;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Moderné vzdelávanie pre vedomostnú spoločnosť – „Inovatívne pod </w:t>
            </w:r>
            <w:proofErr w:type="spellStart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Vinbargom</w:t>
            </w:r>
            <w:proofErr w:type="spellEnd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“;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„Môj svet v školskej knižnici“;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Šport pre všetkých, Oddychová zóna;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R.E.A.D. – </w:t>
            </w:r>
            <w:proofErr w:type="spellStart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Reading</w:t>
            </w:r>
            <w:proofErr w:type="spellEnd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Eliminates</w:t>
            </w:r>
            <w:proofErr w:type="spellEnd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All</w:t>
            </w:r>
            <w:proofErr w:type="spellEnd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Difficulties</w:t>
            </w:r>
            <w:proofErr w:type="spellEnd"/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 xml:space="preserve"> (Čítanie predchádza ťažkostiam);</w:t>
            </w:r>
          </w:p>
          <w:p w:rsidR="0030317B" w:rsidRDefault="0030317B" w:rsidP="0030317B">
            <w:pPr>
              <w:keepNext/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Inclusive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Children´s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 (Iniciatíva za práva všetkých detí), projekt vyhlásený a podporovaný prostredníctvom </w:t>
            </w:r>
            <w:proofErr w:type="spellStart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+;</w:t>
            </w:r>
          </w:p>
          <w:p w:rsidR="00D676A6" w:rsidRPr="0030317B" w:rsidRDefault="00566D03" w:rsidP="0030317B">
            <w:pPr>
              <w:keepNext/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Empathy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spellEnd"/>
          </w:p>
          <w:p w:rsidR="0030317B" w:rsidRPr="0030317B" w:rsidRDefault="0030317B" w:rsidP="0030317B">
            <w:pPr>
              <w:keepNext/>
              <w:numPr>
                <w:ilvl w:val="0"/>
                <w:numId w:val="22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Projekty prostredníctvom KNB;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práca na rôznych školských projektoch;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veľmi aktívna práca žiackeho parlamentu ako partnera v školy pri realizácii celoškolských projektov;</w:t>
            </w:r>
          </w:p>
          <w:p w:rsidR="0030317B" w:rsidRPr="0030317B" w:rsidRDefault="0030317B" w:rsidP="00303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stabilný pedagogický zbor;</w:t>
            </w:r>
          </w:p>
          <w:p w:rsidR="0030317B" w:rsidRPr="0030317B" w:rsidRDefault="0030317B" w:rsidP="00303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ochota zamestnancov k digitalizácii práce;</w:t>
            </w:r>
          </w:p>
          <w:p w:rsidR="0030317B" w:rsidRPr="0030317B" w:rsidRDefault="0030317B" w:rsidP="00303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vhodná veková rôznorodosť pedagogického zboru;</w:t>
            </w:r>
          </w:p>
          <w:p w:rsidR="0030317B" w:rsidRPr="0030317B" w:rsidRDefault="0030317B" w:rsidP="00303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zrevitalizované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výborne vybavené 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odborné učebne s interaktívnymi tabuľami;</w:t>
            </w:r>
          </w:p>
          <w:p w:rsidR="0030317B" w:rsidRPr="0030317B" w:rsidRDefault="0030317B" w:rsidP="00303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vizualizéry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triedach 1. stupňa,</w:t>
            </w:r>
          </w:p>
          <w:p w:rsidR="0030317B" w:rsidRPr="0030317B" w:rsidRDefault="0030317B" w:rsidP="00303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netradičné zvonenie (hudba podľa výberu žiakov);</w:t>
            </w:r>
          </w:p>
          <w:p w:rsidR="0030317B" w:rsidRPr="0030317B" w:rsidRDefault="0030317B" w:rsidP="00303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učebne ANJ;</w:t>
            </w:r>
          </w:p>
          <w:p w:rsidR="0030317B" w:rsidRPr="0030317B" w:rsidRDefault="0030317B" w:rsidP="00303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moderné počítačové učebne;</w:t>
            </w:r>
          </w:p>
          <w:p w:rsidR="0030317B" w:rsidRPr="0030317B" w:rsidRDefault="0030317B" w:rsidP="0030317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revitalizácia parku pre telocvičňou;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lastRenderedPageBreak/>
              <w:t xml:space="preserve">      Slabé stránky</w:t>
            </w:r>
          </w:p>
          <w:p w:rsidR="0030317B" w:rsidRPr="0030317B" w:rsidRDefault="0030317B" w:rsidP="0030317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nedostatočné cudzojazyčné schopnosti pedagógov, ktorí nevyučujú cudzí jazyk;</w:t>
            </w:r>
          </w:p>
          <w:p w:rsidR="0030317B" w:rsidRPr="0030317B" w:rsidRDefault="0030317B" w:rsidP="0030317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nedostatočný objem finančných prostriedkov na diferencovanú motiváciu zamestnancov;</w:t>
            </w:r>
          </w:p>
          <w:p w:rsidR="0030317B" w:rsidRPr="0030317B" w:rsidRDefault="0030317B" w:rsidP="0030317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nedostatočný objem finančných prostriedkov na údržbu a nevyhnutné opravy;</w:t>
            </w:r>
          </w:p>
          <w:p w:rsidR="0030317B" w:rsidRPr="0030317B" w:rsidRDefault="0030317B" w:rsidP="0030317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oblasť čitateľskej gramotnosti - čitateľská gramotnosť žiakov nie je optimálnej úrovni, </w:t>
            </w:r>
          </w:p>
          <w:p w:rsidR="0030317B" w:rsidRPr="0030317B" w:rsidRDefault="0030317B" w:rsidP="0030317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oblasť výsledkov žiakov v Testovaní 9 – výsledky žiakov boli tesne okolo úrovne celoslovenského priemeru (vysoký počet žiakov zo sociálne znevýhodneného prostredia a špeciálnymi výchovno-vzdelávacími potrebami, málo účinná motivácia žiakov,) </w:t>
            </w:r>
          </w:p>
          <w:p w:rsidR="0030317B" w:rsidRPr="0030317B" w:rsidRDefault="0030317B" w:rsidP="0030317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 xml:space="preserve">nedostatočné materiálno-technické vybavenie odborných učební, </w:t>
            </w:r>
          </w:p>
          <w:p w:rsidR="0030317B" w:rsidRPr="0030317B" w:rsidRDefault="0030317B" w:rsidP="0030317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hAnsi="Times New Roman" w:cs="Times New Roman"/>
                <w:sz w:val="24"/>
                <w:szCs w:val="24"/>
              </w:rPr>
              <w:t>športový areál školy – chýbajúci atletický ovál.</w:t>
            </w:r>
          </w:p>
        </w:tc>
      </w:tr>
      <w:tr w:rsidR="0030317B" w:rsidRPr="0030317B" w:rsidTr="0030317B"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lastRenderedPageBreak/>
              <w:t xml:space="preserve">      Príležitosti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zapájanie sa do ďalších projektov;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získavanie 2% z daní pre OZ Lastovička;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získavanie financií z grantov;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4"/>
              </w:numPr>
              <w:spacing w:after="0" w:line="240" w:lineRule="auto"/>
              <w:contextualSpacing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intenzívnejšia spolupráca s rodičovskou verejnosťou;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rozširovanie zaujímavejších krúžkov;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zvýšenie podpory zo strany rodičov;</w:t>
            </w:r>
          </w:p>
          <w:p w:rsidR="0030317B" w:rsidRDefault="0030317B" w:rsidP="0030317B">
            <w:pPr>
              <w:keepNext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zavedenie školskej záhradky s bylinkami;</w:t>
            </w:r>
          </w:p>
          <w:p w:rsidR="000204AF" w:rsidRPr="0030317B" w:rsidRDefault="000204AF" w:rsidP="0030317B">
            <w:pPr>
              <w:keepNext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vytvorenie oddychových zón v areáli školy pre žiakov;</w:t>
            </w:r>
          </w:p>
          <w:p w:rsidR="0030317B" w:rsidRPr="0030317B" w:rsidRDefault="0030317B" w:rsidP="0030317B">
            <w:pPr>
              <w:keepNext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cs-CZ"/>
              </w:rPr>
              <w:t>spolupráca so seniormi;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 xml:space="preserve">      Riziká</w:t>
            </w:r>
          </w:p>
          <w:p w:rsidR="0030317B" w:rsidRPr="0030317B" w:rsidRDefault="0030317B" w:rsidP="0030317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nedostatočná priestorová kapacita pre zriaďovanie nových odborných učební;</w:t>
            </w:r>
          </w:p>
          <w:p w:rsidR="0030317B" w:rsidRPr="0030317B" w:rsidRDefault="0030317B" w:rsidP="0030317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neurobená rekonštrukcia vodovodných rozvodov – hrozba havárií;</w:t>
            </w:r>
          </w:p>
          <w:p w:rsidR="0030317B" w:rsidRPr="0030317B" w:rsidRDefault="0030317B" w:rsidP="0030317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pretekajúce strechy na budovách školy;</w:t>
            </w:r>
          </w:p>
          <w:p w:rsidR="0030317B" w:rsidRPr="0030317B" w:rsidRDefault="0062659D" w:rsidP="0030317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potreba zabezpečiť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komposté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proofErr w:type="spellEnd"/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30317B" w:rsidRPr="0030317B" w:rsidRDefault="0030317B" w:rsidP="0030317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praskajúce odpadové rúry;</w:t>
            </w:r>
          </w:p>
          <w:p w:rsidR="0030317B" w:rsidRPr="0030317B" w:rsidRDefault="0030317B" w:rsidP="0030317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vysoká administratívna náročnosť školou spravovaných projektov;</w:t>
            </w:r>
          </w:p>
        </w:tc>
      </w:tr>
    </w:tbl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587"/>
      </w:tblGrid>
      <w:tr w:rsidR="0030317B" w:rsidRPr="0030317B" w:rsidTr="0030317B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30317B" w:rsidRPr="0030317B" w:rsidRDefault="0030317B" w:rsidP="0030317B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i/>
                <w:color w:val="0070C0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color w:val="0070C0"/>
                <w:sz w:val="24"/>
                <w:szCs w:val="24"/>
                <w:lang w:eastAsia="cs-CZ"/>
              </w:rPr>
              <w:t>Ostatné faktory</w:t>
            </w:r>
          </w:p>
        </w:tc>
      </w:tr>
      <w:tr w:rsidR="0030317B" w:rsidRPr="0030317B" w:rsidTr="0030317B">
        <w:trPr>
          <w:trHeight w:val="278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ind w:left="720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Silné stránky</w:t>
            </w:r>
          </w:p>
          <w:p w:rsidR="0030317B" w:rsidRPr="0030317B" w:rsidRDefault="0030317B" w:rsidP="0030317B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spolupráca so školskou radou pri riešení aktuálnych problémov;</w:t>
            </w:r>
          </w:p>
          <w:p w:rsidR="0030317B" w:rsidRPr="0030317B" w:rsidRDefault="0030317B" w:rsidP="0030317B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spolupráca s rodičmi pri modernizácií záujmovej činnosti;</w:t>
            </w:r>
          </w:p>
          <w:p w:rsidR="0030317B" w:rsidRPr="0030317B" w:rsidRDefault="0030317B" w:rsidP="0030317B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spolupráca s </w:t>
            </w:r>
            <w:r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OZ ŠK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Moliterka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a OZ Lastovička;</w:t>
            </w:r>
          </w:p>
          <w:p w:rsidR="0030317B" w:rsidRPr="0030317B" w:rsidRDefault="0030317B" w:rsidP="0030317B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starostlivosť o kvetinovú výzdobu v interiéri a exteriéri;</w:t>
            </w:r>
          </w:p>
          <w:p w:rsidR="0030317B" w:rsidRPr="0030317B" w:rsidRDefault="0030317B" w:rsidP="0030317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svojpomocná úprava exteriéru;</w:t>
            </w: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 xml:space="preserve">      Slabé stránky</w:t>
            </w:r>
          </w:p>
          <w:p w:rsidR="0030317B" w:rsidRPr="0030317B" w:rsidRDefault="0030317B" w:rsidP="0030317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slabšie sociálne zázemie žiakov;</w:t>
            </w:r>
          </w:p>
          <w:p w:rsidR="0030317B" w:rsidRPr="0030317B" w:rsidRDefault="0030317B" w:rsidP="0030317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rastúci počet žiakov s ŠVVP;</w:t>
            </w:r>
          </w:p>
          <w:p w:rsidR="0030317B" w:rsidRPr="0030317B" w:rsidRDefault="0030317B" w:rsidP="0030317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nezáujem niektorých rodičov o dianie v škole a výsledky svojich detí;</w:t>
            </w:r>
          </w:p>
        </w:tc>
      </w:tr>
      <w:tr w:rsidR="0030317B" w:rsidRPr="0030317B" w:rsidTr="0030317B">
        <w:trPr>
          <w:trHeight w:val="277"/>
        </w:trPr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ind w:left="720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Príležitosti</w:t>
            </w:r>
          </w:p>
          <w:p w:rsidR="0030317B" w:rsidRPr="0030317B" w:rsidRDefault="0030317B" w:rsidP="0030317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zatraktívniť náplne krúžkov;</w:t>
            </w:r>
          </w:p>
          <w:p w:rsidR="0030317B" w:rsidRPr="0030317B" w:rsidRDefault="0030317B" w:rsidP="0030317B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podporovať vedecké, tanečné; spevácke či rozhlasovo-novinárske krúžky;</w:t>
            </w:r>
          </w:p>
          <w:p w:rsidR="0030317B" w:rsidRPr="0030317B" w:rsidRDefault="0030317B" w:rsidP="0030317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osloviť rodičov či iných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nepedagógov</w:t>
            </w:r>
            <w:proofErr w:type="spellEnd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vedenie krúžkov;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7B" w:rsidRPr="0030317B" w:rsidRDefault="0030317B" w:rsidP="0030317B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 xml:space="preserve">     Riziká</w:t>
            </w:r>
          </w:p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Oblasti, v ktorých škola dosahuje dobré výsledky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0317B" w:rsidRPr="0030317B" w:rsidRDefault="0062659D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výsledky žiakov v T/5 2020</w:t>
      </w:r>
      <w:r w:rsidR="0030317B" w:rsidRPr="0030317B">
        <w:rPr>
          <w:rFonts w:ascii="Times New Roman" w:hAnsi="Times New Roman" w:cs="Times New Roman"/>
          <w:sz w:val="24"/>
          <w:szCs w:val="24"/>
        </w:rPr>
        <w:t xml:space="preserve"> a T/9 202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317B" w:rsidRPr="0030317B">
        <w:rPr>
          <w:rFonts w:ascii="Times New Roman" w:hAnsi="Times New Roman" w:cs="Times New Roman"/>
          <w:sz w:val="24"/>
          <w:szCs w:val="24"/>
        </w:rPr>
        <w:t xml:space="preserve"> – sa neuskutočnilo pre COVID -19;</w:t>
      </w:r>
    </w:p>
    <w:p w:rsidR="0030317B" w:rsidRPr="0030317B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kvalitný výchovno-vzdelávací proces; </w:t>
      </w:r>
    </w:p>
    <w:p w:rsidR="0030317B" w:rsidRPr="0030317B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využívanie IKT vo vyučovacom procese; </w:t>
      </w:r>
    </w:p>
    <w:p w:rsidR="0030317B" w:rsidRPr="0030317B" w:rsidRDefault="000204AF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0317B" w:rsidRPr="0030317B">
        <w:rPr>
          <w:rFonts w:ascii="Times New Roman" w:hAnsi="Times New Roman" w:cs="Times New Roman"/>
          <w:sz w:val="24"/>
          <w:szCs w:val="24"/>
        </w:rPr>
        <w:t>ýsledky žiakov vo vedomostných súťažiach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0317B" w:rsidRPr="0030317B">
        <w:rPr>
          <w:rFonts w:ascii="Times New Roman" w:hAnsi="Times New Roman" w:cs="Times New Roman"/>
          <w:sz w:val="24"/>
          <w:szCs w:val="24"/>
        </w:rPr>
        <w:t>olympiádach</w:t>
      </w:r>
      <w:r>
        <w:rPr>
          <w:rFonts w:ascii="Times New Roman" w:hAnsi="Times New Roman" w:cs="Times New Roman"/>
          <w:sz w:val="24"/>
          <w:szCs w:val="24"/>
        </w:rPr>
        <w:t>;</w:t>
      </w:r>
      <w:r w:rsidR="0030317B" w:rsidRPr="0030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7B" w:rsidRPr="0030317B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lastRenderedPageBreak/>
        <w:t>zapájanie sa do projektov a úspešnosť v nich;</w:t>
      </w:r>
    </w:p>
    <w:p w:rsidR="0030317B" w:rsidRPr="000204AF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zapájanie sa do projektov KNB; </w:t>
      </w:r>
    </w:p>
    <w:p w:rsidR="000204AF" w:rsidRPr="0030317B" w:rsidRDefault="000204AF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zapájanie sa do výziev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SR;</w:t>
      </w:r>
    </w:p>
    <w:p w:rsidR="0030317B" w:rsidRPr="0030317B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osobná účasť učiteľov na tvorbe a implementácii projektov; </w:t>
      </w:r>
    </w:p>
    <w:p w:rsidR="0030317B" w:rsidRPr="0030317B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zavádzanie inovácii vo vyučovacom procese; </w:t>
      </w:r>
    </w:p>
    <w:p w:rsidR="0030317B" w:rsidRPr="0030317B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ďalšie vzdelávanie pedagógov; </w:t>
      </w:r>
    </w:p>
    <w:p w:rsidR="0030317B" w:rsidRPr="0030317B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organizovanie exkurzií pre žiakov; </w:t>
      </w:r>
    </w:p>
    <w:p w:rsidR="0030317B" w:rsidRPr="0030317B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zapájanie sa športových súťaží; </w:t>
      </w:r>
    </w:p>
    <w:p w:rsidR="0030317B" w:rsidRPr="0030317B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pravidelné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dovybavenie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kabinetov novými učebnými pomôckami; </w:t>
      </w:r>
    </w:p>
    <w:p w:rsidR="0030317B" w:rsidRPr="0030317B" w:rsidRDefault="0030317B" w:rsidP="003031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spolupráca s partnerskými školami v rámci projektov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>+.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30317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Oblasti, v ktorých sú nedostatky a je potrebné úroveň výchovy a vzdelávania zlepšiť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0317B" w:rsidRPr="0030317B" w:rsidRDefault="0030317B" w:rsidP="003031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 xml:space="preserve">skvalitniť hospitačnú činnosť -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vnútroškolskú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kontrolu; </w:t>
      </w:r>
    </w:p>
    <w:p w:rsidR="0030317B" w:rsidRPr="0030317B" w:rsidRDefault="0030317B" w:rsidP="003031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zvýšenú pozornosť venovať komunikácii so žiakmi a rodičmi v oblasti dochádzky do školy;</w:t>
      </w:r>
    </w:p>
    <w:p w:rsidR="0030317B" w:rsidRPr="0030317B" w:rsidRDefault="0030317B" w:rsidP="003031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pokračovať vo formovaní zdravého životného štýlu žiakov s cieľom znížiť ich chorobnosť a zvýšiť ich zodpovednosť za dochádzku do školy;</w:t>
      </w:r>
    </w:p>
    <w:p w:rsidR="0030317B" w:rsidRPr="0030317B" w:rsidRDefault="0030317B" w:rsidP="003031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pokračovať vo využívaní rôznych foriem a metód práce s cieľom zlepšenia čitateľskej gramotnosti žiakov;</w:t>
      </w:r>
    </w:p>
    <w:p w:rsidR="0030317B" w:rsidRPr="0030317B" w:rsidRDefault="0030317B" w:rsidP="003031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zvýšenú pozornosť naďalej venovať motivácii žiakov k zodpovednej príprave na Testovanie 9;</w:t>
      </w:r>
    </w:p>
    <w:p w:rsidR="0030317B" w:rsidRPr="0030317B" w:rsidRDefault="0030317B" w:rsidP="003031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komunikácie s</w:t>
      </w:r>
      <w:r w:rsidR="003832D7">
        <w:rPr>
          <w:rFonts w:ascii="Times New Roman" w:hAnsi="Times New Roman" w:cs="Times New Roman"/>
          <w:sz w:val="24"/>
          <w:szCs w:val="24"/>
        </w:rPr>
        <w:t xml:space="preserve"> niektorými </w:t>
      </w:r>
      <w:r w:rsidRPr="0030317B">
        <w:rPr>
          <w:rFonts w:ascii="Times New Roman" w:hAnsi="Times New Roman" w:cs="Times New Roman"/>
          <w:sz w:val="24"/>
          <w:szCs w:val="24"/>
        </w:rPr>
        <w:t>rodičmi, individuálne pristupovať k žiakom so špeciálnymi výchovnovzdelávacími potrebami (k žiakom zo SZP, k individuálne začleneným žiakom);</w:t>
      </w:r>
    </w:p>
    <w:p w:rsidR="0030317B" w:rsidRPr="0030317B" w:rsidRDefault="0030317B" w:rsidP="003031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pravidelne vykonávať písomné previerky zo slovenského jazyka a literatúra a z matematiky na úrovni vedenia školy i na úrovni predmetových komisií;</w:t>
      </w:r>
    </w:p>
    <w:p w:rsidR="0030317B" w:rsidRPr="0030317B" w:rsidRDefault="0030317B" w:rsidP="003031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ponukou Školského vzdelávacieho programu a Výchovného programu ŠKD a mimoškolskou činnosťou získať žiakov z iných školských obvodov a blízkeho okolia mesta;</w:t>
      </w:r>
    </w:p>
    <w:p w:rsidR="0030317B" w:rsidRPr="0030317B" w:rsidRDefault="0030317B" w:rsidP="0030317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hAnsi="Times New Roman" w:cs="Times New Roman"/>
          <w:sz w:val="24"/>
          <w:szCs w:val="24"/>
        </w:rPr>
        <w:t>postupnými získaným grantom z projektu realizovať opravy niektorých časti školy a športového areálu.</w:t>
      </w:r>
    </w:p>
    <w:p w:rsidR="0030317B" w:rsidRPr="0030317B" w:rsidRDefault="0030317B" w:rsidP="0030317B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</w:p>
    <w:p w:rsidR="0030317B" w:rsidRPr="0030317B" w:rsidRDefault="0030317B" w:rsidP="0030317B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Umiestnenia žiakov v</w:t>
      </w:r>
      <w:r w:rsidR="0070163E"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 súťažiach v školskom roku  2020</w:t>
      </w:r>
      <w:r w:rsidRPr="0030317B"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/202</w:t>
      </w:r>
      <w:r w:rsidR="0070163E">
        <w:rPr>
          <w:rFonts w:ascii="Times New Roman" w:eastAsia="Arial Unicode MS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1</w:t>
      </w:r>
    </w:p>
    <w:p w:rsidR="0030317B" w:rsidRPr="0030317B" w:rsidRDefault="0030317B" w:rsidP="0030317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48"/>
        <w:gridCol w:w="2573"/>
        <w:gridCol w:w="1097"/>
      </w:tblGrid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cs-CZ"/>
              </w:rPr>
              <w:t>Súťaž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0"/>
                <w:szCs w:val="20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0"/>
                <w:szCs w:val="20"/>
                <w:lang w:eastAsia="cs-CZ"/>
              </w:rPr>
              <w:t>Umiestnenie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cs-CZ"/>
              </w:rPr>
              <w:t>Meno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 w:rsidRPr="0030317B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4"/>
                <w:szCs w:val="24"/>
                <w:lang w:eastAsia="cs-CZ"/>
              </w:rPr>
              <w:t>Trieda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0204AF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0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Olympiáda z AJ 1A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Eva Slezáková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02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0204AF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0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Olympiáda z AJ 1B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Mačej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02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  <w:r w:rsidR="000204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Matematická olympiáda 9.ročník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9.B</w:t>
            </w:r>
          </w:p>
        </w:tc>
      </w:tr>
      <w:tr w:rsidR="000204A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Pr="0030317B" w:rsidRDefault="000204AF" w:rsidP="0002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Matematická olympiáda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.ročník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2.-3.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Matúš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Brezáni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6.D</w:t>
            </w:r>
          </w:p>
        </w:tc>
      </w:tr>
      <w:tr w:rsidR="000204A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Pr="0030317B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Pytagoriáda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6.ročník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Roman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6.D</w:t>
            </w:r>
          </w:p>
        </w:tc>
      </w:tr>
      <w:tr w:rsidR="00C435B4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4" w:rsidRDefault="00C435B4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Pytagoriáda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6.ročník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4" w:rsidRDefault="000D260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4" w:rsidRDefault="000D260E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Sidorjaková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5B4" w:rsidRDefault="000D260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6.B</w:t>
            </w:r>
          </w:p>
        </w:tc>
      </w:tr>
      <w:tr w:rsidR="000D260E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0E" w:rsidRDefault="000D260E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SGBOJ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0E" w:rsidRDefault="000D260E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0E" w:rsidRPr="0020268B" w:rsidRDefault="0020268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26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S. Chovan, M. </w:t>
            </w:r>
            <w:proofErr w:type="spellStart"/>
            <w:r w:rsidRPr="0020268B">
              <w:rPr>
                <w:rFonts w:ascii="Times New Roman" w:eastAsia="Calibri" w:hAnsi="Times New Roman" w:cs="Times New Roman"/>
                <w:sz w:val="16"/>
                <w:szCs w:val="16"/>
              </w:rPr>
              <w:t>Majerníková,A</w:t>
            </w:r>
            <w:proofErr w:type="spellEnd"/>
            <w:r w:rsidRPr="002026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0268B">
              <w:rPr>
                <w:rFonts w:ascii="Times New Roman" w:eastAsia="Calibri" w:hAnsi="Times New Roman" w:cs="Times New Roman"/>
                <w:sz w:val="16"/>
                <w:szCs w:val="16"/>
              </w:rPr>
              <w:t>Mojdisová</w:t>
            </w:r>
            <w:proofErr w:type="spellEnd"/>
            <w:r w:rsidRPr="002026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B. </w:t>
            </w:r>
            <w:proofErr w:type="spellStart"/>
            <w:r w:rsidRPr="0020268B">
              <w:rPr>
                <w:rFonts w:ascii="Times New Roman" w:eastAsia="Calibri" w:hAnsi="Times New Roman" w:cs="Times New Roman"/>
                <w:sz w:val="16"/>
                <w:szCs w:val="16"/>
              </w:rPr>
              <w:t>Mačej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60E" w:rsidRDefault="0020268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9.B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500201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Chemická olympiáda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55606C" w:rsidP="0030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BD75D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.B</w:t>
            </w:r>
          </w:p>
        </w:tc>
      </w:tr>
      <w:tr w:rsidR="00BD75D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DF" w:rsidRPr="00500201" w:rsidRDefault="00BD75D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Chemická olympiáda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DF" w:rsidRDefault="00BD75D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DF" w:rsidRPr="0030317B" w:rsidRDefault="00BD75D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Kandráčová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DF" w:rsidRDefault="00BD75D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500201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020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Chemická olympiáda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BD75D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.B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875E3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Basár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875E3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Lišivková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F31B84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Kandráčová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F31B84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Zákutná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F31B84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4" w:rsidRPr="0030317B" w:rsidRDefault="00F31B84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4" w:rsidRPr="0030317B" w:rsidRDefault="00F31B8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4" w:rsidRDefault="00F31B84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Mačuga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4" w:rsidRPr="0030317B" w:rsidRDefault="00F31B84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F31B84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4" w:rsidRPr="0030317B" w:rsidRDefault="00F31B84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4" w:rsidRPr="0030317B" w:rsidRDefault="00F31B84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4" w:rsidRDefault="00F31B84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Macek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4" w:rsidRDefault="00F31B84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9.A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9399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9.B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9399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Bruno </w:t>
            </w:r>
            <w:proofErr w:type="spellStart"/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>Mačej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9399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.B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9399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9399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Tomo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79399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.B</w:t>
            </w:r>
          </w:p>
        </w:tc>
      </w:tr>
      <w:tr w:rsidR="0079399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B" w:rsidRDefault="0079399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B" w:rsidRPr="0030317B" w:rsidRDefault="00175F7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B" w:rsidRDefault="00175F7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Jurek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9B" w:rsidRDefault="00EE7FE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9.C</w:t>
            </w:r>
          </w:p>
        </w:tc>
      </w:tr>
      <w:tr w:rsidR="00175F7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175F7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03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175F7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EE7FE2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Pižíková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EE7FE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9.C</w:t>
            </w:r>
          </w:p>
        </w:tc>
      </w:tr>
      <w:tr w:rsidR="00175F7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EE7FE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175F7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EE7FE2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Hudáková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EE7FE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8.D</w:t>
            </w:r>
          </w:p>
        </w:tc>
      </w:tr>
      <w:tr w:rsidR="00175F7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EE7FE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175F7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500201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 w:rsidR="00EE7FE2" w:rsidRPr="00EE7FE2">
              <w:rPr>
                <w:rFonts w:ascii="Times New Roman" w:eastAsia="Calibri" w:hAnsi="Times New Roman" w:cs="Times New Roman"/>
                <w:sz w:val="24"/>
                <w:szCs w:val="24"/>
              </w:rPr>
              <w:t>Bereščákov</w:t>
            </w:r>
            <w:r w:rsidR="00EE7FE2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EE7FE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8.C</w:t>
            </w:r>
          </w:p>
        </w:tc>
      </w:tr>
      <w:tr w:rsidR="00175F7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EE7FE2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Korešpondenčný seminár z CH 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Pr="0030317B" w:rsidRDefault="00175F7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500201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201">
              <w:rPr>
                <w:rFonts w:ascii="Times New Roman" w:eastAsia="Calibri" w:hAnsi="Times New Roman" w:cs="Times New Roman"/>
                <w:sz w:val="24"/>
                <w:szCs w:val="24"/>
              </w:rPr>
              <w:t>Homzová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7F" w:rsidRDefault="00500201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8.C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Dejepisná  olympiáda F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Roman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6.D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D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30317B" w:rsidP="0030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Barbora </w:t>
            </w:r>
            <w:proofErr w:type="spellStart"/>
            <w:r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Bereščáková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D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>Sonja</w:t>
            </w:r>
            <w:proofErr w:type="spellEnd"/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>Homzová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C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.B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C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okres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30317B" w:rsidRPr="003031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30317B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>Jurek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9.C</w:t>
            </w:r>
          </w:p>
        </w:tc>
      </w:tr>
      <w:tr w:rsidR="000204AF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Dejepisná  olympiáda C –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0204AF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Pr="0030317B" w:rsidRDefault="000204AF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7B">
              <w:rPr>
                <w:rFonts w:ascii="Times New Roman" w:eastAsia="Calibri" w:hAnsi="Times New Roman" w:cs="Times New Roman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AF" w:rsidRDefault="000204AF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9.B</w:t>
            </w:r>
          </w:p>
        </w:tc>
      </w:tr>
      <w:tr w:rsidR="00500201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1" w:rsidRDefault="00500201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Fyzikálna olympiáda E - kraj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1" w:rsidRDefault="00500201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1" w:rsidRPr="0030317B" w:rsidRDefault="00500201" w:rsidP="003031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Samuel Chovan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01" w:rsidRDefault="00500201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9.B</w:t>
            </w:r>
          </w:p>
        </w:tc>
      </w:tr>
      <w:tr w:rsidR="0030317B" w:rsidRPr="0030317B" w:rsidTr="0030317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A546A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546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</w:t>
            </w:r>
            <w:proofErr w:type="spellEnd"/>
            <w:r w:rsidRPr="00A546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olympiáda D</w:t>
            </w:r>
            <w:r w:rsidR="0030317B" w:rsidRPr="00A546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okres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A546AB" w:rsidP="0030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úspešný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A546A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Semanišinová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17B" w:rsidRPr="0030317B" w:rsidRDefault="00A546AB" w:rsidP="0030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7.C</w:t>
            </w:r>
          </w:p>
        </w:tc>
      </w:tr>
    </w:tbl>
    <w:p w:rsidR="0030317B" w:rsidRPr="0030317B" w:rsidRDefault="0030317B" w:rsidP="0030317B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  <w:r w:rsidRPr="0030317B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Zvyšné olympiády a okresné súťaže sa neuskutočnili kvôli mimoriadnemu prerušeniu</w:t>
      </w:r>
      <w:r w:rsidR="000E4191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 vyučovania v školskom roku 2020</w:t>
      </w:r>
      <w:r w:rsidRPr="0030317B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/202</w:t>
      </w:r>
      <w:r w:rsidR="000E4191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1</w:t>
      </w:r>
      <w:r w:rsidRPr="0030317B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.</w:t>
      </w:r>
    </w:p>
    <w:p w:rsidR="0030317B" w:rsidRPr="0030317B" w:rsidRDefault="0030317B" w:rsidP="0030317B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Do budúcnosti by sme odporučili</w:t>
      </w:r>
    </w:p>
    <w:p w:rsidR="0030317B" w:rsidRPr="0030317B" w:rsidRDefault="0030317B" w:rsidP="003031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zatraktívniť náplne krúžkov,</w:t>
      </w:r>
    </w:p>
    <w:p w:rsidR="0030317B" w:rsidRPr="0030317B" w:rsidRDefault="0030317B" w:rsidP="003031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podporovať vedecké, tanečné, spevácke či rozhlasovo-novinárske krúžky a predovšetkým plavecké krúžky,</w:t>
      </w:r>
    </w:p>
    <w:p w:rsidR="0030317B" w:rsidRPr="0030317B" w:rsidRDefault="0030317B" w:rsidP="003031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osloviť rodičov či iných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nepedagógov</w:t>
      </w:r>
      <w:proofErr w:type="spellEnd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vedenie krúžkov.</w:t>
      </w: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Záverečn</w:t>
      </w:r>
      <w:r w:rsidR="000204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 xml:space="preserve">é správy </w:t>
      </w: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 </w:t>
      </w:r>
      <w:r w:rsidR="000204A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MZ a PK: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>Záver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0317B" w:rsidRDefault="0030317B" w:rsidP="0030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ab/>
      </w:r>
      <w:r w:rsidRPr="0030317B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Ďalší školský rok, ktorý hodnotíme ako úspešný nielen v výchovno-vzdelávacom procese, ale aj v prezentácií školy na verejnosti a v podávaní medzinárodných projektoch </w:t>
      </w:r>
      <w:proofErr w:type="spellStart"/>
      <w:r w:rsidRPr="0030317B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>Erasmus</w:t>
      </w:r>
      <w:proofErr w:type="spellEnd"/>
      <w:r w:rsidRPr="0030317B">
        <w:rPr>
          <w:rFonts w:ascii="Times New Roman" w:eastAsia="Arial Unicode MS" w:hAnsi="Times New Roman" w:cs="Times New Roman"/>
          <w:bCs/>
          <w:sz w:val="24"/>
          <w:szCs w:val="24"/>
          <w:lang w:eastAsia="cs-CZ"/>
        </w:rPr>
        <w:t xml:space="preserve">+. </w:t>
      </w:r>
      <w:r w:rsidRPr="0030317B">
        <w:rPr>
          <w:rFonts w:ascii="Times New Roman" w:hAnsi="Times New Roman" w:cs="Times New Roman"/>
          <w:sz w:val="24"/>
          <w:szCs w:val="24"/>
        </w:rPr>
        <w:t>Odozva rodičovskej verejnosti na našu prácu je naďalej veľmi dobrá, preto si to vyžaduje ešte kreatívnejší prístup pedagógov k výchove a vzdelávaniu žiakov na škole. Pravidelné porady vedenia umožňovali sledovať všetky aspekty vyučovacieho procesu, umožňovali okamžité reakcie na vzniknuté situácie a ich prípadné riešenia. Pozitívne hodnotím tímovú spoluprácu vo vedení školy a rozdelenie úloh a kompetencií vzhľadom na odbornosť. Úzko sme spolupracovali s vedúcimi MZ a PK a výsledky z ich stretnutí sme implementovali do riadiacej činnosti, kreativita vedenia školy, vedúcich MZ a PK a vyučujúcich sa v plnej miere prejavila v období mimoriadne</w:t>
      </w:r>
      <w:r w:rsidR="006629E4">
        <w:rPr>
          <w:rFonts w:ascii="Times New Roman" w:hAnsi="Times New Roman" w:cs="Times New Roman"/>
          <w:sz w:val="24"/>
          <w:szCs w:val="24"/>
        </w:rPr>
        <w:t>ho prerušenia vyučovania počas C</w:t>
      </w:r>
      <w:r w:rsidRPr="0030317B">
        <w:rPr>
          <w:rFonts w:ascii="Times New Roman" w:hAnsi="Times New Roman" w:cs="Times New Roman"/>
          <w:sz w:val="24"/>
          <w:szCs w:val="24"/>
        </w:rPr>
        <w:t>OVID-19, čo vysoko ohodnotili samotní rodičia a verejnosť. Práce žiakov boli pravidelne prezentované na webovej a 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facebookovej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stránke školy, Ahoj Bardejov – internetový portál, </w:t>
      </w:r>
      <w:r w:rsidRPr="0030317B">
        <w:rPr>
          <w:rFonts w:ascii="Times New Roman" w:hAnsi="Times New Roman" w:cs="Times New Roman"/>
          <w:sz w:val="24"/>
          <w:szCs w:val="24"/>
        </w:rPr>
        <w:lastRenderedPageBreak/>
        <w:t xml:space="preserve">BTV, Bardejovské novosti, ale aj na súkromných </w:t>
      </w:r>
      <w:proofErr w:type="spellStart"/>
      <w:r w:rsidRPr="0030317B">
        <w:rPr>
          <w:rFonts w:ascii="Times New Roman" w:hAnsi="Times New Roman" w:cs="Times New Roman"/>
          <w:sz w:val="24"/>
          <w:szCs w:val="24"/>
        </w:rPr>
        <w:t>facebookových</w:t>
      </w:r>
      <w:proofErr w:type="spellEnd"/>
      <w:r w:rsidRPr="0030317B">
        <w:rPr>
          <w:rFonts w:ascii="Times New Roman" w:hAnsi="Times New Roman" w:cs="Times New Roman"/>
          <w:sz w:val="24"/>
          <w:szCs w:val="24"/>
        </w:rPr>
        <w:t xml:space="preserve"> stránkach pedagógov a rodičov. </w:t>
      </w:r>
    </w:p>
    <w:p w:rsidR="000204AF" w:rsidRDefault="000204AF" w:rsidP="0030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30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Pr="0030317B" w:rsidRDefault="000204AF" w:rsidP="0030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Správa o výchovno-vzdelávacej činnosti, jej výsledkoch a</w:t>
      </w:r>
      <w:r w:rsidR="000204A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 podmienkach za školský rok 2020</w:t>
      </w: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/202</w:t>
      </w:r>
      <w:r w:rsidR="000204A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</w:t>
      </w: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bola prerokovaná na pedagogickej rade </w:t>
      </w:r>
      <w:r w:rsidR="0000133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9. septembr</w:t>
      </w:r>
      <w:r w:rsidR="000204A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 2021</w:t>
      </w:r>
      <w:r w:rsidRPr="0030317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EC3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EC3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2EC3" w:rsidRDefault="00172EC3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Pr="0030317B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133C">
        <w:rPr>
          <w:rFonts w:ascii="Times New Roman" w:eastAsia="Times New Roman" w:hAnsi="Times New Roman" w:cs="Times New Roman"/>
          <w:sz w:val="24"/>
          <w:szCs w:val="24"/>
          <w:lang w:eastAsia="cs-CZ"/>
        </w:rPr>
        <w:t>V Bardejove, 09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 w:rsidR="0000133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>.2021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Mgr. Milena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Kravcová</w:t>
      </w:r>
      <w:proofErr w:type="spellEnd"/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riaditeľka školy</w:t>
      </w:r>
    </w:p>
    <w:p w:rsid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33C" w:rsidRDefault="0000133C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P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Príloha č. 2</w:t>
      </w: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Pr="000204AF" w:rsidRDefault="000204AF" w:rsidP="0002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Vyjadrenie Rady školy k Správe o výchovno-vzdelávacej činnosti, jej výsledkoch a podmienkach v školskom roku 2020/2021</w:t>
      </w: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04AF" w:rsidRPr="0030317B" w:rsidRDefault="000204AF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školy pri Základnej škole s materskou školou, Pod </w:t>
      </w:r>
      <w:proofErr w:type="spellStart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Vinbargom</w:t>
      </w:r>
      <w:proofErr w:type="spellEnd"/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v Bardejove berie na vedomie a odporúča zriaďovateľovi Mestu Bardejov, Radničné námestie 16, schváliť Správu o výchovno-vzdelávacej činnosti, jej výsledkoch a</w:t>
      </w:r>
      <w:r w:rsid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> podmienkach za školský rok 2020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ktorá </w:t>
      </w:r>
      <w:r w:rsidRPr="000204A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mala byť  prerokovaná na rade školy dňa 24. septembra 2020, ale materiály boli </w:t>
      </w:r>
      <w:proofErr w:type="spellStart"/>
      <w:r w:rsidRPr="000204A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preposlané</w:t>
      </w:r>
      <w:proofErr w:type="spellEnd"/>
      <w:r w:rsidRPr="000204A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mailom z dôvodu kritickej situácie v meste Covid-19 a pracovnej zaneprázdnenosti členov školskej rady</w:t>
      </w:r>
      <w:r w:rsidRPr="003031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317B" w:rsidRPr="0030317B" w:rsidRDefault="0030317B" w:rsidP="0030317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0204AF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0204AF" w:rsidRPr="0030317B" w:rsidRDefault="000204AF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30317B" w:rsidRPr="0030317B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30317B" w:rsidRPr="000204AF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Bardejov, </w:t>
      </w:r>
      <w:r w:rsidRPr="000204A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24. 09. 2020    </w:t>
      </w: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   </w:t>
      </w: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</w:t>
      </w:r>
      <w:r w:rsid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Mária </w:t>
      </w:r>
      <w:proofErr w:type="spellStart"/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>Nogová</w:t>
      </w:r>
      <w:proofErr w:type="spellEnd"/>
    </w:p>
    <w:p w:rsidR="0030317B" w:rsidRPr="000204AF" w:rsidRDefault="0030317B" w:rsidP="0030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predseda RŠ</w:t>
      </w:r>
    </w:p>
    <w:p w:rsidR="0030317B" w:rsidRPr="000204AF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0204AF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Default="000204AF" w:rsidP="0030317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Príloha č. 3</w:t>
      </w:r>
    </w:p>
    <w:p w:rsidR="000204AF" w:rsidRDefault="000204AF" w:rsidP="0030317B">
      <w:pPr>
        <w:rPr>
          <w:rFonts w:ascii="Times New Roman" w:hAnsi="Times New Roman" w:cs="Times New Roman"/>
          <w:i/>
          <w:sz w:val="24"/>
          <w:szCs w:val="24"/>
        </w:rPr>
      </w:pPr>
    </w:p>
    <w:p w:rsidR="000204AF" w:rsidRDefault="000204AF" w:rsidP="0002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Vyjadrenie zriaďovateľa školy k Správe o výchovno-vzdelávacej činnosti, jej výsledkoch a podmienkach v školskom roku 2020/2021</w:t>
      </w:r>
    </w:p>
    <w:p w:rsidR="000204AF" w:rsidRDefault="000204AF" w:rsidP="000204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AF" w:rsidRDefault="000204AF" w:rsidP="00020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Predkladá:</w:t>
      </w:r>
    </w:p>
    <w:p w:rsidR="000204AF" w:rsidRDefault="000204AF" w:rsidP="000204AF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Kravcová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.................................................</w:t>
      </w:r>
    </w:p>
    <w:p w:rsid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</w:t>
      </w:r>
      <w:r w:rsidR="00A0447C">
        <w:rPr>
          <w:rFonts w:ascii="Times New Roman" w:hAnsi="Times New Roman" w:cs="Times New Roman"/>
          <w:sz w:val="24"/>
          <w:szCs w:val="24"/>
        </w:rPr>
        <w:t>ané v pedagogickej rade školy 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044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Odporúčanie pedagogickej rady: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Pedagogická rada odporúča zriaďovateľovi </w:t>
      </w:r>
    </w:p>
    <w:p w:rsidR="000204AF" w:rsidRDefault="000204AF" w:rsidP="000204A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schváliť</w:t>
      </w:r>
    </w:p>
    <w:p w:rsidR="000204AF" w:rsidRDefault="000204AF" w:rsidP="000204AF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výchovno-vzdelávacej činnosti, jej         výsledkoch a podmienkach v školskom roku 2020/2021</w:t>
      </w:r>
    </w:p>
    <w:p w:rsidR="000204AF" w:rsidRDefault="000204AF" w:rsidP="000204AF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Stanovisko zriaďovateľa:                                  </w:t>
      </w:r>
      <w:r w:rsidRPr="000204AF">
        <w:rPr>
          <w:rFonts w:ascii="Times New Roman" w:hAnsi="Times New Roman" w:cs="Times New Roman"/>
          <w:sz w:val="24"/>
          <w:szCs w:val="24"/>
        </w:rPr>
        <w:t>Mesto Bardejov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4AF" w:rsidRDefault="000204AF" w:rsidP="000204A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204AF">
        <w:rPr>
          <w:rFonts w:ascii="Times New Roman" w:hAnsi="Times New Roman" w:cs="Times New Roman"/>
          <w:sz w:val="24"/>
          <w:szCs w:val="24"/>
        </w:rPr>
        <w:t>Radničné námestie 16</w:t>
      </w:r>
      <w:r>
        <w:rPr>
          <w:rFonts w:ascii="Times New Roman" w:hAnsi="Times New Roman" w:cs="Times New Roman"/>
          <w:sz w:val="24"/>
          <w:szCs w:val="24"/>
        </w:rPr>
        <w:t>, Bardejov</w:t>
      </w:r>
    </w:p>
    <w:p w:rsidR="000204AF" w:rsidRDefault="000204AF" w:rsidP="000204AF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schvaľuje/neschvaľuje</w:t>
      </w:r>
    </w:p>
    <w:p w:rsidR="000204AF" w:rsidRDefault="000204AF" w:rsidP="000204AF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výchovno-vzdelávacej činnosti, jej výsledkoch a podmienkach v školskom roku 2020/2021</w:t>
      </w:r>
    </w:p>
    <w:p w:rsidR="000204AF" w:rsidRDefault="000204AF" w:rsidP="000204AF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0204AF" w:rsidRDefault="000204AF" w:rsidP="000204AF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204AF" w:rsidRPr="000204AF" w:rsidRDefault="000204AF" w:rsidP="000204AF">
      <w:pPr>
        <w:tabs>
          <w:tab w:val="left" w:pos="4678"/>
        </w:tabs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zriaďovateľa</w:t>
      </w:r>
    </w:p>
    <w:p w:rsidR="000204AF" w:rsidRPr="000204AF" w:rsidRDefault="000204AF" w:rsidP="000204AF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04AF" w:rsidRPr="000204AF" w:rsidRDefault="000204AF" w:rsidP="000204AF">
      <w:pPr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04AF" w:rsidRDefault="000204AF" w:rsidP="00020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AF" w:rsidRPr="000204AF" w:rsidRDefault="000204AF" w:rsidP="000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0204AF" w:rsidRPr="0030317B" w:rsidRDefault="000204AF" w:rsidP="00303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Bardejove dňa:.........................................</w:t>
      </w: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tabs>
          <w:tab w:val="left" w:pos="541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tabs>
          <w:tab w:val="left" w:pos="541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0317B">
        <w:rPr>
          <w:rFonts w:ascii="Times New Roman" w:hAnsi="Times New Roman" w:cs="Times New Roman"/>
          <w:sz w:val="24"/>
          <w:szCs w:val="24"/>
        </w:rPr>
        <w:tab/>
      </w: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30317B" w:rsidRPr="0030317B" w:rsidRDefault="0030317B" w:rsidP="0030317B">
      <w:pPr>
        <w:rPr>
          <w:rFonts w:ascii="Times New Roman" w:hAnsi="Times New Roman" w:cs="Times New Roman"/>
          <w:sz w:val="24"/>
          <w:szCs w:val="24"/>
        </w:rPr>
      </w:pPr>
    </w:p>
    <w:p w:rsidR="00CA4334" w:rsidRDefault="00CA4334"/>
    <w:sectPr w:rsidR="00CA4334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92" w:rsidRDefault="00F25D92">
      <w:pPr>
        <w:spacing w:after="0" w:line="240" w:lineRule="auto"/>
      </w:pPr>
      <w:r>
        <w:separator/>
      </w:r>
    </w:p>
  </w:endnote>
  <w:endnote w:type="continuationSeparator" w:id="0">
    <w:p w:rsidR="00F25D92" w:rsidRDefault="00F2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1299"/>
      <w:docPartObj>
        <w:docPartGallery w:val="Page Numbers (Bottom of Page)"/>
        <w:docPartUnique/>
      </w:docPartObj>
    </w:sdtPr>
    <w:sdtContent>
      <w:p w:rsidR="00036562" w:rsidRDefault="0003656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A2">
          <w:rPr>
            <w:noProof/>
          </w:rPr>
          <w:t>1</w:t>
        </w:r>
        <w:r>
          <w:fldChar w:fldCharType="end"/>
        </w:r>
      </w:p>
    </w:sdtContent>
  </w:sdt>
  <w:p w:rsidR="00036562" w:rsidRDefault="000365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92" w:rsidRDefault="00F25D92">
      <w:pPr>
        <w:spacing w:after="0" w:line="240" w:lineRule="auto"/>
      </w:pPr>
      <w:r>
        <w:separator/>
      </w:r>
    </w:p>
  </w:footnote>
  <w:footnote w:type="continuationSeparator" w:id="0">
    <w:p w:rsidR="00F25D92" w:rsidRDefault="00F2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62" w:rsidRPr="00172EC3" w:rsidRDefault="00A248C3" w:rsidP="00A248C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i/>
        <w:color w:val="548DD4" w:themeColor="text2" w:themeTint="99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i/>
        <w:color w:val="548DD4" w:themeColor="text2" w:themeTint="99"/>
        <w:sz w:val="24"/>
        <w:szCs w:val="24"/>
        <w:lang w:eastAsia="cs-CZ"/>
      </w:rPr>
      <w:tab/>
    </w:r>
    <w:r w:rsidR="00036562" w:rsidRPr="00172EC3">
      <w:rPr>
        <w:rFonts w:ascii="Times New Roman" w:eastAsia="Times New Roman" w:hAnsi="Times New Roman" w:cs="Times New Roman"/>
        <w:b/>
        <w:bCs/>
        <w:i/>
        <w:color w:val="548DD4" w:themeColor="text2" w:themeTint="99"/>
        <w:sz w:val="24"/>
        <w:szCs w:val="24"/>
        <w:lang w:eastAsia="cs-CZ"/>
      </w:rPr>
      <w:t xml:space="preserve">Základná škola s materskou školou, Pod </w:t>
    </w:r>
    <w:proofErr w:type="spellStart"/>
    <w:r w:rsidR="00036562" w:rsidRPr="00172EC3">
      <w:rPr>
        <w:rFonts w:ascii="Times New Roman" w:eastAsia="Times New Roman" w:hAnsi="Times New Roman" w:cs="Times New Roman"/>
        <w:b/>
        <w:bCs/>
        <w:i/>
        <w:color w:val="548DD4" w:themeColor="text2" w:themeTint="99"/>
        <w:sz w:val="24"/>
        <w:szCs w:val="24"/>
        <w:lang w:eastAsia="cs-CZ"/>
      </w:rPr>
      <w:t>Vinbargom</w:t>
    </w:r>
    <w:proofErr w:type="spellEnd"/>
    <w:r w:rsidR="00036562" w:rsidRPr="00172EC3">
      <w:rPr>
        <w:rFonts w:ascii="Times New Roman" w:eastAsia="Times New Roman" w:hAnsi="Times New Roman" w:cs="Times New Roman"/>
        <w:b/>
        <w:bCs/>
        <w:i/>
        <w:color w:val="548DD4" w:themeColor="text2" w:themeTint="99"/>
        <w:sz w:val="24"/>
        <w:szCs w:val="24"/>
        <w:lang w:eastAsia="cs-CZ"/>
      </w:rPr>
      <w:t xml:space="preserve"> 1, 085 69 Bardejov</w:t>
    </w:r>
    <w:r>
      <w:rPr>
        <w:rFonts w:ascii="Times New Roman" w:eastAsia="Times New Roman" w:hAnsi="Times New Roman" w:cs="Times New Roman"/>
        <w:b/>
        <w:bCs/>
        <w:i/>
        <w:color w:val="548DD4" w:themeColor="text2" w:themeTint="99"/>
        <w:sz w:val="24"/>
        <w:szCs w:val="24"/>
        <w:lang w:eastAsia="cs-CZ"/>
      </w:rPr>
      <w:tab/>
    </w:r>
  </w:p>
  <w:p w:rsidR="00036562" w:rsidRDefault="00036562" w:rsidP="0030317B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548DD4" w:themeColor="text2" w:themeTint="99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Cs/>
        <w:i/>
        <w:color w:val="548DD4" w:themeColor="text2" w:themeTint="99"/>
        <w:sz w:val="24"/>
        <w:szCs w:val="24"/>
        <w:lang w:eastAsia="cs-CZ"/>
      </w:rPr>
      <w:t>Správa o výchovno-vzdelávacej činnosti, jej výsledkoch a podmienkach za školský rok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4AB36FC"/>
    <w:multiLevelType w:val="hybridMultilevel"/>
    <w:tmpl w:val="5C84A4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A0573C"/>
    <w:multiLevelType w:val="hybridMultilevel"/>
    <w:tmpl w:val="AE1CEE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665A1"/>
    <w:multiLevelType w:val="hybridMultilevel"/>
    <w:tmpl w:val="178A52A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A7C50"/>
    <w:multiLevelType w:val="hybridMultilevel"/>
    <w:tmpl w:val="A20E6EFE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47945"/>
    <w:multiLevelType w:val="hybridMultilevel"/>
    <w:tmpl w:val="ACF257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0631A"/>
    <w:multiLevelType w:val="hybridMultilevel"/>
    <w:tmpl w:val="3E34BF1E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7456936"/>
    <w:multiLevelType w:val="hybridMultilevel"/>
    <w:tmpl w:val="04D851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C0528"/>
    <w:multiLevelType w:val="hybridMultilevel"/>
    <w:tmpl w:val="086084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878AF"/>
    <w:multiLevelType w:val="hybridMultilevel"/>
    <w:tmpl w:val="B4E44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01B78"/>
    <w:multiLevelType w:val="hybridMultilevel"/>
    <w:tmpl w:val="EDF44F5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D1B79"/>
    <w:multiLevelType w:val="hybridMultilevel"/>
    <w:tmpl w:val="742C1B0A"/>
    <w:lvl w:ilvl="0" w:tplc="9B220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C1AE8"/>
    <w:multiLevelType w:val="hybridMultilevel"/>
    <w:tmpl w:val="3E7CACAE"/>
    <w:lvl w:ilvl="0" w:tplc="4EFA1F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E1101C"/>
    <w:multiLevelType w:val="hybridMultilevel"/>
    <w:tmpl w:val="465EDAF8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27E11A3C"/>
    <w:multiLevelType w:val="hybridMultilevel"/>
    <w:tmpl w:val="963260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</w:rPr>
    </w:lvl>
    <w:lvl w:ilvl="2" w:tplc="3B7A0EE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03FBE"/>
    <w:multiLevelType w:val="hybridMultilevel"/>
    <w:tmpl w:val="23B4FF6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36A5C"/>
    <w:multiLevelType w:val="hybridMultilevel"/>
    <w:tmpl w:val="5F9446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9264F"/>
    <w:multiLevelType w:val="hybridMultilevel"/>
    <w:tmpl w:val="ADB2F8B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C0344"/>
    <w:multiLevelType w:val="hybridMultilevel"/>
    <w:tmpl w:val="0394A89A"/>
    <w:lvl w:ilvl="0" w:tplc="041B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>
    <w:nsid w:val="3E853706"/>
    <w:multiLevelType w:val="hybridMultilevel"/>
    <w:tmpl w:val="593E19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835715"/>
    <w:multiLevelType w:val="hybridMultilevel"/>
    <w:tmpl w:val="EF705E92"/>
    <w:lvl w:ilvl="0" w:tplc="041B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2">
    <w:nsid w:val="428947D7"/>
    <w:multiLevelType w:val="hybridMultilevel"/>
    <w:tmpl w:val="A700208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AE3F47"/>
    <w:multiLevelType w:val="hybridMultilevel"/>
    <w:tmpl w:val="92207E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345F2"/>
    <w:multiLevelType w:val="hybridMultilevel"/>
    <w:tmpl w:val="2F8A39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47664"/>
    <w:multiLevelType w:val="hybridMultilevel"/>
    <w:tmpl w:val="73A64308"/>
    <w:lvl w:ilvl="0" w:tplc="239C624C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24736"/>
    <w:multiLevelType w:val="hybridMultilevel"/>
    <w:tmpl w:val="4606B0C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701A6"/>
    <w:multiLevelType w:val="hybridMultilevel"/>
    <w:tmpl w:val="FCDC4F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C52A3"/>
    <w:multiLevelType w:val="hybridMultilevel"/>
    <w:tmpl w:val="A6360D86"/>
    <w:lvl w:ilvl="0" w:tplc="28D4A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D51D9"/>
    <w:multiLevelType w:val="hybridMultilevel"/>
    <w:tmpl w:val="8062AB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D3486"/>
    <w:multiLevelType w:val="hybridMultilevel"/>
    <w:tmpl w:val="7DA6C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31614"/>
    <w:multiLevelType w:val="hybridMultilevel"/>
    <w:tmpl w:val="1A9C2E14"/>
    <w:lvl w:ilvl="0" w:tplc="9B220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9E5FBD"/>
    <w:multiLevelType w:val="hybridMultilevel"/>
    <w:tmpl w:val="40F2F2E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00D1E"/>
    <w:multiLevelType w:val="hybridMultilevel"/>
    <w:tmpl w:val="98E046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33A32"/>
    <w:multiLevelType w:val="hybridMultilevel"/>
    <w:tmpl w:val="00DA159E"/>
    <w:lvl w:ilvl="0" w:tplc="00000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1D4864"/>
    <w:multiLevelType w:val="hybridMultilevel"/>
    <w:tmpl w:val="C2025A2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6037"/>
    <w:multiLevelType w:val="hybridMultilevel"/>
    <w:tmpl w:val="B0540FB4"/>
    <w:lvl w:ilvl="0" w:tplc="041B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7">
    <w:nsid w:val="659A077C"/>
    <w:multiLevelType w:val="hybridMultilevel"/>
    <w:tmpl w:val="AF280A5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2076" w:hanging="996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F1696"/>
    <w:multiLevelType w:val="hybridMultilevel"/>
    <w:tmpl w:val="5A8C1E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F0431"/>
    <w:multiLevelType w:val="hybridMultilevel"/>
    <w:tmpl w:val="15B88E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E53E9B"/>
    <w:multiLevelType w:val="hybridMultilevel"/>
    <w:tmpl w:val="F9B2C8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9745C"/>
    <w:multiLevelType w:val="hybridMultilevel"/>
    <w:tmpl w:val="921EFA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F3EA1"/>
    <w:multiLevelType w:val="hybridMultilevel"/>
    <w:tmpl w:val="B060EBC6"/>
    <w:lvl w:ilvl="0" w:tplc="041B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0"/>
  </w:num>
  <w:num w:numId="4">
    <w:abstractNumId w:val="30"/>
  </w:num>
  <w:num w:numId="5">
    <w:abstractNumId w:val="12"/>
  </w:num>
  <w:num w:numId="6">
    <w:abstractNumId w:val="22"/>
  </w:num>
  <w:num w:numId="7">
    <w:abstractNumId w:val="13"/>
  </w:num>
  <w:num w:numId="8">
    <w:abstractNumId w:val="42"/>
  </w:num>
  <w:num w:numId="9">
    <w:abstractNumId w:val="33"/>
  </w:num>
  <w:num w:numId="10">
    <w:abstractNumId w:val="32"/>
  </w:num>
  <w:num w:numId="11">
    <w:abstractNumId w:val="40"/>
  </w:num>
  <w:num w:numId="12">
    <w:abstractNumId w:val="10"/>
  </w:num>
  <w:num w:numId="13">
    <w:abstractNumId w:val="28"/>
  </w:num>
  <w:num w:numId="14">
    <w:abstractNumId w:val="5"/>
  </w:num>
  <w:num w:numId="15">
    <w:abstractNumId w:val="35"/>
  </w:num>
  <w:num w:numId="16">
    <w:abstractNumId w:val="11"/>
  </w:num>
  <w:num w:numId="17">
    <w:abstractNumId w:val="23"/>
  </w:num>
  <w:num w:numId="18">
    <w:abstractNumId w:val="9"/>
  </w:num>
  <w:num w:numId="19">
    <w:abstractNumId w:val="3"/>
  </w:num>
  <w:num w:numId="20">
    <w:abstractNumId w:val="7"/>
  </w:num>
  <w:num w:numId="21">
    <w:abstractNumId w:val="27"/>
  </w:num>
  <w:num w:numId="22">
    <w:abstractNumId w:val="41"/>
  </w:num>
  <w:num w:numId="23">
    <w:abstractNumId w:val="26"/>
  </w:num>
  <w:num w:numId="24">
    <w:abstractNumId w:val="37"/>
  </w:num>
  <w:num w:numId="25">
    <w:abstractNumId w:val="8"/>
  </w:num>
  <w:num w:numId="26">
    <w:abstractNumId w:val="29"/>
  </w:num>
  <w:num w:numId="27">
    <w:abstractNumId w:val="18"/>
  </w:num>
  <w:num w:numId="28">
    <w:abstractNumId w:val="1"/>
  </w:num>
  <w:num w:numId="29">
    <w:abstractNumId w:val="6"/>
  </w:num>
  <w:num w:numId="30">
    <w:abstractNumId w:val="17"/>
  </w:num>
  <w:num w:numId="31">
    <w:abstractNumId w:val="38"/>
  </w:num>
  <w:num w:numId="32">
    <w:abstractNumId w:val="24"/>
  </w:num>
  <w:num w:numId="33">
    <w:abstractNumId w:val="4"/>
  </w:num>
  <w:num w:numId="34">
    <w:abstractNumId w:val="20"/>
  </w:num>
  <w:num w:numId="35">
    <w:abstractNumId w:val="14"/>
  </w:num>
  <w:num w:numId="36">
    <w:abstractNumId w:val="19"/>
  </w:num>
  <w:num w:numId="37">
    <w:abstractNumId w:val="36"/>
  </w:num>
  <w:num w:numId="38">
    <w:abstractNumId w:val="21"/>
  </w:num>
  <w:num w:numId="39">
    <w:abstractNumId w:val="2"/>
  </w:num>
  <w:num w:numId="40">
    <w:abstractNumId w:val="16"/>
  </w:num>
  <w:num w:numId="41">
    <w:abstractNumId w:val="15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7B"/>
    <w:rsid w:val="0000133C"/>
    <w:rsid w:val="000109EF"/>
    <w:rsid w:val="00016DC3"/>
    <w:rsid w:val="000204AF"/>
    <w:rsid w:val="0002586D"/>
    <w:rsid w:val="00031A9C"/>
    <w:rsid w:val="00035F97"/>
    <w:rsid w:val="00036562"/>
    <w:rsid w:val="000435FD"/>
    <w:rsid w:val="000464E0"/>
    <w:rsid w:val="0005053E"/>
    <w:rsid w:val="000700F9"/>
    <w:rsid w:val="000830CF"/>
    <w:rsid w:val="00086FD9"/>
    <w:rsid w:val="0008799D"/>
    <w:rsid w:val="000879D3"/>
    <w:rsid w:val="0009797A"/>
    <w:rsid w:val="000A2B61"/>
    <w:rsid w:val="000A4620"/>
    <w:rsid w:val="000A6E03"/>
    <w:rsid w:val="000A73E4"/>
    <w:rsid w:val="000D260E"/>
    <w:rsid w:val="000E2257"/>
    <w:rsid w:val="000E4191"/>
    <w:rsid w:val="00111DCF"/>
    <w:rsid w:val="00114DB6"/>
    <w:rsid w:val="00116066"/>
    <w:rsid w:val="001541D6"/>
    <w:rsid w:val="00162B8E"/>
    <w:rsid w:val="001636DE"/>
    <w:rsid w:val="00172EC3"/>
    <w:rsid w:val="00175F7F"/>
    <w:rsid w:val="001900CF"/>
    <w:rsid w:val="001B49C3"/>
    <w:rsid w:val="001C4BD5"/>
    <w:rsid w:val="001D7131"/>
    <w:rsid w:val="001E73E8"/>
    <w:rsid w:val="001F1767"/>
    <w:rsid w:val="0020268B"/>
    <w:rsid w:val="00205694"/>
    <w:rsid w:val="00220A2A"/>
    <w:rsid w:val="00222212"/>
    <w:rsid w:val="002249C8"/>
    <w:rsid w:val="0024280F"/>
    <w:rsid w:val="00255C74"/>
    <w:rsid w:val="00276AC1"/>
    <w:rsid w:val="00285CA7"/>
    <w:rsid w:val="002A6B15"/>
    <w:rsid w:val="002C17A5"/>
    <w:rsid w:val="002C4D00"/>
    <w:rsid w:val="002D2B26"/>
    <w:rsid w:val="002E097E"/>
    <w:rsid w:val="002E5214"/>
    <w:rsid w:val="0030317B"/>
    <w:rsid w:val="00337403"/>
    <w:rsid w:val="00340E60"/>
    <w:rsid w:val="00341AA7"/>
    <w:rsid w:val="003424C7"/>
    <w:rsid w:val="00370F9A"/>
    <w:rsid w:val="003832D7"/>
    <w:rsid w:val="003E0553"/>
    <w:rsid w:val="003F433D"/>
    <w:rsid w:val="00417094"/>
    <w:rsid w:val="0043235F"/>
    <w:rsid w:val="004548BF"/>
    <w:rsid w:val="004A1741"/>
    <w:rsid w:val="004B515E"/>
    <w:rsid w:val="004C339D"/>
    <w:rsid w:val="004E35E0"/>
    <w:rsid w:val="00500201"/>
    <w:rsid w:val="00520518"/>
    <w:rsid w:val="00540DD0"/>
    <w:rsid w:val="0054580D"/>
    <w:rsid w:val="005468B6"/>
    <w:rsid w:val="005543C3"/>
    <w:rsid w:val="0055606C"/>
    <w:rsid w:val="00566D03"/>
    <w:rsid w:val="005B308B"/>
    <w:rsid w:val="005B6230"/>
    <w:rsid w:val="005B6A4E"/>
    <w:rsid w:val="005B7C2A"/>
    <w:rsid w:val="005C5C80"/>
    <w:rsid w:val="005F43F4"/>
    <w:rsid w:val="00625B8E"/>
    <w:rsid w:val="0062659D"/>
    <w:rsid w:val="006274E3"/>
    <w:rsid w:val="00637EA0"/>
    <w:rsid w:val="00637FFE"/>
    <w:rsid w:val="00642656"/>
    <w:rsid w:val="00643082"/>
    <w:rsid w:val="006629E4"/>
    <w:rsid w:val="00664204"/>
    <w:rsid w:val="00684A03"/>
    <w:rsid w:val="006908F0"/>
    <w:rsid w:val="0069727C"/>
    <w:rsid w:val="006A3C7B"/>
    <w:rsid w:val="006A67D5"/>
    <w:rsid w:val="006C2731"/>
    <w:rsid w:val="006C5679"/>
    <w:rsid w:val="006C6446"/>
    <w:rsid w:val="006D54EE"/>
    <w:rsid w:val="006F0200"/>
    <w:rsid w:val="0070163E"/>
    <w:rsid w:val="007103C7"/>
    <w:rsid w:val="007272C6"/>
    <w:rsid w:val="00727A75"/>
    <w:rsid w:val="00786B7A"/>
    <w:rsid w:val="00787511"/>
    <w:rsid w:val="0079399B"/>
    <w:rsid w:val="007A22B3"/>
    <w:rsid w:val="007B2A0E"/>
    <w:rsid w:val="007B778E"/>
    <w:rsid w:val="007B7BC7"/>
    <w:rsid w:val="007E42A7"/>
    <w:rsid w:val="008000B8"/>
    <w:rsid w:val="0080191C"/>
    <w:rsid w:val="00816286"/>
    <w:rsid w:val="00816C60"/>
    <w:rsid w:val="00821DC4"/>
    <w:rsid w:val="00822923"/>
    <w:rsid w:val="0084077D"/>
    <w:rsid w:val="00843F97"/>
    <w:rsid w:val="008615E4"/>
    <w:rsid w:val="00863CB7"/>
    <w:rsid w:val="00875E3F"/>
    <w:rsid w:val="008851BA"/>
    <w:rsid w:val="008A48D8"/>
    <w:rsid w:val="008D3723"/>
    <w:rsid w:val="009007E1"/>
    <w:rsid w:val="00905EEA"/>
    <w:rsid w:val="009205FA"/>
    <w:rsid w:val="00922185"/>
    <w:rsid w:val="00975BD7"/>
    <w:rsid w:val="009B3009"/>
    <w:rsid w:val="00A0447C"/>
    <w:rsid w:val="00A11B86"/>
    <w:rsid w:val="00A153DC"/>
    <w:rsid w:val="00A24509"/>
    <w:rsid w:val="00A248C3"/>
    <w:rsid w:val="00A257A4"/>
    <w:rsid w:val="00A266DD"/>
    <w:rsid w:val="00A32386"/>
    <w:rsid w:val="00A34560"/>
    <w:rsid w:val="00A5244E"/>
    <w:rsid w:val="00A53088"/>
    <w:rsid w:val="00A546AB"/>
    <w:rsid w:val="00A709CD"/>
    <w:rsid w:val="00AA01B4"/>
    <w:rsid w:val="00AA084F"/>
    <w:rsid w:val="00AA7154"/>
    <w:rsid w:val="00AA72C0"/>
    <w:rsid w:val="00AB359E"/>
    <w:rsid w:val="00AF15CA"/>
    <w:rsid w:val="00B01CCC"/>
    <w:rsid w:val="00B371C6"/>
    <w:rsid w:val="00B440FA"/>
    <w:rsid w:val="00B44A50"/>
    <w:rsid w:val="00B520EB"/>
    <w:rsid w:val="00B64594"/>
    <w:rsid w:val="00B82602"/>
    <w:rsid w:val="00B92B60"/>
    <w:rsid w:val="00BB5234"/>
    <w:rsid w:val="00BC7954"/>
    <w:rsid w:val="00BD3A22"/>
    <w:rsid w:val="00BD6FCB"/>
    <w:rsid w:val="00BD75DF"/>
    <w:rsid w:val="00BE1B15"/>
    <w:rsid w:val="00BE3C5F"/>
    <w:rsid w:val="00BE3D54"/>
    <w:rsid w:val="00C0086E"/>
    <w:rsid w:val="00C15A51"/>
    <w:rsid w:val="00C435B4"/>
    <w:rsid w:val="00C60E52"/>
    <w:rsid w:val="00C72C21"/>
    <w:rsid w:val="00C82236"/>
    <w:rsid w:val="00C914BE"/>
    <w:rsid w:val="00C928B4"/>
    <w:rsid w:val="00C95024"/>
    <w:rsid w:val="00C97590"/>
    <w:rsid w:val="00CA0886"/>
    <w:rsid w:val="00CA4334"/>
    <w:rsid w:val="00CC4AB5"/>
    <w:rsid w:val="00D03C55"/>
    <w:rsid w:val="00D35FF9"/>
    <w:rsid w:val="00D45150"/>
    <w:rsid w:val="00D676A6"/>
    <w:rsid w:val="00D8434D"/>
    <w:rsid w:val="00D9271F"/>
    <w:rsid w:val="00D942F5"/>
    <w:rsid w:val="00D97E28"/>
    <w:rsid w:val="00DB676D"/>
    <w:rsid w:val="00DC62A2"/>
    <w:rsid w:val="00E012DA"/>
    <w:rsid w:val="00E056C7"/>
    <w:rsid w:val="00E05BE5"/>
    <w:rsid w:val="00E0664E"/>
    <w:rsid w:val="00E12DE0"/>
    <w:rsid w:val="00E13B8D"/>
    <w:rsid w:val="00E33224"/>
    <w:rsid w:val="00E3568A"/>
    <w:rsid w:val="00E4007A"/>
    <w:rsid w:val="00E47A24"/>
    <w:rsid w:val="00E64B24"/>
    <w:rsid w:val="00EC6B01"/>
    <w:rsid w:val="00EE43CA"/>
    <w:rsid w:val="00EE59A3"/>
    <w:rsid w:val="00EE7FE2"/>
    <w:rsid w:val="00EF2E4B"/>
    <w:rsid w:val="00F25D92"/>
    <w:rsid w:val="00F31B84"/>
    <w:rsid w:val="00F513E2"/>
    <w:rsid w:val="00F530B1"/>
    <w:rsid w:val="00F64A5E"/>
    <w:rsid w:val="00F863FE"/>
    <w:rsid w:val="00F92D00"/>
    <w:rsid w:val="00FA5235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0317B"/>
    <w:pPr>
      <w:keepNext/>
      <w:spacing w:after="0" w:line="240" w:lineRule="auto"/>
      <w:ind w:left="360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0317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30317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0317B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30317B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0317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0317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0317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317B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30317B"/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30317B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30317B"/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30317B"/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0317B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30317B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0317B"/>
  </w:style>
  <w:style w:type="paragraph" w:styleId="Nzov">
    <w:name w:val="Title"/>
    <w:basedOn w:val="Normlny"/>
    <w:link w:val="NzovChar"/>
    <w:qFormat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rsid w:val="0030317B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303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3031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0317B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0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317B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17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0317B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031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03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03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0317B"/>
    <w:pPr>
      <w:ind w:left="720"/>
      <w:contextualSpacing/>
    </w:pPr>
  </w:style>
  <w:style w:type="paragraph" w:customStyle="1" w:styleId="Default">
    <w:name w:val="Default"/>
    <w:rsid w:val="0030317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30317B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0317B"/>
    <w:rPr>
      <w:b/>
      <w:bCs/>
    </w:rPr>
  </w:style>
  <w:style w:type="paragraph" w:customStyle="1" w:styleId="Textbody">
    <w:name w:val="Text body"/>
    <w:basedOn w:val="Normlny"/>
    <w:rsid w:val="0030317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jtl">
    <w:name w:val="Môj štýl"/>
    <w:basedOn w:val="Normlny"/>
    <w:link w:val="MjtlChar"/>
    <w:qFormat/>
    <w:rsid w:val="0030317B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MjtlChar">
    <w:name w:val="Môj štýl Char"/>
    <w:basedOn w:val="Predvolenpsmoodseku"/>
    <w:link w:val="Mjtl"/>
    <w:rsid w:val="0030317B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30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30317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0317B"/>
    <w:pPr>
      <w:keepNext/>
      <w:spacing w:after="0" w:line="240" w:lineRule="auto"/>
      <w:ind w:left="360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0317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30317B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0317B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30317B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0317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0317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0317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317B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30317B"/>
    <w:rPr>
      <w:rFonts w:ascii="Times New Roman" w:eastAsia="Arial Unicode MS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30317B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30317B"/>
    <w:rPr>
      <w:rFonts w:ascii="Times New Roman" w:eastAsia="Arial Unicode MS" w:hAnsi="Times New Roman" w:cs="Times New Roman"/>
      <w:b/>
      <w:bCs/>
      <w:sz w:val="40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30317B"/>
    <w:rPr>
      <w:rFonts w:ascii="Times New Roman" w:eastAsia="Arial Unicode MS" w:hAnsi="Times New Roman" w:cs="Times New Roman"/>
      <w:b/>
      <w:bCs/>
      <w:sz w:val="20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0317B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30317B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0317B"/>
  </w:style>
  <w:style w:type="paragraph" w:styleId="Nzov">
    <w:name w:val="Title"/>
    <w:basedOn w:val="Normlny"/>
    <w:link w:val="NzovChar"/>
    <w:qFormat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rsid w:val="0030317B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031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303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3031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0317B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Popis">
    <w:name w:val="caption"/>
    <w:basedOn w:val="Normlny"/>
    <w:next w:val="Normlny"/>
    <w:qFormat/>
    <w:rsid w:val="00303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0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317B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17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0317B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0317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03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031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03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0317B"/>
    <w:pPr>
      <w:ind w:left="720"/>
      <w:contextualSpacing/>
    </w:pPr>
  </w:style>
  <w:style w:type="paragraph" w:customStyle="1" w:styleId="Default">
    <w:name w:val="Default"/>
    <w:rsid w:val="0030317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30317B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30317B"/>
    <w:rPr>
      <w:b/>
      <w:bCs/>
    </w:rPr>
  </w:style>
  <w:style w:type="paragraph" w:customStyle="1" w:styleId="Textbody">
    <w:name w:val="Text body"/>
    <w:basedOn w:val="Normlny"/>
    <w:rsid w:val="0030317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jtl">
    <w:name w:val="Môj štýl"/>
    <w:basedOn w:val="Normlny"/>
    <w:link w:val="MjtlChar"/>
    <w:qFormat/>
    <w:rsid w:val="0030317B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MjtlChar">
    <w:name w:val="Môj štýl Char"/>
    <w:basedOn w:val="Predvolenpsmoodseku"/>
    <w:link w:val="Mjtl"/>
    <w:rsid w:val="0030317B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30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3031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mator@bardejov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bardejov.s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inedu.sk/vyhodnotenie-vyzvy-enviroprojekt-202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kukorelliho@gmail.com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mailto:zspodvinbargom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dvinbargom.edupage.org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 sz="1200" b="0" i="1"/>
              <a:t>Počet žiakov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Hárok1!$D$3</c:f>
              <c:strCache>
                <c:ptCount val="1"/>
                <c:pt idx="0">
                  <c:v>Počet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Hárok1!$C$4:$C$19</c:f>
              <c:strCache>
                <c:ptCount val="16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  <c:pt idx="15">
                  <c:v>2020/2021</c:v>
                </c:pt>
              </c:strCache>
            </c:strRef>
          </c:cat>
          <c:val>
            <c:numRef>
              <c:f>Hárok1!$D$4:$D$19</c:f>
              <c:numCache>
                <c:formatCode>General</c:formatCode>
                <c:ptCount val="16"/>
                <c:pt idx="0">
                  <c:v>816</c:v>
                </c:pt>
                <c:pt idx="1">
                  <c:v>724</c:v>
                </c:pt>
                <c:pt idx="2">
                  <c:v>688</c:v>
                </c:pt>
                <c:pt idx="3">
                  <c:v>642</c:v>
                </c:pt>
                <c:pt idx="4">
                  <c:v>615</c:v>
                </c:pt>
                <c:pt idx="5">
                  <c:v>612</c:v>
                </c:pt>
                <c:pt idx="6">
                  <c:v>599</c:v>
                </c:pt>
                <c:pt idx="7">
                  <c:v>590</c:v>
                </c:pt>
                <c:pt idx="8">
                  <c:v>579</c:v>
                </c:pt>
                <c:pt idx="9">
                  <c:v>585</c:v>
                </c:pt>
                <c:pt idx="10">
                  <c:v>604</c:v>
                </c:pt>
                <c:pt idx="11">
                  <c:v>596</c:v>
                </c:pt>
                <c:pt idx="12">
                  <c:v>601</c:v>
                </c:pt>
                <c:pt idx="13">
                  <c:v>601</c:v>
                </c:pt>
                <c:pt idx="14">
                  <c:v>613</c:v>
                </c:pt>
                <c:pt idx="15">
                  <c:v>625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6677248"/>
        <c:axId val="177636096"/>
        <c:axId val="0"/>
      </c:bar3DChart>
      <c:catAx>
        <c:axId val="17667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7636096"/>
        <c:crosses val="autoZero"/>
        <c:auto val="1"/>
        <c:lblAlgn val="ctr"/>
        <c:lblOffset val="100"/>
        <c:noMultiLvlLbl val="0"/>
      </c:catAx>
      <c:valAx>
        <c:axId val="17763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7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0" i="1"/>
              <a:t>žiaci</a:t>
            </a:r>
            <a:r>
              <a:rPr lang="sk-SK" sz="1200" b="0" i="1"/>
              <a:t> v ŠKD</a:t>
            </a:r>
            <a:endParaRPr lang="en-US" sz="1200" b="0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Hárok1!$R$3</c:f>
              <c:strCache>
                <c:ptCount val="1"/>
                <c:pt idx="0">
                  <c:v>žiaci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Hárok1!$Q$4:$Q$19</c:f>
              <c:strCache>
                <c:ptCount val="16"/>
                <c:pt idx="0">
                  <c:v>2005/2006</c:v>
                </c:pt>
                <c:pt idx="1">
                  <c:v>2006/2007</c:v>
                </c:pt>
                <c:pt idx="2">
                  <c:v>2007/2008</c:v>
                </c:pt>
                <c:pt idx="3">
                  <c:v>2008/2009</c:v>
                </c:pt>
                <c:pt idx="4">
                  <c:v>2009/2010</c:v>
                </c:pt>
                <c:pt idx="5">
                  <c:v>2010/2011</c:v>
                </c:pt>
                <c:pt idx="6">
                  <c:v>2011/2012</c:v>
                </c:pt>
                <c:pt idx="7">
                  <c:v>2012/2013</c:v>
                </c:pt>
                <c:pt idx="8">
                  <c:v>2013/2014</c:v>
                </c:pt>
                <c:pt idx="9">
                  <c:v>2014/2015</c:v>
                </c:pt>
                <c:pt idx="10">
                  <c:v>2015/2016</c:v>
                </c:pt>
                <c:pt idx="11">
                  <c:v>2016/2017</c:v>
                </c:pt>
                <c:pt idx="12">
                  <c:v>2017/2018</c:v>
                </c:pt>
                <c:pt idx="13">
                  <c:v>2018/2019</c:v>
                </c:pt>
                <c:pt idx="14">
                  <c:v>2019/2020</c:v>
                </c:pt>
                <c:pt idx="15">
                  <c:v>2020/2021</c:v>
                </c:pt>
              </c:strCache>
            </c:strRef>
          </c:cat>
          <c:val>
            <c:numRef>
              <c:f>Hárok1!$R$4:$R$19</c:f>
              <c:numCache>
                <c:formatCode>General</c:formatCode>
                <c:ptCount val="16"/>
                <c:pt idx="0">
                  <c:v>130</c:v>
                </c:pt>
                <c:pt idx="1">
                  <c:v>145</c:v>
                </c:pt>
                <c:pt idx="2">
                  <c:v>146</c:v>
                </c:pt>
                <c:pt idx="3">
                  <c:v>145</c:v>
                </c:pt>
                <c:pt idx="4">
                  <c:v>139</c:v>
                </c:pt>
                <c:pt idx="5">
                  <c:v>139</c:v>
                </c:pt>
                <c:pt idx="6">
                  <c:v>149</c:v>
                </c:pt>
                <c:pt idx="7">
                  <c:v>175</c:v>
                </c:pt>
                <c:pt idx="8">
                  <c:v>150</c:v>
                </c:pt>
                <c:pt idx="9">
                  <c:v>180</c:v>
                </c:pt>
                <c:pt idx="10">
                  <c:v>180</c:v>
                </c:pt>
                <c:pt idx="11">
                  <c:v>190</c:v>
                </c:pt>
                <c:pt idx="12">
                  <c:v>180</c:v>
                </c:pt>
                <c:pt idx="13">
                  <c:v>202</c:v>
                </c:pt>
                <c:pt idx="14">
                  <c:v>201</c:v>
                </c:pt>
                <c:pt idx="15">
                  <c:v>204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2469504"/>
        <c:axId val="242850816"/>
        <c:axId val="0"/>
      </c:bar3DChart>
      <c:catAx>
        <c:axId val="24246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2850816"/>
        <c:crosses val="autoZero"/>
        <c:auto val="1"/>
        <c:lblAlgn val="ctr"/>
        <c:lblOffset val="100"/>
        <c:noMultiLvlLbl val="0"/>
      </c:catAx>
      <c:valAx>
        <c:axId val="24285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469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3260-892D-46A4-826B-45995F15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8426</Words>
  <Characters>48032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2021-10-01T10:52:00Z</dcterms:created>
  <dcterms:modified xsi:type="dcterms:W3CDTF">2021-10-01T10:52:00Z</dcterms:modified>
</cp:coreProperties>
</file>