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877B" w14:textId="3ED58E7F" w:rsidR="00095584" w:rsidRPr="007F390A" w:rsidRDefault="00095584" w:rsidP="007F390A">
      <w:pPr>
        <w:pStyle w:val="Nagwek2"/>
        <w:jc w:val="center"/>
      </w:pPr>
      <w:r w:rsidRPr="007F390A">
        <w:t xml:space="preserve">PROCEDURA </w:t>
      </w:r>
      <w:r w:rsidR="00F728C4" w:rsidRPr="007F390A">
        <w:t>WYDAWANIA POSIŁKÓW</w:t>
      </w:r>
    </w:p>
    <w:p w14:paraId="44704609" w14:textId="77777777" w:rsidR="00095584" w:rsidRDefault="00095584" w:rsidP="00022D73">
      <w:pPr>
        <w:spacing w:line="276" w:lineRule="auto"/>
        <w:jc w:val="both"/>
      </w:pPr>
    </w:p>
    <w:p w14:paraId="2C821D8A" w14:textId="77777777"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 xml:space="preserve">Procedura ma na celu: </w:t>
      </w:r>
    </w:p>
    <w:p w14:paraId="223BA4A2" w14:textId="4A5B52BE" w:rsidR="00095584" w:rsidRDefault="00F728C4" w:rsidP="007F390A">
      <w:pPr>
        <w:spacing w:line="276" w:lineRule="auto"/>
        <w:ind w:left="708"/>
        <w:jc w:val="both"/>
      </w:pPr>
      <w:r>
        <w:t>określenie zasad bezpiecznego wydawania posiłków w czasie obowiązywania ograniczeń wywołanych epidemią COVID-19</w:t>
      </w:r>
    </w:p>
    <w:p w14:paraId="05C2D4DE" w14:textId="77777777"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>Do przestrzegania procedury zobowiązani są:</w:t>
      </w:r>
    </w:p>
    <w:p w14:paraId="65279AC3" w14:textId="24603480" w:rsidR="00095584" w:rsidRDefault="00095584" w:rsidP="007F390A">
      <w:pPr>
        <w:spacing w:line="276" w:lineRule="auto"/>
        <w:ind w:left="720"/>
        <w:jc w:val="both"/>
      </w:pPr>
      <w:r>
        <w:t xml:space="preserve">wszyscy pracownicy </w:t>
      </w:r>
      <w:r w:rsidR="00F728C4">
        <w:t>kuchni oraz obsługi zaangażowani w proces wydawania i przygotowywania posiłków</w:t>
      </w:r>
      <w:r>
        <w:t xml:space="preserve">. </w:t>
      </w:r>
    </w:p>
    <w:p w14:paraId="7A61E357" w14:textId="77777777" w:rsidR="00863A63" w:rsidRDefault="00863A63" w:rsidP="00863A63">
      <w:pPr>
        <w:spacing w:line="276" w:lineRule="auto"/>
        <w:ind w:left="708"/>
        <w:jc w:val="both"/>
      </w:pPr>
    </w:p>
    <w:p w14:paraId="185B7B7E" w14:textId="66B7D2A7" w:rsidR="00863A63" w:rsidRPr="007F390A" w:rsidRDefault="00863A63" w:rsidP="00863A63">
      <w:pPr>
        <w:pStyle w:val="Nagwek3"/>
        <w:rPr>
          <w:b/>
          <w:bCs/>
        </w:rPr>
      </w:pPr>
      <w:r>
        <w:rPr>
          <w:b/>
          <w:bCs/>
        </w:rPr>
        <w:t>Organizacja pracy kuchni i wydawania posiłków</w:t>
      </w:r>
      <w:r w:rsidRPr="007F390A">
        <w:rPr>
          <w:b/>
          <w:bCs/>
        </w:rPr>
        <w:t>:</w:t>
      </w:r>
    </w:p>
    <w:p w14:paraId="4C50E393" w14:textId="77777777" w:rsid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Przy organizacji żywienia w szkole</w:t>
      </w:r>
      <w:r>
        <w:rPr>
          <w:rFonts w:asciiTheme="minorHAnsi" w:hAnsiTheme="minorHAnsi" w:cstheme="minorHAnsi"/>
          <w:color w:val="000000"/>
          <w:lang w:bidi="pl-PL"/>
        </w:rPr>
        <w:t xml:space="preserve"> p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owinna być zachowana odpowiednia odległość stanowisk pracy wynosząca min. 1,5 m, a jeśli to niemożliwe – zapewnienie środków ochrony osobistej. </w:t>
      </w:r>
    </w:p>
    <w:p w14:paraId="7D841258" w14:textId="77777777" w:rsid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Szczególn</w:t>
      </w:r>
      <w:r>
        <w:rPr>
          <w:rFonts w:asciiTheme="minorHAnsi" w:hAnsiTheme="minorHAnsi" w:cstheme="minorHAnsi"/>
          <w:color w:val="000000"/>
          <w:lang w:bidi="pl-PL"/>
        </w:rPr>
        <w:t>emu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</w:t>
      </w:r>
      <w:r>
        <w:rPr>
          <w:rFonts w:asciiTheme="minorHAnsi" w:hAnsiTheme="minorHAnsi" w:cstheme="minorHAnsi"/>
          <w:color w:val="000000"/>
          <w:lang w:bidi="pl-PL"/>
        </w:rPr>
        <w:t>nadzorowi poddane jest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utrzymanie wysokiej higieny stanowisk pracy, opakowań produktów, sprzętu kuchennego, naczyń stołowych oraz sztućców, a także higieny osobistej. </w:t>
      </w:r>
    </w:p>
    <w:p w14:paraId="1395BABE" w14:textId="1F5E3E2D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W przypadku kontaktu z uczniami i innymi pracownikami szkoły pracownicy gastronomii powinni stosować maseczkę (rekomendowane maseczki chirurgiczne).</w:t>
      </w:r>
    </w:p>
    <w:p w14:paraId="7229D593" w14:textId="77777777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Osobom pracującym w kuchni i na stołówce zaleca się częste i dokładne mycie rąk wodą z mydłem albo dezynfekowanie osuszonych dłoni środkiem na bazie alkoholu (min. 60%).</w:t>
      </w:r>
    </w:p>
    <w:p w14:paraId="19CDD281" w14:textId="3E626287" w:rsid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 xml:space="preserve">Korzystanie z posiłków odbywa się w miejscach do tego przeznaczonych, zapewniających prawidłowe warunki sanitarno-higieniczne, zgodnie z zaleceniami w czasie epidemii. </w:t>
      </w:r>
    </w:p>
    <w:p w14:paraId="1CF46C8F" w14:textId="77777777" w:rsid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 xml:space="preserve">Spożywanie posiłków odbywa się w tych samych grupach i z zachowaniem dystansu. </w:t>
      </w:r>
    </w:p>
    <w:p w14:paraId="710ECAFC" w14:textId="77777777" w:rsid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 xml:space="preserve">Odległość między stolikami wynosi co najmniej 1,5 m, chyba że między stolikami znajduje się przegroda o wysokości co najmniej 1 m, licząc od powierzchni stolika. </w:t>
      </w:r>
    </w:p>
    <w:p w14:paraId="49F35E57" w14:textId="2A7FC2E8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Przy zmianowym wydawaniu posiłków blat</w:t>
      </w:r>
      <w:r>
        <w:rPr>
          <w:rFonts w:asciiTheme="minorHAnsi" w:hAnsiTheme="minorHAnsi" w:cstheme="minorHAnsi"/>
          <w:color w:val="000000"/>
          <w:lang w:bidi="pl-PL"/>
        </w:rPr>
        <w:t>y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stołów i poręczy krzeseł po każdej grupie</w:t>
      </w:r>
      <w:r>
        <w:rPr>
          <w:rFonts w:asciiTheme="minorHAnsi" w:hAnsiTheme="minorHAnsi" w:cstheme="minorHAnsi"/>
          <w:color w:val="000000"/>
          <w:lang w:bidi="pl-PL"/>
        </w:rPr>
        <w:t xml:space="preserve"> czyszczone są z użycie detergentów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. </w:t>
      </w:r>
    </w:p>
    <w:p w14:paraId="187705DA" w14:textId="77777777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W przypadku braku innych możliwości organizacyjnych dopuszcza się spożywanie posiłków przez dzieci w salach lekcyjnych, z zachowaniem zasad bezpiecznego i higienicznego spożycia posiłku.</w:t>
      </w:r>
    </w:p>
    <w:p w14:paraId="2928324C" w14:textId="77777777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Dzieci mogą spożywać posiłki i napoje przyniesione z domu. Posiłki mogą być przynoszone w pojemnikach prywatnych i w nich spożywane.</w:t>
      </w:r>
    </w:p>
    <w:p w14:paraId="061E46A2" w14:textId="292DB91A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Zakazane jest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organizować poczęstunków oraz wspólnej degustacji potraw</w:t>
      </w:r>
      <w:r>
        <w:rPr>
          <w:rFonts w:asciiTheme="minorHAnsi" w:hAnsiTheme="minorHAnsi" w:cstheme="minorHAnsi"/>
          <w:color w:val="000000"/>
          <w:lang w:bidi="pl-PL"/>
        </w:rPr>
        <w:t xml:space="preserve"> czy innych form zbiorowego żywienia</w:t>
      </w:r>
      <w:r w:rsidRPr="00BF196F">
        <w:rPr>
          <w:rFonts w:asciiTheme="minorHAnsi" w:hAnsiTheme="minorHAnsi" w:cstheme="minorHAnsi"/>
          <w:color w:val="000000"/>
          <w:lang w:bidi="pl-PL"/>
        </w:rPr>
        <w:t>.</w:t>
      </w:r>
    </w:p>
    <w:p w14:paraId="5862075F" w14:textId="77777777" w:rsid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 xml:space="preserve">Wielorazowe naczynia i sztućce należy myć w zmywarce z dodatkiem detergentu, w temperaturze min. 60°C lub umyć w gorącej wodzie z dodatkiem detergentu i wyparzyć. </w:t>
      </w:r>
    </w:p>
    <w:p w14:paraId="52887118" w14:textId="11180F0B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lastRenderedPageBreak/>
        <w:t>Dla żywności dostarczanej przez podmioty zewnętrzne</w:t>
      </w:r>
      <w:r w:rsidRPr="00BF196F">
        <w:rPr>
          <w:rFonts w:asciiTheme="minorHAnsi" w:hAnsiTheme="minorHAnsi" w:cstheme="minorHAnsi"/>
          <w:color w:val="000000"/>
          <w:lang w:bidi="pl-PL"/>
        </w:rPr>
        <w:t>, należy stosować jednorazowe naczynia i sztućce</w:t>
      </w:r>
      <w:r>
        <w:rPr>
          <w:rFonts w:asciiTheme="minorHAnsi" w:hAnsiTheme="minorHAnsi" w:cstheme="minorHAnsi"/>
          <w:color w:val="000000"/>
          <w:lang w:bidi="pl-PL"/>
        </w:rPr>
        <w:t xml:space="preserve"> lub postępować zgodnie z wytycznymi dotyczącymi naczyń i sztućców wielorazowego użytku.</w:t>
      </w:r>
      <w:r w:rsidR="001F1A24">
        <w:rPr>
          <w:rFonts w:asciiTheme="minorHAnsi" w:hAnsiTheme="minorHAnsi" w:cstheme="minorHAnsi"/>
          <w:color w:val="000000"/>
          <w:lang w:bidi="pl-PL"/>
        </w:rPr>
        <w:t xml:space="preserve"> Pojemniki i sztućce jednorazowe dostarcza dostawca cateringu.</w:t>
      </w:r>
    </w:p>
    <w:p w14:paraId="5767810E" w14:textId="6305E652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 xml:space="preserve">Należy zadbać o odpowiednie segregowanie zużytych pojemników i sztućców. </w:t>
      </w:r>
    </w:p>
    <w:p w14:paraId="65832128" w14:textId="1DD75CBF" w:rsidR="001F1A24" w:rsidRDefault="001F1A24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Usunięte zostały </w:t>
      </w:r>
      <w:r w:rsidR="00BF196F" w:rsidRPr="00BF196F">
        <w:rPr>
          <w:rFonts w:asciiTheme="minorHAnsi" w:hAnsiTheme="minorHAnsi" w:cstheme="minorHAnsi"/>
          <w:color w:val="000000"/>
          <w:lang w:bidi="pl-PL"/>
        </w:rPr>
        <w:t xml:space="preserve">dodatki (np. cukier, jednorazowe sztućce, wazoniki, serwetki) z obszaru sali jadalnej. Mogą być one wydawanie tylko bezpośrednio przez obsługę. </w:t>
      </w:r>
    </w:p>
    <w:p w14:paraId="38CEE009" w14:textId="481B5297" w:rsidR="00BF196F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 xml:space="preserve">W stołówce </w:t>
      </w:r>
      <w:r w:rsidR="001F1A24">
        <w:rPr>
          <w:rFonts w:asciiTheme="minorHAnsi" w:hAnsiTheme="minorHAnsi" w:cstheme="minorHAnsi"/>
          <w:color w:val="000000"/>
          <w:lang w:bidi="pl-PL"/>
        </w:rPr>
        <w:t>nie obowiązuje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samoobsług</w:t>
      </w:r>
      <w:r w:rsidR="001F1A24">
        <w:rPr>
          <w:rFonts w:asciiTheme="minorHAnsi" w:hAnsiTheme="minorHAnsi" w:cstheme="minorHAnsi"/>
          <w:color w:val="000000"/>
          <w:lang w:bidi="pl-PL"/>
        </w:rPr>
        <w:t>a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i dozown</w:t>
      </w:r>
      <w:r w:rsidR="001F1A24">
        <w:rPr>
          <w:rFonts w:asciiTheme="minorHAnsi" w:hAnsiTheme="minorHAnsi" w:cstheme="minorHAnsi"/>
          <w:color w:val="000000"/>
          <w:lang w:bidi="pl-PL"/>
        </w:rPr>
        <w:t xml:space="preserve">iki 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do samodzielnego nalewania napojów. Dania i produkty muszą być podawane przez osobę do tego wyznaczoną/obsługę stołówki. </w:t>
      </w:r>
    </w:p>
    <w:p w14:paraId="73758CF6" w14:textId="6F5733FB" w:rsidR="00BF196F" w:rsidRPr="00BF196F" w:rsidRDefault="001F1A24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P</w:t>
      </w:r>
      <w:r w:rsidR="00BF196F" w:rsidRPr="00BF196F">
        <w:rPr>
          <w:rFonts w:asciiTheme="minorHAnsi" w:hAnsiTheme="minorHAnsi" w:cstheme="minorHAnsi"/>
          <w:color w:val="000000"/>
          <w:lang w:bidi="pl-PL"/>
        </w:rPr>
        <w:t xml:space="preserve">osiłki dostarczane przez </w:t>
      </w:r>
      <w:r>
        <w:rPr>
          <w:rFonts w:asciiTheme="minorHAnsi" w:hAnsiTheme="minorHAnsi" w:cstheme="minorHAnsi"/>
          <w:color w:val="000000"/>
          <w:lang w:bidi="pl-PL"/>
        </w:rPr>
        <w:t>dostawcę</w:t>
      </w:r>
      <w:r w:rsidR="00BF196F" w:rsidRPr="00BF196F">
        <w:rPr>
          <w:rFonts w:asciiTheme="minorHAnsi" w:hAnsiTheme="minorHAnsi" w:cstheme="minorHAnsi"/>
          <w:color w:val="000000"/>
          <w:lang w:bidi="pl-PL"/>
        </w:rPr>
        <w:t xml:space="preserve"> catering</w:t>
      </w:r>
      <w:r>
        <w:rPr>
          <w:rFonts w:asciiTheme="minorHAnsi" w:hAnsiTheme="minorHAnsi" w:cstheme="minorHAnsi"/>
          <w:color w:val="000000"/>
          <w:lang w:bidi="pl-PL"/>
        </w:rPr>
        <w:t>u</w:t>
      </w:r>
      <w:r w:rsidR="00BF196F" w:rsidRPr="00BF196F">
        <w:rPr>
          <w:rFonts w:asciiTheme="minorHAnsi" w:hAnsiTheme="minorHAnsi" w:cstheme="minorHAnsi"/>
          <w:color w:val="000000"/>
          <w:lang w:bidi="pl-PL"/>
        </w:rPr>
        <w:t xml:space="preserve"> przywożone w pojemnikach zbiorczych, następnie rozkładane i podawane z wykorzystaniem talerzy i sztućców będących na wyposażeniu szkoły</w:t>
      </w:r>
      <w:r>
        <w:rPr>
          <w:rFonts w:asciiTheme="minorHAnsi" w:hAnsiTheme="minorHAnsi" w:cstheme="minorHAnsi"/>
          <w:color w:val="000000"/>
          <w:lang w:bidi="pl-PL"/>
        </w:rPr>
        <w:t xml:space="preserve"> są </w:t>
      </w:r>
      <w:r w:rsidR="00BF196F" w:rsidRPr="00BF196F">
        <w:rPr>
          <w:rFonts w:asciiTheme="minorHAnsi" w:hAnsiTheme="minorHAnsi" w:cstheme="minorHAnsi"/>
          <w:color w:val="000000"/>
          <w:lang w:bidi="pl-PL"/>
        </w:rPr>
        <w:t xml:space="preserve"> myte zgodnie z zaleceniem wskazanym powyżej.</w:t>
      </w:r>
    </w:p>
    <w:p w14:paraId="06DF0346" w14:textId="5FD63B83" w:rsidR="00863A63" w:rsidRPr="00BF196F" w:rsidRDefault="00BF196F" w:rsidP="00BF196F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BF196F">
        <w:rPr>
          <w:rFonts w:asciiTheme="minorHAnsi" w:hAnsiTheme="minorHAnsi" w:cstheme="minorHAnsi"/>
          <w:color w:val="000000"/>
          <w:lang w:bidi="pl-PL"/>
        </w:rPr>
        <w:t>Szczególn</w:t>
      </w:r>
      <w:r w:rsidR="001F1A24">
        <w:rPr>
          <w:rFonts w:asciiTheme="minorHAnsi" w:hAnsiTheme="minorHAnsi" w:cstheme="minorHAnsi"/>
          <w:color w:val="000000"/>
          <w:lang w:bidi="pl-PL"/>
        </w:rPr>
        <w:t>emu</w:t>
      </w:r>
      <w:r w:rsidRPr="00BF196F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1F1A24">
        <w:rPr>
          <w:rFonts w:asciiTheme="minorHAnsi" w:hAnsiTheme="minorHAnsi" w:cstheme="minorHAnsi"/>
          <w:color w:val="000000"/>
          <w:lang w:bidi="pl-PL"/>
        </w:rPr>
        <w:t xml:space="preserve">nadzorowi poddane jest </w:t>
      </w:r>
      <w:r w:rsidRPr="00BF196F">
        <w:rPr>
          <w:rFonts w:asciiTheme="minorHAnsi" w:hAnsiTheme="minorHAnsi" w:cstheme="minorHAnsi"/>
          <w:color w:val="000000"/>
          <w:lang w:bidi="pl-PL"/>
        </w:rPr>
        <w:t>utrzymanie wysokiej higieny mycia i dezynfekcji stanowisk pracy, opakowań produktów, sprzętu kuchennego, naczyń stołowych oraz sztućców.</w:t>
      </w:r>
    </w:p>
    <w:p w14:paraId="2A96E6AF" w14:textId="77777777" w:rsidR="00022D73" w:rsidRPr="00022D73" w:rsidRDefault="00022D73" w:rsidP="00022D73">
      <w:pPr>
        <w:spacing w:line="276" w:lineRule="auto"/>
        <w:jc w:val="both"/>
        <w:rPr>
          <w:b/>
          <w:bCs/>
        </w:rPr>
      </w:pPr>
    </w:p>
    <w:sectPr w:rsidR="00022D73" w:rsidRPr="0002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EC0"/>
    <w:multiLevelType w:val="hybridMultilevel"/>
    <w:tmpl w:val="9892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22D73"/>
    <w:rsid w:val="000568F1"/>
    <w:rsid w:val="00095584"/>
    <w:rsid w:val="00097C8D"/>
    <w:rsid w:val="001F1A24"/>
    <w:rsid w:val="002F5B2F"/>
    <w:rsid w:val="00476C52"/>
    <w:rsid w:val="004C1EAA"/>
    <w:rsid w:val="0056060C"/>
    <w:rsid w:val="00561B62"/>
    <w:rsid w:val="005F29C3"/>
    <w:rsid w:val="00614673"/>
    <w:rsid w:val="006D0FE8"/>
    <w:rsid w:val="007F390A"/>
    <w:rsid w:val="00863A63"/>
    <w:rsid w:val="00892D3C"/>
    <w:rsid w:val="009267AF"/>
    <w:rsid w:val="00B22F3A"/>
    <w:rsid w:val="00B260A9"/>
    <w:rsid w:val="00BF196F"/>
    <w:rsid w:val="00C14F70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FE7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3</cp:revision>
  <dcterms:created xsi:type="dcterms:W3CDTF">2021-08-09T09:46:00Z</dcterms:created>
  <dcterms:modified xsi:type="dcterms:W3CDTF">2021-08-09T09:50:00Z</dcterms:modified>
</cp:coreProperties>
</file>