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C" w:rsidRPr="00717CC9" w:rsidRDefault="00717CC9" w:rsidP="0071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C9">
        <w:rPr>
          <w:rFonts w:ascii="Times New Roman" w:hAnsi="Times New Roman" w:cs="Times New Roman"/>
          <w:b/>
          <w:sz w:val="28"/>
          <w:szCs w:val="28"/>
        </w:rPr>
        <w:t>W</w:t>
      </w:r>
      <w:r w:rsidR="00A67EF1" w:rsidRPr="00717CC9">
        <w:rPr>
          <w:rFonts w:ascii="Times New Roman" w:hAnsi="Times New Roman" w:cs="Times New Roman"/>
          <w:b/>
          <w:sz w:val="28"/>
          <w:szCs w:val="28"/>
        </w:rPr>
        <w:t>ymagania na</w:t>
      </w:r>
      <w:r w:rsidRPr="00717CC9">
        <w:rPr>
          <w:rFonts w:ascii="Times New Roman" w:hAnsi="Times New Roman" w:cs="Times New Roman"/>
          <w:b/>
          <w:sz w:val="28"/>
          <w:szCs w:val="28"/>
        </w:rPr>
        <w:t xml:space="preserve"> poszczególne</w:t>
      </w:r>
      <w:r w:rsidR="00A67EF1" w:rsidRPr="00717CC9">
        <w:rPr>
          <w:rFonts w:ascii="Times New Roman" w:hAnsi="Times New Roman" w:cs="Times New Roman"/>
          <w:b/>
          <w:sz w:val="28"/>
          <w:szCs w:val="28"/>
        </w:rPr>
        <w:t xml:space="preserve"> oceny</w:t>
      </w:r>
      <w:r w:rsidRPr="00717CC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AB57EA">
        <w:rPr>
          <w:rFonts w:ascii="Times New Roman" w:hAnsi="Times New Roman" w:cs="Times New Roman"/>
          <w:b/>
          <w:sz w:val="28"/>
          <w:szCs w:val="28"/>
        </w:rPr>
        <w:t xml:space="preserve"> historii w klasie</w:t>
      </w:r>
      <w:bookmarkStart w:id="0" w:name="_GoBack"/>
      <w:bookmarkEnd w:id="0"/>
      <w:r w:rsidR="004341C5">
        <w:rPr>
          <w:rFonts w:ascii="Times New Roman" w:hAnsi="Times New Roman" w:cs="Times New Roman"/>
          <w:b/>
          <w:sz w:val="28"/>
          <w:szCs w:val="28"/>
        </w:rPr>
        <w:t xml:space="preserve"> VII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843"/>
        <w:gridCol w:w="1843"/>
        <w:gridCol w:w="1984"/>
      </w:tblGrid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0A073D" w:rsidRPr="000C67C6" w:rsidRDefault="000A073D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  <w:r w:rsidR="00EF476B">
              <w:rPr>
                <w:rFonts w:cstheme="minorHAnsi"/>
                <w:sz w:val="20"/>
                <w:szCs w:val="20"/>
              </w:rPr>
              <w:t xml:space="preserve"> – jego decyzje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równowaga europejska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:rsidR="000A073D" w:rsidRPr="000C67C6" w:rsidRDefault="000A073D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0A073D" w:rsidRPr="000C67C6" w:rsidRDefault="000A073D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:rsidR="000A073D" w:rsidRPr="000C67C6" w:rsidRDefault="000A073D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0A073D" w:rsidRPr="000C67C6" w:rsidRDefault="000A073D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okresie jego powrotu do kraju;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oparciu o które stworzono ład wiedeński;</w:t>
            </w:r>
          </w:p>
          <w:p w:rsidR="000A073D" w:rsidRPr="000C67C6" w:rsidRDefault="000A073D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 w:rsidR="000A073D" w:rsidRPr="000C67C6" w:rsidRDefault="000A073D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4B544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2. Rewolucja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przemysło-wa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komunikacji;</w:t>
            </w:r>
          </w:p>
          <w:p w:rsidR="000A073D" w:rsidRPr="000C67C6" w:rsidRDefault="000A073D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ideologie: liberalizm,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konserwatyzm, socjalizm i komunizm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0A073D" w:rsidRPr="000C67C6" w:rsidRDefault="000A073D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0A073D" w:rsidRPr="000C67C6" w:rsidRDefault="000A073D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Karola Marksa, Adama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 postacie: Henriego </w:t>
            </w:r>
            <w:r>
              <w:rPr>
                <w:rFonts w:ascii="Calibri" w:hAnsi="Calibri" w:cs="HelveticaNeueLTPro-Roman"/>
                <w:sz w:val="20"/>
                <w:szCs w:val="20"/>
              </w:rPr>
              <w:lastRenderedPageBreak/>
              <w:t>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Engelsa;</w:t>
            </w:r>
          </w:p>
          <w:p w:rsidR="000A073D" w:rsidRPr="000C67C6" w:rsidRDefault="000A073D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0A073D" w:rsidRPr="000C67C6" w:rsidRDefault="000A073D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0A073D" w:rsidRPr="000C67C6" w:rsidRDefault="000A073D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Europie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przykładzie Prus, Austrii, Węgier i Włoch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Ludów; 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terminu </w:t>
            </w:r>
            <w:r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0A073D" w:rsidRPr="000C67C6" w:rsidRDefault="000A073D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0A073D" w:rsidRPr="000C67C6" w:rsidRDefault="000A073D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przyczyny Wiosny Ludów;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0A073D" w:rsidRPr="000C67C6" w:rsidRDefault="000A073D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dekabrystów (XII 1825), wojny krymskiej (1853–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1856);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państwach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włoskich;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0A073D" w:rsidRPr="000C67C6" w:rsidRDefault="000A073D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1. </w:t>
            </w:r>
            <w:r w:rsidR="00CA009E">
              <w:rPr>
                <w:rFonts w:cstheme="minorHAnsi"/>
                <w:sz w:val="20"/>
                <w:szCs w:val="20"/>
              </w:rPr>
              <w:t xml:space="preserve">Ziemie polskie po kongresie wiedeńskim. </w:t>
            </w:r>
            <w:proofErr w:type="spellStart"/>
            <w:r w:rsidR="00CA009E">
              <w:rPr>
                <w:rFonts w:cstheme="minorHAnsi"/>
                <w:sz w:val="20"/>
                <w:szCs w:val="20"/>
              </w:rPr>
              <w:t>WKrólestwie</w:t>
            </w:r>
            <w:proofErr w:type="spellEnd"/>
            <w:r w:rsidR="00CA009E">
              <w:rPr>
                <w:rFonts w:cstheme="minorHAnsi"/>
                <w:sz w:val="20"/>
                <w:szCs w:val="20"/>
              </w:rPr>
              <w:t xml:space="preserve">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Poznańskim i Rzeczypospolitej Krakowskiej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0A073D" w:rsidRPr="000C67C6" w:rsidRDefault="000A073D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Wolnego Miasta Krakowa (1815);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0A073D" w:rsidRPr="000C67C6" w:rsidRDefault="000A073D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Królestwa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Polskiego;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0A073D" w:rsidRPr="000C67C6" w:rsidRDefault="000A073D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0A073D" w:rsidRPr="000C67C6" w:rsidRDefault="000A073D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 namiestnik, protektorat;</w:t>
            </w:r>
          </w:p>
          <w:p w:rsidR="000A073D" w:rsidRPr="000C67C6" w:rsidRDefault="000A073D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postacie: Aleksandra I, Wielkiego księcia Konstantego;</w:t>
            </w:r>
          </w:p>
          <w:p w:rsidR="000A073D" w:rsidRPr="000C67C6" w:rsidRDefault="000A073D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0A073D" w:rsidRPr="000C67C6" w:rsidRDefault="000A073D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:rsidR="000A073D" w:rsidRPr="000C67C6" w:rsidRDefault="000A073D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zna daty: nadania wolności osobistej chłopom w zaborze pruskim (1807), zniesienia pańszczyzny w zaborze austriackim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(</w:t>
            </w:r>
            <w:r w:rsidRPr="000C67C6">
              <w:rPr>
                <w:rFonts w:cs="Humanst521EU-Normal"/>
                <w:sz w:val="20"/>
                <w:szCs w:val="20"/>
              </w:rPr>
              <w:t>1848);</w:t>
            </w:r>
          </w:p>
          <w:p w:rsidR="000A073D" w:rsidRPr="000C67C6" w:rsidRDefault="000A073D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0A073D" w:rsidRPr="000C67C6" w:rsidRDefault="000A073D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rozwój gospodarczy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Królestwa Polskiego;</w:t>
            </w:r>
          </w:p>
          <w:p w:rsidR="000A073D" w:rsidRPr="000C67C6" w:rsidRDefault="000A073D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 w:rsidR="000A073D" w:rsidRPr="000C67C6" w:rsidRDefault="000A073D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rPr>
          <w:trHeight w:val="2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0A073D" w:rsidRPr="000C67C6" w:rsidRDefault="000A073D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3D" w:rsidRPr="000C67C6" w:rsidRDefault="000A073D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 noc listopadowa;</w:t>
            </w:r>
          </w:p>
          <w:p w:rsidR="000A073D" w:rsidRPr="000C67C6" w:rsidRDefault="000A073D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3D" w:rsidRPr="000C67C6" w:rsidRDefault="000A073D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3D" w:rsidRPr="000C67C6" w:rsidRDefault="000A073D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:rsidR="000A073D" w:rsidRPr="000C67C6" w:rsidRDefault="000A073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0A073D" w:rsidRPr="000C67C6" w:rsidRDefault="000A073D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0A073D" w:rsidRPr="000C67C6" w:rsidRDefault="000A073D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0A073D" w:rsidRPr="0070193A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>
              <w:rPr>
                <w:rFonts w:ascii="Calibri" w:hAnsi="Calibri" w:cs="HelveticaNeueLTPro-Roman"/>
                <w:sz w:val="20"/>
                <w:szCs w:val="20"/>
              </w:rPr>
              <w:t>buchy wojny polsko-rosyjskiej;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1831);</w:t>
            </w:r>
          </w:p>
          <w:p w:rsidR="000A073D" w:rsidRPr="000C67C6" w:rsidRDefault="000A073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0A073D" w:rsidRPr="000C67C6" w:rsidRDefault="000A073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0A073D" w:rsidRPr="000C67C6" w:rsidTr="00AA7E01">
        <w:trPr>
          <w:trHeight w:val="1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CA009E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Ziemie polskie po powstaniu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listopado</w:t>
            </w:r>
            <w:proofErr w:type="spellEnd"/>
            <w:r>
              <w:rPr>
                <w:rFonts w:cstheme="minorHAnsi"/>
                <w:sz w:val="20"/>
                <w:szCs w:val="20"/>
              </w:rPr>
              <w:t>-wym. Wielka Emigracja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0A073D" w:rsidRPr="000C67C6" w:rsidRDefault="000A073D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0A073D" w:rsidRPr="000C67C6" w:rsidRDefault="000A073D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0A073D" w:rsidRPr="000C67C6" w:rsidRDefault="000A073D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6909DC" w:rsidRDefault="000A073D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represja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>
              <w:rPr>
                <w:sz w:val="20"/>
                <w:szCs w:val="20"/>
              </w:rPr>
              <w:t>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:rsidR="000A073D" w:rsidRPr="000C67C6" w:rsidRDefault="000A073D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Lambert.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(1835), wprowadzenia Statutu organicznego (1832);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Stanisława W</w:t>
            </w:r>
            <w:r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0A073D" w:rsidRPr="000C67C6" w:rsidTr="00AA7E01">
        <w:trPr>
          <w:trHeight w:val="1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działalności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działaczy narodowych na Mazurach i Śląsku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 krakowskim;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F2829" w:rsidRDefault="000A073D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0F2829">
              <w:rPr>
                <w:sz w:val="20"/>
                <w:szCs w:val="20"/>
              </w:rPr>
              <w:t xml:space="preserve"> wielkopolskiego </w:t>
            </w:r>
            <w:r w:rsidRPr="000F2829">
              <w:rPr>
                <w:sz w:val="20"/>
                <w:szCs w:val="20"/>
              </w:rPr>
              <w:br/>
              <w:t>(IV–V 1848);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wybuchu Wiosny Ludów na ziemiach polskich pod zaborami;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likwidacji Rzeczpospolitej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0A073D" w:rsidRPr="000C67C6" w:rsidRDefault="000A073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 w Wielkim Księstwie Poznańskim;</w:t>
            </w:r>
          </w:p>
          <w:p w:rsidR="000A073D" w:rsidRPr="000C67C6" w:rsidRDefault="000A073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4E4A97" w:rsidRDefault="000A073D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 xml:space="preserve">– zna datę </w:t>
            </w:r>
            <w:r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0A073D" w:rsidRPr="000C67C6" w:rsidRDefault="000A073D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0A073D" w:rsidRPr="000C67C6" w:rsidRDefault="000A073D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przyczyny niepowodzenia powstania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krakowskiego;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krakowskiego;</w:t>
            </w:r>
          </w:p>
          <w:p w:rsidR="000A073D" w:rsidRPr="000C67C6" w:rsidRDefault="000A073D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0A073D" w:rsidRPr="000C67C6" w:rsidRDefault="000A073D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uwłaszczeniu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chłopów.</w:t>
            </w:r>
          </w:p>
          <w:p w:rsidR="000A073D" w:rsidRPr="000C67C6" w:rsidRDefault="000A073D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CA009E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Kultura polska doby romantyzmu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badań historii Polski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 romantyzm;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Default="000A073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A073D" w:rsidRPr="00060FFA" w:rsidRDefault="000A073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romantyków;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postać:  Joachima Lelewela, Artura Grottgera;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 w:rsidR="000A073D" w:rsidRPr="000C67C6" w:rsidRDefault="000A073D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na czym polegał konflikt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:rsidR="000A073D" w:rsidRPr="000C67C6" w:rsidRDefault="000A073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0A073D" w:rsidRPr="000C67C6" w:rsidRDefault="000A073D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wpływ romantyzmu na niepodległościowe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postawy Polaków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Stany Zjednoczone w XIX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 niewolnictwa i ruch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abolicjonistyczny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60FFA" w:rsidRDefault="000A073D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9428AA" w:rsidRDefault="000A073D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:rsidR="000A073D" w:rsidRPr="000C67C6" w:rsidRDefault="000A073D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skutki wojny secesyjnej.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Stanów Ameryki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lastRenderedPageBreak/>
              <w:t>(1861);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niewolnictwa;</w:t>
            </w:r>
          </w:p>
          <w:p w:rsidR="000A073D" w:rsidRPr="000C67C6" w:rsidRDefault="000A073D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porównuje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t>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CA009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0A073D" w:rsidRPr="000C67C6">
              <w:rPr>
                <w:rFonts w:cstheme="minorHAnsi"/>
                <w:sz w:val="20"/>
                <w:szCs w:val="20"/>
              </w:rPr>
              <w:t>Zjednocze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0A073D" w:rsidRPr="000C67C6">
              <w:rPr>
                <w:rFonts w:cstheme="minorHAnsi"/>
                <w:sz w:val="20"/>
                <w:szCs w:val="20"/>
              </w:rPr>
              <w:t>nie Włoch i Niemiec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procesie jednoczenia Niemiec – polityka Ottona von Bismarcka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9428AA" w:rsidRDefault="000A073D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lastRenderedPageBreak/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wydarzenia, które doprowadziły do zjednoczenia Włoch.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>
              <w:rPr>
                <w:rFonts w:ascii="Calibri" w:hAnsi="Calibri" w:cs="HelveticaNeueLTPro-Roman"/>
                <w:sz w:val="20"/>
                <w:szCs w:val="20"/>
              </w:rPr>
              <w:t>Austrią (1866), wojny francusko-pruskiej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1871);</w:t>
            </w:r>
          </w:p>
          <w:p w:rsidR="000A073D" w:rsidRPr="000C67C6" w:rsidRDefault="000A073D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0A073D" w:rsidRPr="000C67C6" w:rsidRDefault="000A073D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procesu jednoczenia Niemiec;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0A073D" w:rsidRPr="000C67C6" w:rsidRDefault="000A073D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0A073D" w:rsidRPr="000C67C6" w:rsidRDefault="000A073D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lastRenderedPageBreak/>
              <w:t>Dunant’a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0A073D" w:rsidRPr="000C67C6" w:rsidRDefault="000A073D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CA009E" w:rsidP="00CA009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3.Kolonia-lizm </w:t>
            </w:r>
            <w:r w:rsidR="000A073D" w:rsidRPr="000C67C6">
              <w:rPr>
                <w:rFonts w:cstheme="minorHAnsi"/>
                <w:sz w:val="20"/>
                <w:szCs w:val="20"/>
              </w:rPr>
              <w:t>w XIX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imperium kolonialne Wielkiej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:rsidR="000A073D" w:rsidRPr="000C67C6" w:rsidRDefault="000A073D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tereny świata, które podlegały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kolonizacji pod koniec XIX w.;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– przedstawia proces kolonizacji Afryki i Azji;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9428AA" w:rsidRDefault="000A073D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0A073D" w:rsidRPr="000C67C6" w:rsidRDefault="000A073D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4. </w:t>
            </w:r>
            <w:r w:rsidR="00CA009E">
              <w:rPr>
                <w:rFonts w:cstheme="minorHAnsi"/>
                <w:sz w:val="20"/>
                <w:szCs w:val="20"/>
              </w:rPr>
              <w:t>Rozwój nowych ruchów politycznych w XIX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chrześcijańskiej demokracji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na czym polegał proces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demokratyzacji;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Karola Marksa, Leona XIII;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założenia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:rsidR="000A073D" w:rsidRPr="000C67C6" w:rsidRDefault="000A073D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 anarchistów;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0A073D" w:rsidRPr="000C67C6" w:rsidRDefault="000A073D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wiecznej Europie.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213140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Postęp techniczny i zmiany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cywilizacyjne</w:t>
            </w:r>
            <w:r w:rsidR="000A073D" w:rsidRPr="000C67C6">
              <w:rPr>
                <w:rFonts w:cstheme="minorHAnsi"/>
                <w:sz w:val="20"/>
                <w:szCs w:val="20"/>
              </w:rPr>
              <w:t>przełomu</w:t>
            </w:r>
            <w:proofErr w:type="spellEnd"/>
            <w:r w:rsidR="000A073D" w:rsidRPr="000C67C6">
              <w:rPr>
                <w:rFonts w:cstheme="minorHAnsi"/>
                <w:sz w:val="20"/>
                <w:szCs w:val="20"/>
              </w:rPr>
              <w:t xml:space="preserve"> XIX i XX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0A073D" w:rsidRPr="000C67C6" w:rsidRDefault="000A073D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odkrycia z dziedziny fizyki – promieniotwórczość pierwiastków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0A073D" w:rsidRPr="000C67C6" w:rsidRDefault="000A073D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073D" w:rsidRPr="000C67C6" w:rsidRDefault="000A073D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0A073D" w:rsidRPr="000C67C6" w:rsidRDefault="000A073D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realizm, naturalizm,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impresjonizm, historyzm, secesja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</w:t>
            </w:r>
            <w:r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Karola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Darwina,</w:t>
            </w:r>
            <w:r w:rsidRPr="000C67C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Marii </w:t>
            </w:r>
            <w:proofErr w:type="spellStart"/>
            <w:r>
              <w:rPr>
                <w:rFonts w:ascii="Calibri" w:hAnsi="Calibri" w:cs="HelveticaNeueLTPro-Roman"/>
                <w:sz w:val="20"/>
                <w:szCs w:val="20"/>
              </w:rPr>
              <w:t>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postacie: Karola Darwina, Marii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Skłodowskiej-Curie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, Ludwika Pasteura,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higieny.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postacie: Dmitrija Mendelejewa, 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>
              <w:rPr>
                <w:rFonts w:cs="Humanst521EU-Normal"/>
                <w:sz w:val="20"/>
                <w:szCs w:val="20"/>
              </w:rPr>
              <w:t>elsa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 w:rsidR="000A073D" w:rsidRPr="000C67C6" w:rsidRDefault="000A073D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0A073D" w:rsidRPr="000C67C6" w:rsidRDefault="000A073D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0A073D" w:rsidRPr="000C67C6" w:rsidRDefault="000A073D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Default="000A073D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pierwszych igrzysk olimpijskich (1896);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Roberta Kocha, Karla Benza, Gottlieba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a, 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budowy Kanału Sueskiego i Kanału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Panamskiego dla rozwoju komunikacji;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0A073D" w:rsidRPr="000C67C6" w:rsidRDefault="000A073D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AA7E01" w:rsidRDefault="00AA7E01" w:rsidP="00AA7E0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055A36" w:rsidRPr="00AA7E01">
              <w:rPr>
                <w:rFonts w:cstheme="minorHAnsi"/>
                <w:sz w:val="20"/>
                <w:szCs w:val="20"/>
              </w:rPr>
              <w:t xml:space="preserve">Ziemie polskie </w:t>
            </w:r>
            <w:r>
              <w:rPr>
                <w:rFonts w:cstheme="minorHAnsi"/>
                <w:sz w:val="20"/>
                <w:szCs w:val="20"/>
              </w:rPr>
              <w:t>przed powstaniem styczniowym.</w:t>
            </w:r>
            <w:r>
              <w:rPr>
                <w:rFonts w:cstheme="minorHAnsi"/>
                <w:sz w:val="20"/>
                <w:szCs w:val="20"/>
              </w:rPr>
              <w:br/>
              <w:t>Powstanie styczniowe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0A073D" w:rsidRPr="000C67C6" w:rsidRDefault="000A073D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0A073D" w:rsidRPr="000C67C6" w:rsidRDefault="000A073D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0A073D" w:rsidRPr="000C67C6" w:rsidRDefault="000A073D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walk powstańczych w Królestwie Polskim i na Litwie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0A073D" w:rsidRPr="000C67C6" w:rsidRDefault="000A073D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uwłaszczeniu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odwilż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posewastopolską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manifestu Tymczasowego Rządu Narodowego;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”;</w:t>
            </w:r>
          </w:p>
          <w:p w:rsidR="000A073D" w:rsidRPr="000C67C6" w:rsidRDefault="000A073D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0A073D" w:rsidRPr="000C67C6" w:rsidRDefault="000A073D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„białych”.</w:t>
            </w:r>
          </w:p>
          <w:p w:rsidR="000A073D" w:rsidRPr="000C67C6" w:rsidRDefault="000A073D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Wielopolskiego;</w:t>
            </w:r>
          </w:p>
          <w:p w:rsidR="000A073D" w:rsidRPr="000C67C6" w:rsidRDefault="000A073D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0" w:rsidRPr="00AA7E01" w:rsidRDefault="00AA7E01" w:rsidP="00AA7E0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>
              <w:rPr>
                <w:rFonts w:cstheme="minorHAnsi"/>
                <w:sz w:val="20"/>
                <w:szCs w:val="20"/>
              </w:rPr>
              <w:br/>
              <w:t>Represje po powstaniu styczniowym. Polityka pruska wobec Polaków.</w:t>
            </w:r>
            <w:r>
              <w:rPr>
                <w:rFonts w:cstheme="minorHAnsi"/>
                <w:sz w:val="20"/>
                <w:szCs w:val="20"/>
              </w:rPr>
              <w:br/>
              <w:t>Autonomia galicyjska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rusyfikacji urzędów i szkolnictwa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świadomość narodowa Polaków pod zaborami i proces powstawania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nowoczesnego narodu polskiego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0A073D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0A073D" w:rsidRPr="000C67C6" w:rsidRDefault="000A073D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bezpośrednie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represje wobec uczestników powstania styczniowego;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 w:rsidR="000A073D" w:rsidRPr="000C67C6" w:rsidRDefault="000A073D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protestu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we Wrześni (1901);</w:t>
            </w:r>
          </w:p>
          <w:p w:rsidR="000A073D" w:rsidRPr="000C67C6" w:rsidRDefault="000A073D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0A073D" w:rsidRPr="000C67C6" w:rsidRDefault="000A073D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0A073D" w:rsidRPr="000C67C6" w:rsidRDefault="000A073D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:rsidR="000A073D" w:rsidRPr="000C67C6" w:rsidRDefault="000A073D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0A073D" w:rsidRPr="00442EEF" w:rsidRDefault="000A073D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tzw. noweli osadniczej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0A073D" w:rsidRPr="000C67C6" w:rsidRDefault="000A073D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zabranych;</w:t>
            </w:r>
          </w:p>
          <w:p w:rsidR="000A073D" w:rsidRPr="000C67C6" w:rsidRDefault="000A073D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Polaków w Królestwie Polskim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wobec rusyfikacji i germanizacji;</w:t>
            </w:r>
          </w:p>
          <w:p w:rsidR="000A073D" w:rsidRPr="000C67C6" w:rsidRDefault="000A073D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6E738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Rozwój gospodarczy  ziem </w:t>
            </w:r>
            <w:r w:rsidR="000A073D" w:rsidRPr="000C67C6">
              <w:rPr>
                <w:rFonts w:cstheme="minorHAnsi"/>
                <w:sz w:val="20"/>
                <w:szCs w:val="20"/>
              </w:rPr>
              <w:t>polskich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ziemiach polskich w drugiej połowie XIX w. 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społeczeństwie polskim w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rozwój gospodarczy Galicji;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 proces asymilacji Żydów i jakie były jego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skutki;</w:t>
            </w:r>
          </w:p>
          <w:p w:rsidR="000A073D" w:rsidRPr="000C67C6" w:rsidRDefault="000A073D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6976B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4. Nowe ruchy polityczne </w:t>
            </w:r>
            <w:r w:rsidR="000A073D" w:rsidRPr="000C67C6">
              <w:rPr>
                <w:rFonts w:cstheme="minorHAnsi"/>
                <w:sz w:val="20"/>
                <w:szCs w:val="20"/>
              </w:rPr>
              <w:t>na ziemiach polskich</w:t>
            </w:r>
            <w:r>
              <w:rPr>
                <w:rFonts w:cstheme="minorHAnsi"/>
                <w:sz w:val="20"/>
                <w:szCs w:val="20"/>
              </w:rPr>
              <w:t xml:space="preserve"> na przełomie XIX i XX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rewolucji 1905–1907 na ziemiach polskich oraz jej kontekst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narodowy i społeczny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0A073D" w:rsidRPr="000C67C6" w:rsidRDefault="000A073D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0A073D" w:rsidRPr="000C67C6" w:rsidRDefault="000A073D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ludowego;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0A073D" w:rsidRPr="000C67C6" w:rsidRDefault="000A073D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:rsidR="000A073D" w:rsidRPr="000C67C6" w:rsidRDefault="000A073D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skutki rewolucji 1905–1907 na ziemiach polskich;</w:t>
            </w:r>
          </w:p>
          <w:p w:rsidR="000A073D" w:rsidRPr="000C67C6" w:rsidRDefault="000A073D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prorosyjską;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 w:rsidR="000A073D" w:rsidRPr="000C67C6" w:rsidRDefault="000A073D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Królestwa i Polskiego i Litwy (1900), Stronnictwa Ludowego (1895), Polskiej Partii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Socjaldemokratycznej Galicji i Śląska (1897);</w:t>
            </w:r>
          </w:p>
          <w:p w:rsidR="000A073D" w:rsidRPr="000C67C6" w:rsidRDefault="000A073D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0A073D" w:rsidRPr="000C67C6" w:rsidRDefault="000A073D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0A073D" w:rsidRPr="000C67C6" w:rsidRDefault="000A073D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SDKPiL;</w:t>
            </w:r>
          </w:p>
          <w:p w:rsidR="000A073D" w:rsidRPr="000C67C6" w:rsidRDefault="000A073D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lastRenderedPageBreak/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0A073D" w:rsidRPr="000C67C6" w:rsidRDefault="000A073D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Sienkiewicz, Maria Konopnicka, Jan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Matejko, Stanisław Wyspiański, Helena Modrzejewska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0A073D" w:rsidRPr="000C67C6" w:rsidRDefault="000A073D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:rsidR="000A073D" w:rsidRPr="000C67C6" w:rsidRDefault="000A073D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1. Świat na drodze ku wojnie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przykłady rywalizacji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0A073D" w:rsidRPr="000C67C6" w:rsidRDefault="000A073D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  <w:r w:rsidR="00D9260C">
              <w:rPr>
                <w:rFonts w:cstheme="minorHAnsi"/>
                <w:sz w:val="20"/>
                <w:szCs w:val="20"/>
              </w:rPr>
              <w:t>. Pierwsza wojna światowa na ziemiach polskich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0A073D" w:rsidRPr="000C67C6" w:rsidRDefault="000A073D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broni;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U– </w:t>
            </w:r>
            <w:proofErr w:type="spellStart"/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boot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- Węgrzech;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0A073D" w:rsidRPr="000C67C6" w:rsidRDefault="000A073D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0A073D" w:rsidRPr="000C67C6" w:rsidRDefault="000A073D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mienszewicy, bolszewicy, Biała Gwardia, Armia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Czerwona, Czeka</w:t>
            </w:r>
          </w:p>
          <w:p w:rsidR="000A073D" w:rsidRPr="000C67C6" w:rsidRDefault="000A073D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0A073D" w:rsidRPr="000C67C6" w:rsidRDefault="000A073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0A073D" w:rsidRPr="000C67C6" w:rsidRDefault="000A073D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udział Polaków w obradach konferencji pokojowej w Paryżu i jej decyzje w kwestii ziem polskich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0A073D" w:rsidRPr="000C67C6" w:rsidRDefault="000A073D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:rsidR="000A073D" w:rsidRPr="000C67C6" w:rsidRDefault="000A073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:rsidR="000A073D" w:rsidRPr="000C67C6" w:rsidRDefault="000A073D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  <w:r w:rsidR="00845988">
              <w:rPr>
                <w:rFonts w:cstheme="minorHAnsi"/>
                <w:sz w:val="20"/>
                <w:szCs w:val="20"/>
              </w:rPr>
              <w:t xml:space="preserve"> – ład wersalski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nowych lub odzyskanie niepodległości przez narody europejskie (Polska, Czechosłowacja, Królestwo SHS, Litwa, Łotwa, Estonia, Finlandia, Irlandia)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0A073D" w:rsidRPr="000C67C6" w:rsidRDefault="000A073D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:rsidR="000A073D" w:rsidRPr="000C67C6" w:rsidRDefault="000A073D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0A073D" w:rsidRPr="000C67C6" w:rsidRDefault="000A073D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>
              <w:rPr>
                <w:rFonts w:cs="Humanst521EU-Normal"/>
                <w:sz w:val="20"/>
                <w:szCs w:val="20"/>
              </w:rPr>
              <w:t>’a, Thomasa Wilson</w:t>
            </w:r>
            <w:r w:rsidRPr="000C67C6">
              <w:rPr>
                <w:rFonts w:cs="Humanst521EU-Normal"/>
                <w:sz w:val="20"/>
                <w:szCs w:val="20"/>
              </w:rPr>
              <w:t>a, Vittorio Orlando;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  <w:r w:rsidR="00845988">
              <w:rPr>
                <w:rFonts w:cstheme="minorHAnsi"/>
                <w:sz w:val="20"/>
                <w:szCs w:val="20"/>
              </w:rPr>
              <w:t xml:space="preserve"> we Włoszech i Niemczech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włoskiego faszyzmu (ideologia, działalność partii faszystowskiej)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obóz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 w:rsidR="000A073D" w:rsidRPr="000C67C6" w:rsidRDefault="000A073D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„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ustawy norymberskie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lastRenderedPageBreak/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lastRenderedPageBreak/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totalitarne;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465F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ZSRS – imperium komunisty-</w:t>
            </w:r>
            <w:proofErr w:type="spellStart"/>
            <w:r>
              <w:rPr>
                <w:rFonts w:cstheme="minorHAnsi"/>
                <w:sz w:val="20"/>
                <w:szCs w:val="20"/>
              </w:rPr>
              <w:t>czne</w:t>
            </w:r>
            <w:proofErr w:type="spellEnd"/>
            <w:r w:rsidR="000A073D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terror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komunistyczny i wielka czystka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cechy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charakterystyczne państwa stalinowskiego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 </w:t>
            </w:r>
            <w:r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0A073D" w:rsidRPr="000C67C6" w:rsidRDefault="000A073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0A073D" w:rsidRPr="000C67C6" w:rsidRDefault="000A073D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- rozwinie skrót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NKWD;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(1921), wielkiej czystki (1936–1938), kolektywizacji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rolnictwa (1928), głodu na Ukrainie (1932–1933);</w:t>
            </w:r>
          </w:p>
          <w:p w:rsidR="000A073D" w:rsidRPr="000C67C6" w:rsidRDefault="000A073D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0A073D" w:rsidRPr="000C67C6" w:rsidRDefault="000A073D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0A073D" w:rsidRPr="000C67C6" w:rsidRDefault="000A073D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0A073D" w:rsidRPr="000C67C6" w:rsidRDefault="000A073D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0A073D" w:rsidRPr="000C67C6" w:rsidRDefault="000A073D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4. </w:t>
            </w:r>
            <w:r w:rsidR="00F02261">
              <w:rPr>
                <w:rFonts w:cstheme="minorHAnsi"/>
                <w:sz w:val="20"/>
                <w:szCs w:val="20"/>
              </w:rPr>
              <w:t>Zmiany cywilizacyjne i kultura</w:t>
            </w:r>
            <w:r w:rsidRPr="000C67C6">
              <w:rPr>
                <w:rFonts w:cstheme="minorHAnsi"/>
                <w:sz w:val="20"/>
                <w:szCs w:val="20"/>
              </w:rPr>
              <w:t xml:space="preserve"> w okresie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międ</w:t>
            </w:r>
            <w:r w:rsidR="00F02261">
              <w:rPr>
                <w:rFonts w:cstheme="minorHAnsi"/>
                <w:sz w:val="20"/>
                <w:szCs w:val="20"/>
              </w:rPr>
              <w:t>zywojen-nym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techniki (wynalazki, środki transportu publicznego, motoryzacja, kino, radio, telewizja)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przedstawia rozwój środków komunikacji i mass mediów w okresie międzywojennym;</w:t>
            </w:r>
          </w:p>
          <w:p w:rsidR="000A073D" w:rsidRPr="000C67C6" w:rsidRDefault="000A073D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międzywojennym.</w:t>
            </w:r>
          </w:p>
          <w:p w:rsidR="000A073D" w:rsidRPr="000C67C6" w:rsidRDefault="000A073D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Default="000A073D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 xml:space="preserve">Orsona </w:t>
            </w:r>
            <w:r>
              <w:rPr>
                <w:rFonts w:cs="Humanst521EU-Normal"/>
                <w:sz w:val="20"/>
                <w:szCs w:val="20"/>
              </w:rPr>
              <w:lastRenderedPageBreak/>
              <w:t>Wellesa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postać Rudolfa Valentino ;</w:t>
            </w:r>
          </w:p>
          <w:p w:rsidR="000A073D" w:rsidRPr="000C67C6" w:rsidRDefault="000A073D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przyznania prawa wyborczego kobietom w Polsce (1918);</w:t>
            </w:r>
          </w:p>
          <w:p w:rsidR="000A073D" w:rsidRPr="000C67C6" w:rsidRDefault="000A073D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0A073D" w:rsidRPr="000C67C6" w:rsidRDefault="000A073D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 w:rsidRPr="000C67C6"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0A073D" w:rsidRPr="000C67C6" w:rsidRDefault="000A073D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 w:rsidR="000A073D" w:rsidRPr="000C67C6" w:rsidRDefault="000A073D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Francisco Franco;</w:t>
            </w:r>
          </w:p>
          <w:p w:rsidR="000A073D" w:rsidRPr="000C67C6" w:rsidRDefault="000A073D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Hiszpanii;</w:t>
            </w:r>
          </w:p>
          <w:p w:rsidR="000A073D" w:rsidRPr="000C67C6" w:rsidRDefault="000A073D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remilitaryzacji Nadrenii (1936), aneksji Czech i Moraw przez 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Rzeszę (III 1939);</w:t>
            </w:r>
          </w:p>
          <w:p w:rsidR="000A073D" w:rsidRPr="0099220F" w:rsidRDefault="000A073D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 xml:space="preserve">1939), ataku Japonii na Chiny (1937), proklamowania niepodległości Słowacji (III 1939), zajęcia przez Niemcy Okręgu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Kłajpedy (III 1939);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0A073D" w:rsidRPr="000C67C6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Default="000A073D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0A073D" w:rsidRPr="000C67C6" w:rsidRDefault="000A073D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dla</w:t>
            </w:r>
            <w:r w:rsidRPr="000C67C6"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7D299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 Odrodzenie państwa polskiego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lokalnych ośrodków polskiej władzy: Polskiej Komisji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Likwidacyjnej w Krakowie, Rady Narodowej Księstwa Cieszyńskiego, Naczelnej Rady Ludowej w Poznaniu i Tymczasowego Rządu Ludowego Republiki Polskiej w Lublinie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0A073D" w:rsidRPr="000E0D76" w:rsidRDefault="000A073D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Ignacego Daszyńskiego,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Jędrzeja Moraczewskiego, Ignacego Jana Paderewskiego;</w:t>
            </w:r>
          </w:p>
          <w:p w:rsidR="000A073D" w:rsidRPr="000C67C6" w:rsidRDefault="000A073D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0A073D" w:rsidRPr="000C67C6" w:rsidRDefault="000A073D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Moracz</w:t>
            </w:r>
            <w:r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0A073D" w:rsidRPr="000C67C6" w:rsidRDefault="000A073D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sytuację polityczną na ziemiach polskich w pierwszym roku niepodległości;</w:t>
            </w:r>
          </w:p>
          <w:p w:rsidR="000A073D" w:rsidRPr="000C67C6" w:rsidRDefault="000A073D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polityczne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starania Polaków w przededniu odzyskania niepodległości;</w:t>
            </w:r>
          </w:p>
          <w:p w:rsidR="000A073D" w:rsidRPr="000C67C6" w:rsidRDefault="000A073D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="007D299B">
              <w:rPr>
                <w:rFonts w:cstheme="minorHAnsi"/>
                <w:sz w:val="20"/>
                <w:szCs w:val="20"/>
              </w:rPr>
              <w:t xml:space="preserve">Walka o </w:t>
            </w:r>
            <w:r w:rsidR="007D299B">
              <w:rPr>
                <w:rFonts w:cstheme="minorHAnsi"/>
                <w:bCs/>
                <w:sz w:val="20"/>
                <w:szCs w:val="20"/>
              </w:rPr>
              <w:t>kształt terytorialny państwa polskiego – walki o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granic</w:t>
            </w:r>
            <w:r w:rsidR="007D299B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spór o kształt odrodzonej Polski  – koncepcje granic i koncepcje państwa R. Dmowskiego i J. Piłsudskiego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konflikt polsko-ukraiński o Galicję Wschodnią</w:t>
            </w:r>
          </w:p>
          <w:p w:rsidR="000A073D" w:rsidRPr="000C67C6" w:rsidRDefault="000A073D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0A073D" w:rsidRPr="000C67C6" w:rsidRDefault="000A073D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0A073D" w:rsidRPr="000C67C6" w:rsidRDefault="000A073D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0A073D" w:rsidRPr="000C67C6" w:rsidRDefault="000A073D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inkorporacyjna,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federacyjna, Orlęta Lwowskie, „cud nad Wisłą”, linia Curzona, bunt Żeligowskiego, plebiscyt</w:t>
            </w:r>
          </w:p>
          <w:p w:rsidR="000A073D" w:rsidRPr="000C67C6" w:rsidRDefault="000A073D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Warszawskiej (15 VIII 1920), pokoju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Rydze (18 III 1921);</w:t>
            </w:r>
          </w:p>
          <w:p w:rsidR="000A073D" w:rsidRPr="000C67C6" w:rsidRDefault="000A073D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263DDB" w:rsidRDefault="000A073D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wybuchu powstania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wielkopolskiego (27 XII 1918), plebiscytu na Górnym Śląsku (20 III 1921), pierwszego powstania śląskiego (1919), drugiego powstania śląskiego (1920),trzeciego powstania śląskiego (1921);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 Żeligowskiego, Wincentego Witosa, </w:t>
            </w:r>
            <w:r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z w:val="20"/>
                <w:szCs w:val="20"/>
              </w:rPr>
              <w:t>„</w:t>
            </w:r>
            <w:r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>
              <w:rPr>
                <w:rFonts w:cs="Humanst521EU-Normal"/>
                <w:i/>
                <w:sz w:val="20"/>
                <w:szCs w:val="20"/>
              </w:rPr>
              <w:lastRenderedPageBreak/>
              <w:t>koncepcja federacyjna</w:t>
            </w:r>
            <w:r w:rsidRPr="000C67C6">
              <w:rPr>
                <w:rFonts w:cs="Humanst521EU-Normal"/>
                <w:sz w:val="20"/>
                <w:szCs w:val="20"/>
              </w:rPr>
              <w:t>, „</w:t>
            </w:r>
            <w:r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:rsidR="000A073D" w:rsidRPr="000C67C6" w:rsidRDefault="000A073D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0A073D" w:rsidRPr="000C67C6" w:rsidRDefault="000A073D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przebieg wojny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polsko- bolszewickiej;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A073D" w:rsidRPr="00263DDB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zaślubin Polski z morzem (10 II 1920), podziału Śląska Cieszyńskiego (VII 1920);</w:t>
            </w:r>
          </w:p>
          <w:p w:rsidR="000A073D" w:rsidRPr="000C67C6" w:rsidRDefault="000A073D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Hallera;</w:t>
            </w:r>
          </w:p>
          <w:p w:rsidR="000A073D" w:rsidRPr="000C67C6" w:rsidRDefault="000A073D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0A073D" w:rsidRPr="000C67C6" w:rsidRDefault="000A073D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0A073D" w:rsidRPr="000C67C6" w:rsidRDefault="000A073D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parla</w:t>
            </w:r>
            <w:r w:rsidR="001C79D9">
              <w:rPr>
                <w:rFonts w:cstheme="minorHAnsi"/>
                <w:sz w:val="20"/>
                <w:szCs w:val="20"/>
              </w:rPr>
              <w:t>men-tarne</w:t>
            </w:r>
            <w:proofErr w:type="spellEnd"/>
            <w:r w:rsidR="001C79D9">
              <w:rPr>
                <w:rFonts w:cstheme="minorHAnsi"/>
                <w:sz w:val="20"/>
                <w:szCs w:val="20"/>
              </w:rPr>
              <w:t xml:space="preserve"> 1919-1926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Narutowicza na prezydenta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zabójstwo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0C67C6"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0A073D" w:rsidRPr="000C67C6" w:rsidRDefault="000A073D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partie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0A073D" w:rsidRPr="000C67C6" w:rsidRDefault="000A073D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konstytucji marcowej;</w:t>
            </w:r>
          </w:p>
          <w:p w:rsidR="000A073D" w:rsidRPr="000C67C6" w:rsidRDefault="000A073D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0A073D" w:rsidRPr="000C67C6" w:rsidRDefault="000A073D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Polsce w latach 1919–1926.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Ignacego Daszyńskiego, 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Rzeczypospolitej;</w:t>
            </w:r>
          </w:p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0A073D" w:rsidRPr="000C67C6" w:rsidRDefault="000A073D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wybór I.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Mościckiego na prezydenta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polski autorytaryzm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 tle europejskim</w:t>
            </w:r>
          </w:p>
          <w:p w:rsidR="000A073D" w:rsidRPr="000C67C6" w:rsidRDefault="000A07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  nowela sierpniowa, autorytaryzm, konstytucja kwietniowa, polityka równowagi;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dymisji rządu i prezydenta Stanisława Wojciechowskiego (14 V 1926), </w:t>
            </w:r>
            <w:r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0A073D" w:rsidRPr="000C67C6" w:rsidRDefault="000A073D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0A073D" w:rsidRPr="000C67C6" w:rsidRDefault="000A073D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0A073D" w:rsidRPr="000C67C6" w:rsidRDefault="000A073D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Pr="002F13DD">
              <w:rPr>
                <w:rFonts w:cs="Humanst521EU-Normal"/>
                <w:i/>
                <w:sz w:val="20"/>
                <w:szCs w:val="20"/>
              </w:rPr>
              <w:lastRenderedPageBreak/>
              <w:t>grupa pułkowników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5. </w:t>
            </w:r>
            <w:r w:rsidR="00DD6DFA">
              <w:rPr>
                <w:rFonts w:cstheme="minorHAnsi"/>
                <w:sz w:val="20"/>
                <w:szCs w:val="20"/>
              </w:rPr>
              <w:t>Gospodarka, o</w:t>
            </w:r>
            <w:r w:rsidRPr="000C67C6">
              <w:rPr>
                <w:rFonts w:cstheme="minorHAnsi"/>
                <w:sz w:val="20"/>
                <w:szCs w:val="20"/>
              </w:rPr>
              <w:t xml:space="preserve">siągnięcia </w:t>
            </w:r>
            <w:r w:rsidR="00DD6DFA">
              <w:rPr>
                <w:rFonts w:cstheme="minorHAnsi"/>
                <w:sz w:val="20"/>
                <w:szCs w:val="20"/>
              </w:rPr>
              <w:t xml:space="preserve">II </w:t>
            </w:r>
            <w:proofErr w:type="spellStart"/>
            <w:r w:rsidR="00DD6DFA">
              <w:rPr>
                <w:rFonts w:cstheme="minorHAnsi"/>
                <w:sz w:val="20"/>
                <w:szCs w:val="20"/>
              </w:rPr>
              <w:t>Rzeczypospo</w:t>
            </w:r>
            <w:proofErr w:type="spellEnd"/>
            <w:r w:rsidR="00DD6DFA">
              <w:rPr>
                <w:rFonts w:cstheme="minorHAnsi"/>
                <w:sz w:val="20"/>
                <w:szCs w:val="20"/>
              </w:rPr>
              <w:t xml:space="preserve">-litej.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0A073D" w:rsidRPr="000C67C6" w:rsidRDefault="000A073D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reformy gospodarcze dwudziestolecia międzywojennego – reformy W. Grabskiego (walutowa) i E.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Kwiatkowskiego (budowa Gdyni oraz COP)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0A073D" w:rsidRPr="000C67C6" w:rsidRDefault="000A073D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0A073D" w:rsidRPr="000C67C6" w:rsidRDefault="000A073D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0A073D" w:rsidRPr="000C67C6" w:rsidRDefault="000A073D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- rozwinie skrót COP;</w:t>
            </w:r>
          </w:p>
          <w:p w:rsidR="000A073D" w:rsidRPr="000C67C6" w:rsidRDefault="000A073D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 xml:space="preserve"> Kwiatkowskiego,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 w:rsidR="000A073D" w:rsidRPr="000C67C6" w:rsidRDefault="000A073D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 podstawie mapy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wymienia okręgi przemysłowe II Rzeczypospolitej;</w:t>
            </w:r>
          </w:p>
          <w:p w:rsidR="000A073D" w:rsidRPr="000C67C6" w:rsidRDefault="000A073D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0A073D" w:rsidRPr="000C67C6" w:rsidRDefault="000A073D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reformy walutowej Władysława Grabskiego (1924), rozpoczęcia budowy Gdyni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rozpoczęcia budowy COP-u (1937);</w:t>
            </w:r>
          </w:p>
          <w:p w:rsidR="000A073D" w:rsidRPr="000C67C6" w:rsidRDefault="000A073D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gospodarczą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Eugeniusza Kwiatkowskiego;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osiągnięcia polskiej nauki (filozofia,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matematyka, chemia)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Stefana Żeromskiego;</w:t>
            </w:r>
          </w:p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Zofii Nałkowskiej, Marii Dąbrowskiej, Witolda Gombrowicza, Juliana Tuwima;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lastRenderedPageBreak/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A073D" w:rsidRPr="00456A72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lastRenderedPageBreak/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międzywojennym.</w:t>
            </w:r>
          </w:p>
        </w:tc>
      </w:tr>
      <w:tr w:rsidR="000A073D" w:rsidRPr="000C67C6" w:rsidTr="00AA7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DD6DF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7. Polska w przededniu II wojny </w:t>
            </w:r>
            <w:r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postawa Polski wobec decyzji konferencji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monachijskiej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0A073D" w:rsidRPr="000C67C6" w:rsidRDefault="000A07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(23 VIII 1939);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lastRenderedPageBreak/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Pr="000C67C6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-niemieckie w dwudziestoleciu międzywojennym;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przemówienia sejmowego Józefa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Becka (5 V 1939);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D" w:rsidRPr="000C67C6" w:rsidRDefault="000A073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na arenie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międzynarodowej;</w:t>
            </w:r>
          </w:p>
          <w:p w:rsidR="000A073D" w:rsidRPr="000C67C6" w:rsidRDefault="000A073D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0A073D" w:rsidRPr="000C67C6" w:rsidRDefault="000A073D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3358A9" w:rsidP="003358A9">
      <w:pPr>
        <w:spacing w:after="0"/>
        <w:rPr>
          <w:rFonts w:cstheme="minorHAnsi"/>
          <w:b/>
          <w:sz w:val="20"/>
          <w:szCs w:val="20"/>
        </w:rPr>
      </w:pP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32" w:rsidRDefault="00F46132" w:rsidP="00254330">
      <w:pPr>
        <w:spacing w:after="0" w:line="240" w:lineRule="auto"/>
      </w:pPr>
      <w:r>
        <w:separator/>
      </w:r>
    </w:p>
  </w:endnote>
  <w:endnote w:type="continuationSeparator" w:id="0">
    <w:p w:rsidR="00F46132" w:rsidRDefault="00F4613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055A36" w:rsidRDefault="00055A3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57E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55A36" w:rsidRDefault="0005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32" w:rsidRDefault="00F46132" w:rsidP="00254330">
      <w:pPr>
        <w:spacing w:after="0" w:line="240" w:lineRule="auto"/>
      </w:pPr>
      <w:r>
        <w:separator/>
      </w:r>
    </w:p>
  </w:footnote>
  <w:footnote w:type="continuationSeparator" w:id="0">
    <w:p w:rsidR="00F46132" w:rsidRDefault="00F46132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5A3"/>
    <w:multiLevelType w:val="hybridMultilevel"/>
    <w:tmpl w:val="C39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9A3"/>
    <w:multiLevelType w:val="hybridMultilevel"/>
    <w:tmpl w:val="543C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5A36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073D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C79D9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140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13DD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341C5"/>
    <w:rsid w:val="00442EEF"/>
    <w:rsid w:val="0044548A"/>
    <w:rsid w:val="00452667"/>
    <w:rsid w:val="00456A72"/>
    <w:rsid w:val="004629CD"/>
    <w:rsid w:val="00463983"/>
    <w:rsid w:val="0046466D"/>
    <w:rsid w:val="00465388"/>
    <w:rsid w:val="00465F03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B5448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6B3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E7381"/>
    <w:rsid w:val="006F0A75"/>
    <w:rsid w:val="006F0F2F"/>
    <w:rsid w:val="006F6ED5"/>
    <w:rsid w:val="006F6F4A"/>
    <w:rsid w:val="0070193A"/>
    <w:rsid w:val="00703E44"/>
    <w:rsid w:val="00704D52"/>
    <w:rsid w:val="007056AF"/>
    <w:rsid w:val="00705BDD"/>
    <w:rsid w:val="007067C7"/>
    <w:rsid w:val="00717CC9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299B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45988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A7E01"/>
    <w:rsid w:val="00AB5591"/>
    <w:rsid w:val="00AB57EA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467E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09E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16994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60C"/>
    <w:rsid w:val="00D92CE7"/>
    <w:rsid w:val="00D972FD"/>
    <w:rsid w:val="00DA0FC3"/>
    <w:rsid w:val="00DA1800"/>
    <w:rsid w:val="00DB3F91"/>
    <w:rsid w:val="00DB6B11"/>
    <w:rsid w:val="00DC0920"/>
    <w:rsid w:val="00DC3B5D"/>
    <w:rsid w:val="00DC4BC2"/>
    <w:rsid w:val="00DD366E"/>
    <w:rsid w:val="00DD5088"/>
    <w:rsid w:val="00DD6DFA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EF476B"/>
    <w:rsid w:val="00F02261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6132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4B04-5C06-45C3-B768-2B196ECF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10363</Words>
  <Characters>62184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Asus</cp:lastModifiedBy>
  <cp:revision>23</cp:revision>
  <cp:lastPrinted>2022-09-10T16:42:00Z</cp:lastPrinted>
  <dcterms:created xsi:type="dcterms:W3CDTF">2022-09-06T15:15:00Z</dcterms:created>
  <dcterms:modified xsi:type="dcterms:W3CDTF">2022-09-10T16:47:00Z</dcterms:modified>
</cp:coreProperties>
</file>