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6B46" w14:textId="77777777" w:rsidR="00316BEA" w:rsidRPr="00297AE5" w:rsidRDefault="00316BEA" w:rsidP="00316BEA">
      <w:pPr>
        <w:jc w:val="center"/>
        <w:rPr>
          <w:b/>
          <w:bCs/>
          <w:sz w:val="28"/>
          <w:szCs w:val="28"/>
        </w:rPr>
      </w:pPr>
      <w:r w:rsidRPr="00297AE5">
        <w:rPr>
          <w:b/>
          <w:bCs/>
          <w:sz w:val="28"/>
          <w:szCs w:val="28"/>
        </w:rPr>
        <w:t>Základná škola, Spišský Hrušov 264</w:t>
      </w:r>
    </w:p>
    <w:p w14:paraId="2AB43D17" w14:textId="77777777" w:rsidR="00316BEA" w:rsidRPr="00F5396C" w:rsidRDefault="00316BEA" w:rsidP="00316BEA">
      <w:pPr>
        <w:jc w:val="center"/>
        <w:rPr>
          <w:b/>
          <w:bCs/>
        </w:rPr>
      </w:pPr>
    </w:p>
    <w:p w14:paraId="5F985AF8" w14:textId="2F992B72" w:rsidR="00A015DA" w:rsidRPr="00FB14AB" w:rsidRDefault="00FB14AB" w:rsidP="00FB14AB">
      <w:pPr>
        <w:jc w:val="center"/>
        <w:rPr>
          <w:b/>
          <w:bCs/>
          <w:sz w:val="32"/>
          <w:szCs w:val="32"/>
        </w:rPr>
      </w:pPr>
      <w:r w:rsidRPr="00FB14AB">
        <w:rPr>
          <w:b/>
          <w:bCs/>
          <w:sz w:val="32"/>
          <w:szCs w:val="32"/>
        </w:rPr>
        <w:t xml:space="preserve">Usmernenie k zápisu žiakov </w:t>
      </w:r>
      <w:r w:rsidR="00A015DA" w:rsidRPr="00FB14AB">
        <w:rPr>
          <w:b/>
          <w:bCs/>
          <w:sz w:val="32"/>
          <w:szCs w:val="32"/>
        </w:rPr>
        <w:t xml:space="preserve"> do 1. ročníka na školský rok </w:t>
      </w:r>
      <w:r w:rsidR="00BB5A5F">
        <w:rPr>
          <w:b/>
          <w:bCs/>
          <w:sz w:val="32"/>
          <w:szCs w:val="32"/>
        </w:rPr>
        <w:t>2024/2025</w:t>
      </w:r>
    </w:p>
    <w:p w14:paraId="72E6BE19" w14:textId="77777777" w:rsidR="00A015DA" w:rsidRPr="00297AE5" w:rsidRDefault="00A015DA" w:rsidP="00316BEA">
      <w:pPr>
        <w:jc w:val="both"/>
        <w:rPr>
          <w:b/>
          <w:bCs/>
          <w:sz w:val="24"/>
          <w:szCs w:val="24"/>
        </w:rPr>
      </w:pPr>
      <w:r w:rsidRPr="00297AE5">
        <w:rPr>
          <w:b/>
          <w:bCs/>
          <w:sz w:val="24"/>
          <w:szCs w:val="24"/>
        </w:rPr>
        <w:t xml:space="preserve">Termín a miesto zápisu:  </w:t>
      </w:r>
    </w:p>
    <w:p w14:paraId="1917B567" w14:textId="7ADF7DD5" w:rsidR="00A015DA" w:rsidRPr="00297AE5" w:rsidRDefault="00A015DA" w:rsidP="00316BEA">
      <w:pPr>
        <w:jc w:val="both"/>
        <w:rPr>
          <w:u w:val="single"/>
        </w:rPr>
      </w:pPr>
      <w:r w:rsidRPr="00297AE5">
        <w:rPr>
          <w:u w:val="single"/>
        </w:rPr>
        <w:t>1</w:t>
      </w:r>
      <w:r w:rsidR="00BB5A5F">
        <w:rPr>
          <w:u w:val="single"/>
        </w:rPr>
        <w:t>1</w:t>
      </w:r>
      <w:r w:rsidRPr="00297AE5">
        <w:rPr>
          <w:u w:val="single"/>
        </w:rPr>
        <w:t>. apríl 202</w:t>
      </w:r>
      <w:r w:rsidR="00BB5A5F">
        <w:rPr>
          <w:u w:val="single"/>
        </w:rPr>
        <w:t>4</w:t>
      </w:r>
      <w:r w:rsidRPr="00297AE5">
        <w:rPr>
          <w:u w:val="single"/>
        </w:rPr>
        <w:t xml:space="preserve"> o 16.00 hodine v budove Základnej školy v Spišskom Hrušove 264. </w:t>
      </w:r>
    </w:p>
    <w:p w14:paraId="3D96EEAF" w14:textId="77777777" w:rsidR="00316BEA" w:rsidRPr="00F5396C" w:rsidRDefault="00A015DA" w:rsidP="00F5396C">
      <w:pPr>
        <w:jc w:val="both"/>
      </w:pPr>
      <w:r w:rsidRPr="00F5396C">
        <w:t xml:space="preserve">K zápisu je potrebné priniesť tlačivá vypísané a podpísané, rodný list dieťaťa, občiansky  preukaz  rodiča/zákonného zástupcu kvôli overeniu údajov. </w:t>
      </w:r>
      <w:r w:rsidR="00316BEA" w:rsidRPr="00F5396C">
        <w:t>Tlačiva</w:t>
      </w:r>
      <w:r w:rsidRPr="00F5396C">
        <w:t xml:space="preserve"> si môžete </w:t>
      </w:r>
      <w:r w:rsidR="00316BEA" w:rsidRPr="00F5396C">
        <w:t xml:space="preserve">vyzdvihnúť </w:t>
      </w:r>
      <w:r w:rsidRPr="00F5396C">
        <w:t xml:space="preserve">v Materskej škole alebo Základnej škole v Spišskom Hrušove. Stiahnuť ich je možné </w:t>
      </w:r>
      <w:r w:rsidR="00316BEA" w:rsidRPr="00F5396C">
        <w:t xml:space="preserve">aj </w:t>
      </w:r>
      <w:r w:rsidRPr="00F5396C">
        <w:t xml:space="preserve">z webovej stránky našej školy: </w:t>
      </w:r>
      <w:hyperlink r:id="rId5" w:history="1">
        <w:r w:rsidRPr="00F5396C">
          <w:rPr>
            <w:rStyle w:val="Hypertextovprepojenie"/>
          </w:rPr>
          <w:t>https://zssphrusov.edupage.org/</w:t>
        </w:r>
      </w:hyperlink>
      <w:bookmarkStart w:id="0" w:name="page1"/>
      <w:bookmarkEnd w:id="0"/>
    </w:p>
    <w:p w14:paraId="624F873D" w14:textId="7747E210" w:rsidR="00F5396C" w:rsidRPr="00F5396C" w:rsidRDefault="00A015DA" w:rsidP="00F5396C">
      <w:pPr>
        <w:spacing w:line="0" w:lineRule="atLeast"/>
        <w:ind w:right="-19"/>
        <w:jc w:val="both"/>
        <w:rPr>
          <w:rFonts w:eastAsia="Arial" w:cstheme="minorHAnsi"/>
          <w:b/>
        </w:rPr>
      </w:pPr>
      <w:r w:rsidRPr="00F5396C">
        <w:rPr>
          <w:rFonts w:eastAsia="Arial" w:cstheme="minorHAnsi"/>
          <w:b/>
        </w:rPr>
        <w:t xml:space="preserve">Prihláška na vzdelávanie v základnej škole na školský rok </w:t>
      </w:r>
      <w:r w:rsidR="00BB5A5F">
        <w:rPr>
          <w:rFonts w:eastAsia="Arial" w:cstheme="minorHAnsi"/>
          <w:b/>
        </w:rPr>
        <w:t>2024/2025</w:t>
      </w:r>
    </w:p>
    <w:p w14:paraId="20041CEF" w14:textId="50567E2B" w:rsidR="00316BEA" w:rsidRDefault="00316BEA" w:rsidP="00316BEA">
      <w:pPr>
        <w:tabs>
          <w:tab w:val="left" w:pos="500"/>
        </w:tabs>
        <w:spacing w:after="0" w:line="0" w:lineRule="atLeast"/>
        <w:rPr>
          <w:b/>
          <w:color w:val="4F81BD"/>
        </w:rPr>
      </w:pPr>
      <w:r w:rsidRPr="00F5396C">
        <w:rPr>
          <w:b/>
          <w:color w:val="4F81BD"/>
        </w:rPr>
        <w:t>Podpisy zákonných zástupcov a doručovanie rozhodnutia:</w:t>
      </w:r>
    </w:p>
    <w:p w14:paraId="213305EC" w14:textId="77777777" w:rsidR="004B66ED" w:rsidRPr="00F5396C" w:rsidRDefault="004B66ED" w:rsidP="00316BEA">
      <w:pPr>
        <w:tabs>
          <w:tab w:val="left" w:pos="500"/>
        </w:tabs>
        <w:spacing w:after="0" w:line="0" w:lineRule="atLeast"/>
        <w:rPr>
          <w:b/>
          <w:color w:val="4F81BD"/>
        </w:rPr>
      </w:pPr>
    </w:p>
    <w:p w14:paraId="0DCB6E63" w14:textId="197FAD5D" w:rsidR="004B66ED" w:rsidRDefault="004B66ED" w:rsidP="004B66ED">
      <w:pPr>
        <w:spacing w:after="0"/>
        <w:jc w:val="both"/>
      </w:pPr>
      <w:r>
        <w:t>Pred vypisovaním prihlášky si pozorne prečítajte informácie ako postupovať, a čo je potrebné vypísať.</w:t>
      </w:r>
    </w:p>
    <w:p w14:paraId="58D6B445" w14:textId="77777777" w:rsidR="00316BEA" w:rsidRPr="00F5396C" w:rsidRDefault="00316BEA" w:rsidP="00316BEA">
      <w:pPr>
        <w:spacing w:line="218" w:lineRule="exact"/>
        <w:rPr>
          <w:rFonts w:ascii="Times New Roman" w:eastAsia="Times New Roman" w:hAnsi="Times New Roman"/>
        </w:rPr>
      </w:pPr>
    </w:p>
    <w:p w14:paraId="3FCEA4CA" w14:textId="77777777" w:rsidR="00316BEA" w:rsidRPr="00FB14AB" w:rsidRDefault="00316BEA" w:rsidP="00316BEA">
      <w:pPr>
        <w:spacing w:line="253" w:lineRule="auto"/>
        <w:jc w:val="both"/>
      </w:pPr>
      <w:r w:rsidRPr="00FB14AB">
        <w:t xml:space="preserve">Podľa § 144a zákona účinného od 1. januára 2022 sa na podaniach týkajúcich sa výchovy a vzdelávania, v ktorých sa rozhoduje v správnom konaní, teda aj na žiadosti sa vyžaduje </w:t>
      </w:r>
      <w:r w:rsidRPr="00FB14AB">
        <w:rPr>
          <w:b/>
        </w:rPr>
        <w:t>podpis oboch zákonných zástupcov</w:t>
      </w:r>
      <w:r w:rsidRPr="00FB14AB">
        <w:t xml:space="preserve"> dieťaťa.</w:t>
      </w:r>
    </w:p>
    <w:p w14:paraId="7594BE88" w14:textId="77777777" w:rsidR="00316BEA" w:rsidRPr="00FB14AB" w:rsidRDefault="00316BEA" w:rsidP="00316BEA">
      <w:pPr>
        <w:spacing w:line="0" w:lineRule="atLeast"/>
      </w:pPr>
      <w:r w:rsidRPr="00FB14AB">
        <w:t>Podpis oboch zákonných zástupcov dieťaťa sa nevyžaduje, ak:</w:t>
      </w:r>
    </w:p>
    <w:p w14:paraId="665E6FD9" w14:textId="77777777" w:rsidR="00316BEA" w:rsidRPr="00FB14AB" w:rsidRDefault="00316BEA" w:rsidP="00F5396C">
      <w:pPr>
        <w:numPr>
          <w:ilvl w:val="0"/>
          <w:numId w:val="3"/>
        </w:numPr>
        <w:tabs>
          <w:tab w:val="left" w:pos="284"/>
        </w:tabs>
        <w:spacing w:after="0" w:line="266" w:lineRule="auto"/>
        <w:ind w:left="284" w:hanging="283"/>
        <w:jc w:val="both"/>
        <w:rPr>
          <w:rFonts w:ascii="Symbol" w:eastAsia="Symbol" w:hAnsi="Symbol"/>
        </w:rPr>
      </w:pPr>
      <w:r w:rsidRPr="00FB14AB">
        <w:t xml:space="preserve">jednému z rodičov bol obmedzený alebo pozastavený výkon rodičovských práv a povinností vo veciach výchovy a vzdelávania dieťaťa, ak jeden z rodičov bol pozbavený výkonu rodičovských práv a povinností vo veciach výchovy a vzdelávania dieťaťa, alebo ak spôsobilosť jedného z rodičov na právne úkony bola obmedzená </w:t>
      </w:r>
      <w:r w:rsidRPr="00FB14AB">
        <w:rPr>
          <w:i/>
        </w:rPr>
        <w:t xml:space="preserve">(spôsob preukázania uvedenej skutočnosti ani doklad, ktorým sa táto skutočnosť preukazuje, školský zákon neustanovuje, túto skutočnosť je možné preukázať napríklad </w:t>
      </w:r>
      <w:r w:rsidRPr="00FB14AB">
        <w:rPr>
          <w:i/>
          <w:u w:val="single"/>
        </w:rPr>
        <w:t>neoverenou kópiou rozhodnutia súdu</w:t>
      </w:r>
      <w:r w:rsidRPr="00FB14AB">
        <w:rPr>
          <w:i/>
        </w:rPr>
        <w:t>),</w:t>
      </w:r>
    </w:p>
    <w:p w14:paraId="4FF5CF31" w14:textId="77777777" w:rsidR="00316BEA" w:rsidRPr="00FB14AB" w:rsidRDefault="00316BEA" w:rsidP="00316BEA">
      <w:pPr>
        <w:numPr>
          <w:ilvl w:val="0"/>
          <w:numId w:val="3"/>
        </w:numPr>
        <w:tabs>
          <w:tab w:val="left" w:pos="280"/>
        </w:tabs>
        <w:spacing w:after="0" w:line="258" w:lineRule="auto"/>
        <w:ind w:left="280" w:hanging="279"/>
        <w:jc w:val="both"/>
        <w:rPr>
          <w:rFonts w:ascii="Symbol" w:eastAsia="Symbol" w:hAnsi="Symbol"/>
        </w:rPr>
      </w:pPr>
      <w:r w:rsidRPr="00FB14AB">
        <w:t xml:space="preserve">jeden z rodičov nie je schopný zo zdravotných dôvodov podpísať sa </w:t>
      </w:r>
      <w:r w:rsidRPr="00FB14AB">
        <w:rPr>
          <w:i/>
        </w:rPr>
        <w:t xml:space="preserve">(spôsob preukázania uvedenej skutočnosti ani doklad, ktorým sa táto skutočnosť preukazuje, školský zákon neustanovuje, túto skutočnosť je možné preukázať napríklad </w:t>
      </w:r>
      <w:r w:rsidRPr="00FB14AB">
        <w:rPr>
          <w:i/>
          <w:u w:val="single"/>
        </w:rPr>
        <w:t>potvrdením od všeobecného lekára zákonného zástupcu</w:t>
      </w:r>
      <w:r w:rsidRPr="00FB14AB">
        <w:rPr>
          <w:i/>
        </w:rPr>
        <w:t>, ktoré nie je schopný sa podpísať)</w:t>
      </w:r>
      <w:r w:rsidRPr="00FB14AB">
        <w:t xml:space="preserve"> alebo</w:t>
      </w:r>
    </w:p>
    <w:p w14:paraId="241A7234" w14:textId="44F7F75B" w:rsidR="00316BEA" w:rsidRPr="00FB14AB" w:rsidRDefault="00316BEA" w:rsidP="00316BEA">
      <w:pPr>
        <w:numPr>
          <w:ilvl w:val="0"/>
          <w:numId w:val="3"/>
        </w:numPr>
        <w:tabs>
          <w:tab w:val="left" w:pos="280"/>
        </w:tabs>
        <w:spacing w:after="0" w:line="257" w:lineRule="auto"/>
        <w:ind w:left="280" w:hanging="279"/>
        <w:jc w:val="both"/>
        <w:rPr>
          <w:rFonts w:ascii="Symbol" w:eastAsia="Symbol" w:hAnsi="Symbol"/>
        </w:rPr>
      </w:pPr>
      <w:r w:rsidRPr="00FB14AB">
        <w:t xml:space="preserve">vec neznesie odklad, zadováženie súhlasu druhého rodiča je spojené s ťažko prekonateľnou prekážkou a je to v najlepšom záujme dieťaťa </w:t>
      </w:r>
      <w:r w:rsidRPr="00FB14AB">
        <w:rPr>
          <w:i/>
        </w:rPr>
        <w:t xml:space="preserve">(túto skutočnosť je možné preukázať </w:t>
      </w:r>
      <w:r w:rsidR="00BB5A5F">
        <w:rPr>
          <w:i/>
          <w:u w:val="single"/>
        </w:rPr>
        <w:t>čestným</w:t>
      </w:r>
      <w:r w:rsidRPr="00FB14AB">
        <w:rPr>
          <w:i/>
          <w:u w:val="single"/>
        </w:rPr>
        <w:t xml:space="preserve"> vyhlásením</w:t>
      </w:r>
      <w:r w:rsidR="00BB5A5F">
        <w:rPr>
          <w:i/>
          <w:u w:val="single"/>
        </w:rPr>
        <w:t xml:space="preserve"> zákonného zástupcu</w:t>
      </w:r>
      <w:r w:rsidRPr="00FB14AB">
        <w:rPr>
          <w:i/>
          <w:u w:val="single"/>
        </w:rPr>
        <w:t xml:space="preserve"> podľa prílohy č. 2</w:t>
      </w:r>
      <w:r w:rsidRPr="00FB14AB">
        <w:rPr>
          <w:i/>
        </w:rPr>
        <w:t>).</w:t>
      </w:r>
    </w:p>
    <w:p w14:paraId="259C01D8" w14:textId="77777777" w:rsidR="00316BEA" w:rsidRPr="00FB14AB" w:rsidRDefault="00316BEA" w:rsidP="00316BEA">
      <w:pPr>
        <w:tabs>
          <w:tab w:val="left" w:pos="280"/>
        </w:tabs>
        <w:spacing w:after="0" w:line="257" w:lineRule="auto"/>
        <w:ind w:left="280"/>
        <w:jc w:val="both"/>
        <w:rPr>
          <w:rFonts w:ascii="Symbol" w:eastAsia="Symbol" w:hAnsi="Symbol"/>
        </w:rPr>
      </w:pPr>
    </w:p>
    <w:p w14:paraId="6CFF83D9" w14:textId="24F452F9" w:rsidR="00316BEA" w:rsidRPr="00FB14AB" w:rsidRDefault="00BB5A5F" w:rsidP="00316BEA">
      <w:pPr>
        <w:pStyle w:val="Odsekzoznamu"/>
        <w:numPr>
          <w:ilvl w:val="0"/>
          <w:numId w:val="4"/>
        </w:numPr>
        <w:jc w:val="both"/>
      </w:pPr>
      <w:r>
        <w:t>Čestné</w:t>
      </w:r>
      <w:r w:rsidR="00316BEA" w:rsidRPr="00FB14AB">
        <w:t xml:space="preserve"> vyhlásenie </w:t>
      </w:r>
      <w:r>
        <w:t xml:space="preserve">zákonného zástupcu </w:t>
      </w:r>
      <w:r w:rsidR="00316BEA" w:rsidRPr="00FB14AB">
        <w:t>priniesť na zápis dieťaťa</w:t>
      </w:r>
    </w:p>
    <w:p w14:paraId="21720782" w14:textId="77777777" w:rsidR="00F5396C" w:rsidRPr="00FB14AB" w:rsidRDefault="00F5396C" w:rsidP="00F5396C">
      <w:pPr>
        <w:pStyle w:val="Odsekzoznamu"/>
        <w:jc w:val="both"/>
      </w:pPr>
    </w:p>
    <w:p w14:paraId="2E96BA74" w14:textId="77777777" w:rsidR="00162DD0" w:rsidRPr="00FB14AB" w:rsidRDefault="00162DD0" w:rsidP="00316BEA">
      <w:pPr>
        <w:jc w:val="both"/>
      </w:pPr>
      <w:r w:rsidRPr="00FB14AB">
        <w:t>Na prihláške postačuje podpis len jedného zákonného zástupcu, ak sa zákonní zástupcovia dohodli, že prihlášku podpisuje iba jeden zákonný zástupca, a ak o tejto skutočnosti doručia riaditeľovi školy písomné vyhlásenie (príloha č. 3</w:t>
      </w:r>
      <w:r w:rsidR="00F5396C" w:rsidRPr="00FB14AB">
        <w:t xml:space="preserve"> – zakrúžkovať vo vyhlásení bod 1 a dopísať meno rodiča/zákonného zástupcu</w:t>
      </w:r>
      <w:r w:rsidR="00C556D2" w:rsidRPr="00FB14AB">
        <w:t xml:space="preserve"> - toto tlačivo musia podpísať obaja rodičia/zákonní zástupcovia).</w:t>
      </w:r>
    </w:p>
    <w:p w14:paraId="677BBEC4" w14:textId="77777777" w:rsidR="00316BEA" w:rsidRPr="00FB14AB" w:rsidRDefault="00316BEA" w:rsidP="00316BEA">
      <w:pPr>
        <w:pStyle w:val="Odsekzoznamu"/>
        <w:numPr>
          <w:ilvl w:val="0"/>
          <w:numId w:val="1"/>
        </w:numPr>
        <w:jc w:val="both"/>
      </w:pPr>
      <w:r w:rsidRPr="00FB14AB">
        <w:t>Písomné vyhlásenie priniesť na zápis dieťaťa</w:t>
      </w:r>
    </w:p>
    <w:p w14:paraId="1152621D" w14:textId="77777777" w:rsidR="00F5396C" w:rsidRPr="00FB14AB" w:rsidRDefault="00162DD0" w:rsidP="00F5396C">
      <w:pPr>
        <w:jc w:val="both"/>
      </w:pPr>
      <w:r w:rsidRPr="00FB14AB">
        <w:lastRenderedPageBreak/>
        <w:t xml:space="preserve">Rozhodnutie o prijatí </w:t>
      </w:r>
      <w:r w:rsidR="00320F55" w:rsidRPr="00FB14AB">
        <w:t>škola</w:t>
      </w:r>
      <w:r w:rsidRPr="00FB14AB">
        <w:t xml:space="preserve"> doručí obom zákonným zástupcom dieťaťa. Ak sa tak dohodnú zákonní zástupcovia, rozhodnutie možno doručiť len jednému z nich. Túto vzájomnú dohodu deklarujú zákonní zástupcovia písomným vyhlásením, ktoré doručia riaditeľovi základnej školy (príloha č. 3</w:t>
      </w:r>
      <w:r w:rsidR="00F5396C" w:rsidRPr="00FB14AB">
        <w:t>- zaškrtnúť vo vyhlásení bod 2 a dopísať meno rodiča/ zákonného zástupcu</w:t>
      </w:r>
      <w:r w:rsidR="00C556D2" w:rsidRPr="00FB14AB">
        <w:t>- toto tlačivo musia podpísať obaja rodičia/zákonní zástupcovia</w:t>
      </w:r>
      <w:r w:rsidR="00F5396C" w:rsidRPr="00FB14AB">
        <w:t xml:space="preserve">). </w:t>
      </w:r>
    </w:p>
    <w:p w14:paraId="208A9E25" w14:textId="77777777" w:rsidR="00316BEA" w:rsidRPr="00FB14AB" w:rsidRDefault="00162DD0" w:rsidP="00316BEA">
      <w:pPr>
        <w:jc w:val="both"/>
      </w:pPr>
      <w:r w:rsidRPr="00FB14AB">
        <w:t xml:space="preserve">Ak je v prihláške uvedená doručovacia adresa len jedného zákonného zástupcu, nepovažuje sa to za nedostatok podania. </w:t>
      </w:r>
    </w:p>
    <w:p w14:paraId="00E1C058" w14:textId="77777777" w:rsidR="00BF17A7" w:rsidRPr="00FB14AB" w:rsidRDefault="00162DD0" w:rsidP="00316BEA">
      <w:pPr>
        <w:jc w:val="both"/>
      </w:pPr>
      <w:r w:rsidRPr="00FB14AB">
        <w:t>Ak je v prihláške uvedená doručovacia adresa len jedného zákonného zástupcu, riaditeľ základnej školy nie je povinný druhú doručovaciu adresu zisťovať a rozhodnutie sa doručuje len na známu doručovaciu adresu. Ak majú obaja zákonní zástupcovia rôznu doručovaciu adresu, rozhodnutie sa doručuje každému zákonnému zástupcovi osobitne.</w:t>
      </w:r>
    </w:p>
    <w:p w14:paraId="2672B02F" w14:textId="77777777" w:rsidR="004B66ED" w:rsidRPr="00FB14AB" w:rsidRDefault="004B66ED" w:rsidP="004B66ED">
      <w:pPr>
        <w:spacing w:after="0" w:line="0" w:lineRule="atLeast"/>
        <w:ind w:right="-19"/>
        <w:jc w:val="both"/>
        <w:rPr>
          <w:rFonts w:eastAsia="Arial" w:cstheme="minorHAnsi"/>
          <w:b/>
        </w:rPr>
      </w:pPr>
      <w:r w:rsidRPr="00FB14AB">
        <w:rPr>
          <w:rFonts w:eastAsia="Arial" w:cstheme="minorHAnsi"/>
          <w:b/>
        </w:rPr>
        <w:t xml:space="preserve">Na zápis nie je potrebné, aby prišli obaja rodičia/ zákonní zástupcovia, ak v prihláške a v  písomnom vyhlásení/ príloha č.3/  sú podpisy oboch rodičov/ zákonných zástupcov. </w:t>
      </w:r>
    </w:p>
    <w:p w14:paraId="6F9CADB5" w14:textId="77777777" w:rsidR="00162DD0" w:rsidRPr="00FB14AB" w:rsidRDefault="00162DD0" w:rsidP="00316BEA">
      <w:pPr>
        <w:jc w:val="both"/>
      </w:pPr>
    </w:p>
    <w:p w14:paraId="1F686785" w14:textId="62661520" w:rsidR="006867DA" w:rsidRPr="00FB14AB" w:rsidRDefault="006867DA" w:rsidP="00FB14AB">
      <w:pPr>
        <w:pStyle w:val="Odsekzoznamu"/>
        <w:spacing w:after="0"/>
        <w:jc w:val="both"/>
        <w:rPr>
          <w:b/>
          <w:bCs/>
        </w:rPr>
      </w:pPr>
      <w:r w:rsidRPr="00FB14AB">
        <w:rPr>
          <w:b/>
          <w:bCs/>
        </w:rPr>
        <w:t xml:space="preserve"> </w:t>
      </w:r>
    </w:p>
    <w:sectPr w:rsidR="006867DA" w:rsidRPr="00FB14AB" w:rsidSect="007218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515F007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98613A8"/>
    <w:multiLevelType w:val="hybridMultilevel"/>
    <w:tmpl w:val="C82CF8CC"/>
    <w:lvl w:ilvl="0" w:tplc="39D06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6178"/>
    <w:multiLevelType w:val="hybridMultilevel"/>
    <w:tmpl w:val="A5206832"/>
    <w:lvl w:ilvl="0" w:tplc="C248C9C8">
      <w:start w:val="1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2E1E"/>
    <w:multiLevelType w:val="hybridMultilevel"/>
    <w:tmpl w:val="1840C57A"/>
    <w:lvl w:ilvl="0" w:tplc="C7EC506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63574"/>
    <w:multiLevelType w:val="hybridMultilevel"/>
    <w:tmpl w:val="D9A8C10E"/>
    <w:lvl w:ilvl="0" w:tplc="A9DA856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72B4C"/>
    <w:multiLevelType w:val="hybridMultilevel"/>
    <w:tmpl w:val="E2240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789117">
    <w:abstractNumId w:val="5"/>
  </w:num>
  <w:num w:numId="2" w16cid:durableId="834418672">
    <w:abstractNumId w:val="0"/>
  </w:num>
  <w:num w:numId="3" w16cid:durableId="703558535">
    <w:abstractNumId w:val="1"/>
  </w:num>
  <w:num w:numId="4" w16cid:durableId="1536234322">
    <w:abstractNumId w:val="4"/>
  </w:num>
  <w:num w:numId="5" w16cid:durableId="110561339">
    <w:abstractNumId w:val="3"/>
  </w:num>
  <w:num w:numId="6" w16cid:durableId="369183784">
    <w:abstractNumId w:val="6"/>
  </w:num>
  <w:num w:numId="7" w16cid:durableId="2044668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D0"/>
    <w:rsid w:val="000E775E"/>
    <w:rsid w:val="00162DD0"/>
    <w:rsid w:val="001A66A4"/>
    <w:rsid w:val="00297AE5"/>
    <w:rsid w:val="00316BEA"/>
    <w:rsid w:val="00320F55"/>
    <w:rsid w:val="004B66ED"/>
    <w:rsid w:val="004E177A"/>
    <w:rsid w:val="00572548"/>
    <w:rsid w:val="006867DA"/>
    <w:rsid w:val="007218A3"/>
    <w:rsid w:val="00A015DA"/>
    <w:rsid w:val="00BB21F8"/>
    <w:rsid w:val="00BB5A5F"/>
    <w:rsid w:val="00BF17A7"/>
    <w:rsid w:val="00C556D2"/>
    <w:rsid w:val="00F5396C"/>
    <w:rsid w:val="00FB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B99A"/>
  <w15:chartTrackingRefBased/>
  <w15:docId w15:val="{3CD9189C-6311-4889-A6C4-FE011637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015D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015DA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316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sphrusov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Riaditel</cp:lastModifiedBy>
  <cp:revision>2</cp:revision>
  <dcterms:created xsi:type="dcterms:W3CDTF">2024-03-07T08:27:00Z</dcterms:created>
  <dcterms:modified xsi:type="dcterms:W3CDTF">2024-03-07T08:27:00Z</dcterms:modified>
</cp:coreProperties>
</file>