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TECHNIKA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SZKOŁA PODSTAWOWA –  kl. IV – VI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Wymagania edukacyjne na poszczególne oceny</w:t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Stopień celujący otrzymał uczeń, który: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biegle posługuje się zdobytymi wiadomościami w rozwiązywaniu zadań teoretycznych i praktycznych - proponuje rozwiązania nietypowe;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jest zaangażowany emocjonalnie i dąży do samodoskonalenia oraz poszerzania zakresu swojej wiedzy z zakresu techniki;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motywuje innych uczniów;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racjonalnie wykorzystuje czas oraz przestrzega zasad bhp;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bierze udział  w konkursach  technicznych, dodatkowych zajęciach, wykonuje prace dodatkowe (plansze, rysunki, itp.)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280"/>
        <w:jc w:val="left"/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Stopień bardzo dobry otrzymuje uczeń, który: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podczas wykonywania typowych zadań teoretycznych i praktycznych wykazuje się dużą samodzielnością, starannością, sumiennością oraz odpowiedzialnością w działaniu;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opanował pełny zakres wiedzy określonej programem nauczania zajęć technicznych;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w pełni wykorzystuje wiadomości i umiejętności do rozwiązywania zadań problemowych;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prace wytwórcze wykonuje zgodne z projektem;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zna i stosuje podczas pracy zasady bezpieczeństwa i higieny;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sprawnie posługuje się narzędziami i przyborami, poprawnie wykonuje operacje technologiczne;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bardzo chętnie prezentuje zdobytą wiedzę na forum klasy.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280"/>
        <w:jc w:val="left"/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Stopień dobry otrzymuje uczeń, który: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podczas wykonywania typowych zadań teoretycznych i praktycznych wykazuje zaangażowanie i samodzielność w działaniu, jest staranny i systematyczny;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opanował w dużym zakresie wiedzę określoną programem nauczania w zakresie zajęć technicznych;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Fonts w:ascii="EB Garamond" w:cs="EB Garamond" w:eastAsia="EB Garamond" w:hAnsi="EB Garamond"/>
          <w:color w:val="000000"/>
          <w:rtl w:val="0"/>
        </w:rPr>
        <w:t xml:space="preserve">wykorzystuje zdobyte wiadomości i umiejętności do samodzielnego rozwiązywania typowych zadań;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1"/>
        </w:numPr>
        <w:ind w:left="720" w:hanging="360"/>
        <w:rPr>
          <w:rFonts w:ascii="EB Garamond" w:cs="EB Garamond" w:eastAsia="EB Garamond" w:hAnsi="EB Garamond"/>
          <w:color w:val="000000"/>
        </w:rPr>
      </w:pPr>
      <w:r w:rsidDel="00000000" w:rsidR="00000000" w:rsidRPr="00000000">
        <w:rPr>
          <w:rFonts w:ascii="EB Garamond" w:cs="EB Garamond" w:eastAsia="EB Garamond" w:hAnsi="EB Garamond"/>
          <w:color w:val="000000"/>
          <w:rtl w:val="0"/>
        </w:rPr>
        <w:t xml:space="preserve">poprawnie posługuje się narzędziami i przyborami, w stopniu zadowalającym opanował umiejętności technologiczne;</w:t>
      </w:r>
    </w:p>
    <w:p w:rsidR="00000000" w:rsidDel="00000000" w:rsidP="00000000" w:rsidRDefault="00000000" w:rsidRPr="00000000" w14:paraId="0000001F">
      <w:pPr>
        <w:numPr>
          <w:ilvl w:val="0"/>
          <w:numId w:val="11"/>
        </w:numPr>
        <w:ind w:left="720" w:hanging="360"/>
        <w:rPr>
          <w:rFonts w:ascii="EB Garamond" w:cs="EB Garamond" w:eastAsia="EB Garamond" w:hAnsi="EB Garamond"/>
          <w:color w:val="000000"/>
        </w:rPr>
      </w:pPr>
      <w:r w:rsidDel="00000000" w:rsidR="00000000" w:rsidRPr="00000000">
        <w:rPr>
          <w:rFonts w:ascii="EB Garamond" w:cs="EB Garamond" w:eastAsia="EB Garamond" w:hAnsi="EB Garamond"/>
          <w:color w:val="000000"/>
          <w:rtl w:val="0"/>
        </w:rPr>
        <w:t xml:space="preserve">jego prace są estetyczne lecz zawierają drobne niedociągnięcia;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zna i stosuje zasady bezpieczeństwa i higieny pracy, racjonalnie wykorzystuje czas pracy.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EB Garamond" w:cs="EB Garamond" w:eastAsia="EB Garamond" w:hAnsi="EB Garamond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EB Garamond" w:cs="EB Garamond" w:eastAsia="EB Garamond" w:hAnsi="EB Garamond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EB Garamond" w:cs="EB Garamond" w:eastAsia="EB Garamond" w:hAnsi="EB Garamond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EB Garamond" w:cs="EB Garamond" w:eastAsia="EB Garamond" w:hAnsi="EB Garamond"/>
          <w:color w:val="000000"/>
        </w:rPr>
      </w:pPr>
      <w:r w:rsidDel="00000000" w:rsidR="00000000" w:rsidRPr="00000000">
        <w:rPr>
          <w:rFonts w:ascii="EB Garamond" w:cs="EB Garamond" w:eastAsia="EB Garamond" w:hAnsi="EB Garamond"/>
          <w:b w:val="1"/>
          <w:color w:val="000000"/>
          <w:rtl w:val="0"/>
        </w:rPr>
        <w:t xml:space="preserve">Stopień dostateczny otrzymuje uczeń, który: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rFonts w:ascii="EB Garamond" w:cs="EB Garamond" w:eastAsia="EB Garamond" w:hAnsi="EB Garamond"/>
          <w:color w:val="000000"/>
        </w:rPr>
      </w:pPr>
      <w:r w:rsidDel="00000000" w:rsidR="00000000" w:rsidRPr="00000000">
        <w:rPr>
          <w:rFonts w:ascii="EB Garamond" w:cs="EB Garamond" w:eastAsia="EB Garamond" w:hAnsi="EB Garamond"/>
          <w:color w:val="000000"/>
          <w:rtl w:val="0"/>
        </w:rPr>
        <w:t xml:space="preserve">podczas wykonywania typowych zadań teoretycznych i praktycznych podejmuje próby samodzielnego rozwiązywania zadań, rozwiązuje zadania o średnim stopniu trudności;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rFonts w:ascii="EB Garamond" w:cs="EB Garamond" w:eastAsia="EB Garamond" w:hAnsi="EB Garamond"/>
          <w:color w:val="000000"/>
        </w:rPr>
      </w:pPr>
      <w:r w:rsidDel="00000000" w:rsidR="00000000" w:rsidRPr="00000000">
        <w:rPr>
          <w:rFonts w:ascii="EB Garamond" w:cs="EB Garamond" w:eastAsia="EB Garamond" w:hAnsi="EB Garamond"/>
          <w:color w:val="000000"/>
          <w:rtl w:val="0"/>
        </w:rPr>
        <w:t xml:space="preserve">opanował minimum zakresu wiedzy określonej programem nauczania z zakresu zajęć technicznych; 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rFonts w:ascii="EB Garamond" w:cs="EB Garamond" w:eastAsia="EB Garamond" w:hAnsi="EB Garamond"/>
          <w:color w:val="000000"/>
        </w:rPr>
      </w:pPr>
      <w:r w:rsidDel="00000000" w:rsidR="00000000" w:rsidRPr="00000000">
        <w:rPr>
          <w:rtl w:val="0"/>
        </w:rPr>
        <w:t xml:space="preserve">prace wytwórcze wykonuje niedokładnie i mało estetycznie;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rFonts w:ascii="EB Garamond" w:cs="EB Garamond" w:eastAsia="EB Garamond" w:hAnsi="EB Garamond"/>
          <w:color w:val="000000"/>
        </w:rPr>
      </w:pPr>
      <w:r w:rsidDel="00000000" w:rsidR="00000000" w:rsidRPr="00000000">
        <w:rPr>
          <w:rtl w:val="0"/>
        </w:rPr>
        <w:t xml:space="preserve">popełnia błędy w posługiwaniu się narzędziami i przyborami, w stopniu średnim opanował operacje technologiczne;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rFonts w:ascii="EB Garamond" w:cs="EB Garamond" w:eastAsia="EB Garamond" w:hAnsi="EB Garamond"/>
          <w:color w:val="000000"/>
        </w:rPr>
      </w:pPr>
      <w:r w:rsidDel="00000000" w:rsidR="00000000" w:rsidRPr="00000000">
        <w:rPr>
          <w:rFonts w:ascii="EB Garamond" w:cs="EB Garamond" w:eastAsia="EB Garamond" w:hAnsi="EB Garamond"/>
          <w:color w:val="000000"/>
          <w:rtl w:val="0"/>
        </w:rPr>
        <w:t xml:space="preserve">mało efektywnie wykorzystuje czas pracy;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przeważnie stosuje zasady bezpieczeństwa i higieny prac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EB Garamond" w:cs="EB Garamond" w:eastAsia="EB Garamond" w:hAnsi="EB Garamond"/>
          <w:color w:val="000000"/>
        </w:rPr>
      </w:pPr>
      <w:r w:rsidDel="00000000" w:rsidR="00000000" w:rsidRPr="00000000">
        <w:rPr>
          <w:rFonts w:ascii="EB Garamond" w:cs="EB Garamond" w:eastAsia="EB Garamond" w:hAnsi="EB Garamond"/>
          <w:b w:val="1"/>
          <w:color w:val="000000"/>
          <w:rtl w:val="0"/>
        </w:rPr>
        <w:t xml:space="preserve">Stopień dopuszczający otrzymuje uczeń, który: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rPr>
          <w:rFonts w:ascii="EB Garamond" w:cs="EB Garamond" w:eastAsia="EB Garamond" w:hAnsi="EB Garamond"/>
          <w:color w:val="000000"/>
        </w:rPr>
      </w:pPr>
      <w:r w:rsidDel="00000000" w:rsidR="00000000" w:rsidRPr="00000000">
        <w:rPr>
          <w:rFonts w:ascii="EB Garamond" w:cs="EB Garamond" w:eastAsia="EB Garamond" w:hAnsi="EB Garamond"/>
          <w:color w:val="000000"/>
          <w:rtl w:val="0"/>
        </w:rPr>
        <w:t xml:space="preserve">podczas wykonywania zadań teoretycznych i praktycznych musi być nakłaniany i mobilizowany do pracy przez nauczyciela, wykonuje zadanie niedokładnie i nieestetycznie;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rPr>
          <w:rFonts w:ascii="EB Garamond" w:cs="EB Garamond" w:eastAsia="EB Garamond" w:hAnsi="EB Garamond"/>
          <w:color w:val="000000"/>
        </w:rPr>
      </w:pPr>
      <w:r w:rsidDel="00000000" w:rsidR="00000000" w:rsidRPr="00000000">
        <w:rPr>
          <w:rFonts w:ascii="EB Garamond" w:cs="EB Garamond" w:eastAsia="EB Garamond" w:hAnsi="EB Garamond"/>
          <w:color w:val="000000"/>
          <w:rtl w:val="0"/>
        </w:rPr>
        <w:t xml:space="preserve">ma braki wiedzy w zakresie podstawowych treści określonych programem nauczania;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rPr>
          <w:rFonts w:ascii="EB Garamond" w:cs="EB Garamond" w:eastAsia="EB Garamond" w:hAnsi="EB Garamond"/>
          <w:color w:val="000000"/>
        </w:rPr>
      </w:pPr>
      <w:r w:rsidDel="00000000" w:rsidR="00000000" w:rsidRPr="00000000">
        <w:rPr>
          <w:rFonts w:ascii="EB Garamond" w:cs="EB Garamond" w:eastAsia="EB Garamond" w:hAnsi="EB Garamond"/>
          <w:color w:val="000000"/>
          <w:rtl w:val="0"/>
        </w:rPr>
        <w:t xml:space="preserve">przy pomocy nauczyciela rozwiązuje zadania o niewielkim stopniu trudności;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  <w:rPr>
          <w:rFonts w:ascii="EB Garamond" w:cs="EB Garamond" w:eastAsia="EB Garamond" w:hAnsi="EB Garamond"/>
          <w:color w:val="000000"/>
        </w:rPr>
      </w:pPr>
      <w:r w:rsidDel="00000000" w:rsidR="00000000" w:rsidRPr="00000000">
        <w:rPr>
          <w:rFonts w:ascii="EB Garamond" w:cs="EB Garamond" w:eastAsia="EB Garamond" w:hAnsi="EB Garamond"/>
          <w:color w:val="000000"/>
          <w:rtl w:val="0"/>
        </w:rPr>
        <w:t xml:space="preserve">posługuje się tylko prostymi narzędziami i przyborami;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 trudności z poprawną organizacją pracy, wykazuje brak samodzielności.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360" w:hanging="280"/>
        <w:rPr>
          <w:rFonts w:ascii="EB Garamond" w:cs="EB Garamond" w:eastAsia="EB Garamond" w:hAnsi="EB Garamond"/>
          <w:color w:val="000000"/>
        </w:rPr>
      </w:pPr>
      <w:r w:rsidDel="00000000" w:rsidR="00000000" w:rsidRPr="00000000">
        <w:rPr>
          <w:rFonts w:ascii="EB Garamond" w:cs="EB Garamond" w:eastAsia="EB Garamond" w:hAnsi="EB Garamond"/>
          <w:b w:val="1"/>
          <w:color w:val="000000"/>
          <w:rtl w:val="0"/>
        </w:rPr>
        <w:t xml:space="preserve">Stopień niedostateczny otrzymuje uczeń, który: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720" w:hanging="360"/>
        <w:rPr>
          <w:rFonts w:ascii="EB Garamond" w:cs="EB Garamond" w:eastAsia="EB Garamond" w:hAnsi="EB Garamond"/>
          <w:color w:val="000000"/>
        </w:rPr>
      </w:pPr>
      <w:r w:rsidDel="00000000" w:rsidR="00000000" w:rsidRPr="00000000">
        <w:rPr>
          <w:rFonts w:ascii="EB Garamond" w:cs="EB Garamond" w:eastAsia="EB Garamond" w:hAnsi="EB Garamond"/>
          <w:color w:val="000000"/>
          <w:rtl w:val="0"/>
        </w:rPr>
        <w:t xml:space="preserve">podczas wykonywania zadań teoretycznych i praktycznych nie wykazuje chęci do pracy, jest niesamodzielny oraz nie potrafi organizować pracy; 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ind w:left="720" w:hanging="360"/>
        <w:rPr>
          <w:rFonts w:ascii="EB Garamond" w:cs="EB Garamond" w:eastAsia="EB Garamond" w:hAnsi="EB Garamond"/>
          <w:color w:val="000000"/>
        </w:rPr>
      </w:pPr>
      <w:r w:rsidDel="00000000" w:rsidR="00000000" w:rsidRPr="00000000">
        <w:rPr>
          <w:rFonts w:ascii="EB Garamond" w:cs="EB Garamond" w:eastAsia="EB Garamond" w:hAnsi="EB Garamond"/>
          <w:color w:val="000000"/>
          <w:rtl w:val="0"/>
        </w:rPr>
        <w:t xml:space="preserve">nie opanował minimum wiedzy określonej programem nauczania;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ind w:left="720" w:hanging="360"/>
        <w:rPr>
          <w:rFonts w:ascii="EB Garamond" w:cs="EB Garamond" w:eastAsia="EB Garamond" w:hAnsi="EB Garamond"/>
          <w:color w:val="000000"/>
        </w:rPr>
      </w:pPr>
      <w:r w:rsidDel="00000000" w:rsidR="00000000" w:rsidRPr="00000000">
        <w:rPr>
          <w:rFonts w:ascii="EB Garamond" w:cs="EB Garamond" w:eastAsia="EB Garamond" w:hAnsi="EB Garamond"/>
          <w:color w:val="000000"/>
          <w:rtl w:val="0"/>
        </w:rPr>
        <w:t xml:space="preserve">nie jest w stanie wykonać najprostszych zadań;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  <w:sectPr>
          <w:pgSz w:h="15840" w:w="12240" w:orient="portrait"/>
          <w:pgMar w:bottom="899" w:top="899" w:left="1417" w:right="1417" w:header="708" w:footer="708"/>
          <w:pgNumType w:start="1"/>
        </w:sectPr>
      </w:pPr>
      <w:r w:rsidDel="00000000" w:rsidR="00000000" w:rsidRPr="00000000"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 przestrzega zasad bezpiecznej i higienicznej pracy.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SPOSOBY SPRAWDZANIA OSIĄGNIĘĆ UCZNIÓW: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Ocenie podlegają:</w:t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1. Aktywność ucznia podczas lekcji (uczeń otrzymuje „+”, „-” zdobycie trzech plusów/minusów skutkuje oceną bardzo dobrą/niedostateczną za aktywność na lekcji)</w:t>
      </w:r>
    </w:p>
    <w:p w:rsidR="00000000" w:rsidDel="00000000" w:rsidP="00000000" w:rsidRDefault="00000000" w:rsidRPr="00000000" w14:paraId="00000048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uczeń otrzymuje „+” z aktywności na lekcji za: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- właściwe i szybkie rozwiązanie bieżącego problemu,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- gotowość do wykonywania ćwiczeń i zadań zaleconych do wykonania w trakcie zajęć,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- podejmowanie merytorycznej dyskusji,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- szybkość i trafność spostrzeżeń trudnych do wykrycia,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- dodatkowe przygotowanie materiałów do lekcji,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- wykazanie się szczególnymi wiadomościami lub umiejętnościami,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- pomoc kolegom w przyswajaniu wiedzy i umiejętności technicznych,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- wykonanie pomocy do pracowni,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- inne,</w:t>
      </w:r>
    </w:p>
    <w:p w:rsidR="00000000" w:rsidDel="00000000" w:rsidP="00000000" w:rsidRDefault="00000000" w:rsidRPr="00000000" w14:paraId="00000052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uczeń otrzymuje „–” za brak aktywności na lekcji, gdy: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- zajmuje się na lekcji czynnościami nie związanymi z realizowanym tematem,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- wykazuje brak oczywistych umiejętności,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- niszczy prace kolegów,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- nie przestrzega regulaminu pracowni,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2. W wyjątkowych przypadkach aktywność ucznia może zostać oceniona na ocenę „niedostateczną” (rażące przejawy łamania regulaminu, niestosowania się do poleceń nauczyciela, sytuacje zagrażające zdrowiu i życiu)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3. Praca na lekcji w grupach/parach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4. Praca samodzielna na lekcji 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5. Prace wytwórcze (na ocenę ma wpływ estetyka, staranność wykonywanych prac oraz wysiłek w nie włożony, umiejętność pracy w zespole, organizowania miejsca i czasu pracy.)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6. Prace domowe 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7. Prace dodatkowe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8. Uczestnictwo w konkursach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9. Tworzenie projektów.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Formy sprawdzania: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1. Kartkówka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2. Sprawdzian teoretyczny lub praktyczny – zapowiedziany co najmniej tydzień wcześniej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3. Karta pracy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4.  Praca domowa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5. Projekt.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6. Prace techniczne.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7. Praca na lekcji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ZASADY PRACY NA LEKCJI I POPRAWIANIA OCEN</w:t>
      </w:r>
    </w:p>
    <w:p w:rsidR="00000000" w:rsidDel="00000000" w:rsidP="00000000" w:rsidRDefault="00000000" w:rsidRPr="00000000" w14:paraId="00000073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Uczeń jest zobowiązany do prowadzenia zeszytu przedmiotowego</w:t>
      </w:r>
    </w:p>
    <w:p w:rsidR="00000000" w:rsidDel="00000000" w:rsidP="00000000" w:rsidRDefault="00000000" w:rsidRPr="00000000" w14:paraId="00000074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Za nie zgłoszony przed lekcją brak zeszytu lub materiałów uczeń otrzymuje ocenę niedostateczną (jeśli wykorzystał „nieprzygotowania” do lekcji)</w:t>
      </w:r>
    </w:p>
    <w:p w:rsidR="00000000" w:rsidDel="00000000" w:rsidP="00000000" w:rsidRDefault="00000000" w:rsidRPr="00000000" w14:paraId="00000075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Uczeń może 2 razy w ciągu semestru zgłosić nieprzygotowanie do lekcji (z wyłączeniem lekcji, na którą został zapowiedziany sprawdzian lub kartkówka)</w:t>
      </w:r>
    </w:p>
    <w:p w:rsidR="00000000" w:rsidDel="00000000" w:rsidP="00000000" w:rsidRDefault="00000000" w:rsidRPr="00000000" w14:paraId="00000076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W przypadku nieobecności podczas sprawdzianu uczeń ma obowiązek napisać sprawdzian na najbliższych zajęciach lub ustalić inny termin z nauczycielem</w:t>
      </w:r>
    </w:p>
    <w:p w:rsidR="00000000" w:rsidDel="00000000" w:rsidP="00000000" w:rsidRDefault="00000000" w:rsidRPr="00000000" w14:paraId="00000077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Uczeń ma obowiązek uzupełnić w ciągu tygodnia braki wynikające z pojedynczej nieobecności na lekcji</w:t>
      </w:r>
    </w:p>
    <w:p w:rsidR="00000000" w:rsidDel="00000000" w:rsidP="00000000" w:rsidRDefault="00000000" w:rsidRPr="00000000" w14:paraId="00000078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W przypadku dłuższej niż 1 raz nieobecności na lekcji uczeń ustala wraz z nauczycielem termin uzupełnienia wiadomości i termin zaliczenia zaległych sprawdzianów</w:t>
      </w:r>
    </w:p>
    <w:p w:rsidR="00000000" w:rsidDel="00000000" w:rsidP="00000000" w:rsidRDefault="00000000" w:rsidRPr="00000000" w14:paraId="00000079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Poprawa ocen dotyczy ocen od dostatecznej i niżej</w:t>
      </w:r>
    </w:p>
    <w:p w:rsidR="00000000" w:rsidDel="00000000" w:rsidP="00000000" w:rsidRDefault="00000000" w:rsidRPr="00000000" w14:paraId="0000007A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Poprawie nie podlegają oceny z kartkówek i prac na lekcji</w:t>
      </w:r>
    </w:p>
    <w:p w:rsidR="00000000" w:rsidDel="00000000" w:rsidP="00000000" w:rsidRDefault="00000000" w:rsidRPr="00000000" w14:paraId="0000007B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Przy poprawie nauczyciel bierze pod uwagę lepszą uzyskaną przez ucznia ocenę</w:t>
      </w:r>
    </w:p>
    <w:p w:rsidR="00000000" w:rsidDel="00000000" w:rsidP="00000000" w:rsidRDefault="00000000" w:rsidRPr="00000000" w14:paraId="0000007C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Praca wytwórcza nie przyniesiona w terminie skutkuje otrzymaniem oceny „niedostatecznej”</w:t>
      </w:r>
    </w:p>
    <w:p w:rsidR="00000000" w:rsidDel="00000000" w:rsidP="00000000" w:rsidRDefault="00000000" w:rsidRPr="00000000" w14:paraId="0000007D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Najwyższą możliwą do uzyskania oceną z poprawy jest ocena – „bardzo dobra” </w:t>
      </w:r>
    </w:p>
    <w:p w:rsidR="00000000" w:rsidDel="00000000" w:rsidP="00000000" w:rsidRDefault="00000000" w:rsidRPr="00000000" w14:paraId="0000007E">
      <w:pPr>
        <w:numPr>
          <w:ilvl w:val="0"/>
          <w:numId w:val="6"/>
        </w:numPr>
        <w:ind w:left="720" w:hanging="360"/>
        <w:rPr/>
        <w:sectPr>
          <w:type w:val="nextPage"/>
          <w:pgSz w:h="15840" w:w="12240" w:orient="portrait"/>
          <w:pgMar w:bottom="899" w:top="899" w:left="1417" w:right="1417" w:header="708" w:footer="708"/>
        </w:sectPr>
      </w:pPr>
      <w:r w:rsidDel="00000000" w:rsidR="00000000" w:rsidRPr="00000000">
        <w:rPr>
          <w:rtl w:val="0"/>
        </w:rPr>
        <w:t xml:space="preserve">Sprawdziany są oceniane na podstawie liczby uzyskanych punktów według następujących zasad przeliczania:</w:t>
      </w:r>
    </w:p>
    <w:p w:rsidR="00000000" w:rsidDel="00000000" w:rsidP="00000000" w:rsidRDefault="00000000" w:rsidRPr="00000000" w14:paraId="0000007F">
      <w:pPr>
        <w:spacing w:line="360" w:lineRule="auto"/>
        <w:ind w:left="1418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96%+ - celująca (6)</w:t>
        <w:br w:type="textWrapping"/>
        <w:t xml:space="preserve">95%- 91% - bardzo dobry (5+, 5, 5-)</w:t>
      </w:r>
    </w:p>
    <w:p w:rsidR="00000000" w:rsidDel="00000000" w:rsidP="00000000" w:rsidRDefault="00000000" w:rsidRPr="00000000" w14:paraId="00000080">
      <w:pPr>
        <w:spacing w:line="360" w:lineRule="auto"/>
        <w:ind w:left="1418" w:firstLine="0"/>
        <w:rPr/>
      </w:pPr>
      <w:r w:rsidDel="00000000" w:rsidR="00000000" w:rsidRPr="00000000">
        <w:rPr>
          <w:b w:val="1"/>
          <w:rtl w:val="0"/>
        </w:rPr>
        <w:t xml:space="preserve">90% – 70 % - dobry (4+, 4, 4-)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360" w:lineRule="auto"/>
        <w:ind w:left="1418" w:firstLine="0"/>
        <w:rPr/>
      </w:pPr>
      <w:r w:rsidDel="00000000" w:rsidR="00000000" w:rsidRPr="00000000">
        <w:rPr>
          <w:b w:val="1"/>
          <w:rtl w:val="0"/>
        </w:rPr>
        <w:t xml:space="preserve">69% - 50% - dostateczny (3+, 3, 3-)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360" w:lineRule="auto"/>
        <w:ind w:left="1418" w:firstLine="0"/>
        <w:rPr/>
      </w:pPr>
      <w:r w:rsidDel="00000000" w:rsidR="00000000" w:rsidRPr="00000000">
        <w:rPr>
          <w:b w:val="1"/>
          <w:rtl w:val="0"/>
        </w:rPr>
        <w:t xml:space="preserve">49% - 31% dopuszczający(2, 2+)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                        30% - 0% - niedostateczny (1)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Przy realizacji prac wytwórczych oceniane będą: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-przedstawianie rozwiązań problemów w postaci planu działania, schematu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-umiejętność zarządzania informacją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-umiejętność korzystania z różnych źródeł informacji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-przestrzeganie praw i zasad współżycia,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-umiejętność współpracy w grupie, dyscyplina pracy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Przy wykonywaniu prac wytwórczych nauczyciel przy wystawianiu oceny zwraca uwagę na wkład pracy włożony w ich wykonanie i na stopień trudności pracy,</w:t>
      </w:r>
    </w:p>
    <w:p w:rsidR="00000000" w:rsidDel="00000000" w:rsidP="00000000" w:rsidRDefault="00000000" w:rsidRPr="00000000" w14:paraId="0000008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Każdy uczeń ma prawo do otrzymania dodatkowych ocen, które może uzyskać, biorąc udział w konkursach, wykonując i przygotowując referat na temat określony przez nauczyciela lub stworzy własny projekt pracy (po uzgodnieniu z nauczycielem)</w:t>
      </w:r>
    </w:p>
    <w:p w:rsidR="00000000" w:rsidDel="00000000" w:rsidP="00000000" w:rsidRDefault="00000000" w:rsidRPr="00000000" w14:paraId="0000008F">
      <w:pPr>
        <w:numPr>
          <w:ilvl w:val="0"/>
          <w:numId w:val="7"/>
        </w:numPr>
        <w:ind w:left="720" w:hanging="360"/>
        <w:rPr/>
        <w:sectPr>
          <w:type w:val="continuous"/>
          <w:pgSz w:h="15840" w:w="12240" w:orient="portrait"/>
          <w:pgMar w:bottom="899" w:top="899" w:left="1417" w:right="1417" w:header="708" w:footer="708"/>
        </w:sectPr>
      </w:pPr>
      <w:r w:rsidDel="00000000" w:rsidR="00000000" w:rsidRPr="00000000">
        <w:rPr>
          <w:rtl w:val="0"/>
        </w:rPr>
        <w:t xml:space="preserve">Nieobecność na lekcji nie zwalnia ucznia od obowiązku sporządzenia zadania domowego, uzupełnienia zeszytu na najbliższą lekcję oraz opanowania wiadomości i umiejętności.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SPOSOBY DOKUMENTOWANIA OSIĄGNIEĆ UCZNIA</w:t>
      </w:r>
    </w:p>
    <w:p w:rsidR="00000000" w:rsidDel="00000000" w:rsidP="00000000" w:rsidRDefault="00000000" w:rsidRPr="00000000" w14:paraId="0000009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Wszystkie oceny, jakie otrzymuje uczeń na lekcji znajdują się w dzienniku elektronicznym. </w:t>
      </w:r>
    </w:p>
    <w:p w:rsidR="00000000" w:rsidDel="00000000" w:rsidP="00000000" w:rsidRDefault="00000000" w:rsidRPr="00000000" w14:paraId="00000094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ZASADY INFORMOWANIA O OCENIE</w:t>
      </w:r>
    </w:p>
    <w:p w:rsidR="00000000" w:rsidDel="00000000" w:rsidP="00000000" w:rsidRDefault="00000000" w:rsidRPr="00000000" w14:paraId="00000096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Wszystkie oceny, jakie otrzymuje uczeń na lekcji znajdują się w dzienniku elektronicznym. 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WYMAGANIA EDUKACYJNE W STOSUNKU DO UCZNIA, U KTÓREGO STWIERDZONO SPECYFICZNE TRUDNOŚCI W UCZENIU SIĘ LUB DEFICYTY ROZWOJOWE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Nauczyciel obniża wymagania w zakresie wiedzy i umiejętności w stosunku do ucznia, u którego stwierdzono deficyty rozwojowe i choroby uniemożliwiające sprostanie wymaganiom programowym, potwierdzone orzeczeniem Poradni Psychologiczno-Pedagogicznej lub opinią lekarza – specjalisty.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W ocenianiu uczniów z dysfunkcjami uwzględnione zostają zalecenia poradni:</w:t>
      </w:r>
    </w:p>
    <w:p w:rsidR="00000000" w:rsidDel="00000000" w:rsidP="00000000" w:rsidRDefault="00000000" w:rsidRPr="00000000" w14:paraId="0000009C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wydłużenie czasu wykonywania ćwiczeń praktycznych,</w:t>
      </w:r>
    </w:p>
    <w:p w:rsidR="00000000" w:rsidDel="00000000" w:rsidP="00000000" w:rsidRDefault="00000000" w:rsidRPr="00000000" w14:paraId="0000009D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możliwość rozbicia ćwiczeń złożonych na prostsze i ocenienie ich wykonania etapami,</w:t>
      </w:r>
    </w:p>
    <w:p w:rsidR="00000000" w:rsidDel="00000000" w:rsidP="00000000" w:rsidRDefault="00000000" w:rsidRPr="00000000" w14:paraId="0000009E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konieczność odczytania poleceń otrzymywanych przez innych uczniów w formie pisemnej,</w:t>
      </w:r>
    </w:p>
    <w:p w:rsidR="00000000" w:rsidDel="00000000" w:rsidP="00000000" w:rsidRDefault="00000000" w:rsidRPr="00000000" w14:paraId="0000009F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branie pod uwagę poprawności merytorycznej wykonanego ćwiczenia, a nie jego walorów estetycznych,</w:t>
      </w:r>
    </w:p>
    <w:p w:rsidR="00000000" w:rsidDel="00000000" w:rsidP="00000000" w:rsidRDefault="00000000" w:rsidRPr="00000000" w14:paraId="000000A0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możliwość (za zgodą ucznia) zamiany pracy pisemnej na odpowiedź ustną (praca klasowa lub sprawdzian),</w:t>
      </w:r>
    </w:p>
    <w:p w:rsidR="00000000" w:rsidDel="00000000" w:rsidP="00000000" w:rsidRDefault="00000000" w:rsidRPr="00000000" w14:paraId="000000A1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podczas odpowiedzi ustnych zadawanie większej ilości prostych pytań zamiast jednego złożonego,</w:t>
      </w:r>
    </w:p>
    <w:p w:rsidR="00000000" w:rsidDel="00000000" w:rsidP="00000000" w:rsidRDefault="00000000" w:rsidRPr="00000000" w14:paraId="000000A2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obniżenie wymagań dotyczących estetyki zeszytu przedmiotowego,</w:t>
      </w:r>
    </w:p>
    <w:p w:rsidR="00000000" w:rsidDel="00000000" w:rsidP="00000000" w:rsidRDefault="00000000" w:rsidRPr="00000000" w14:paraId="000000A3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możliwość udzielenia pomocy w przygotowaniu pracy dodatkowej,</w:t>
      </w:r>
    </w:p>
    <w:p w:rsidR="00000000" w:rsidDel="00000000" w:rsidP="00000000" w:rsidRDefault="00000000" w:rsidRPr="00000000" w14:paraId="000000A4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uczniowie z dysleksją czy dysortografią w czasie wykonywania zadań bądź prac pisemnych w tym samym czasie otrzymują mniejszą ilość prac bądź o mniejszym stopniu trudności,</w:t>
      </w:r>
    </w:p>
    <w:p w:rsidR="00000000" w:rsidDel="00000000" w:rsidP="00000000" w:rsidRDefault="00000000" w:rsidRPr="00000000" w14:paraId="000000A5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przy wykonywaniu prac wytwórczych nauczyciel przy wystawianiu oceny zwraca uwagę na wkład pracy włożony w ich wykonanie i na stopień trudności pracy,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wobec uczniów wymagających obniżenia wymagań edukacyjnych nauczyciel może zastosować również inny rodzaj sprawdzianu.</w:t>
      </w:r>
    </w:p>
    <w:p w:rsidR="00000000" w:rsidDel="00000000" w:rsidP="00000000" w:rsidRDefault="00000000" w:rsidRPr="00000000" w14:paraId="000000A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OCENIANIE W CZASIE NAUCZANIA ZDALNEGO</w:t>
      </w:r>
    </w:p>
    <w:p w:rsidR="00000000" w:rsidDel="00000000" w:rsidP="00000000" w:rsidRDefault="00000000" w:rsidRPr="00000000" w14:paraId="000000A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zobowiązany jest odesłać nauczycielowi zlecone zadanie.  Termin i forma przekazania pracy ( najlepsza z możliwych dal ucznia: Librus, Messenger, poczta elektroniczna ) są ustalone z nauczycielem.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Prace uczniów będą ocenianie zgodnie z istniejącą w PZO kategoria-do każdej pracy nauczyciel dopisze w komentarzu-nauczanie zdalne.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Nauczyciel może dodać kategorię nauczanie zdalne lub dodać nową kategorię ocen dotyczącą specyfiki pracy zdalnej.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Każde działanie ucznia będzie ocenione przez nauczyciela np. plusem/minusem, oceną, informacją zwrotną.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pracach nauczyciel będzie zwracał uwagę na zaangażowanie uczniów i terminowość przesyłania zadań.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417" w:top="1417" w:left="1417" w:right="141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0414C4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Default" w:customStyle="1">
    <w:name w:val="Default"/>
    <w:rsid w:val="000414C4"/>
    <w:pPr>
      <w:autoSpaceDE w:val="0"/>
      <w:autoSpaceDN w:val="0"/>
      <w:adjustRightInd w:val="0"/>
      <w:spacing w:after="0" w:line="240" w:lineRule="auto"/>
    </w:pPr>
    <w:rPr>
      <w:rFonts w:ascii="Minion Pro" w:cs="Minion Pro" w:eastAsia="Times New Roman" w:hAnsi="Minion Pro"/>
      <w:color w:val="000000"/>
      <w:sz w:val="24"/>
      <w:szCs w:val="24"/>
      <w:lang w:eastAsia="pl-PL"/>
    </w:rPr>
  </w:style>
  <w:style w:type="paragraph" w:styleId="Pa38" w:customStyle="1">
    <w:name w:val="Pa38"/>
    <w:basedOn w:val="Default"/>
    <w:next w:val="Default"/>
    <w:rsid w:val="000414C4"/>
    <w:pPr>
      <w:spacing w:line="240" w:lineRule="atLeast"/>
    </w:pPr>
    <w:rPr>
      <w:rFonts w:cs="Times New Roman"/>
      <w:color w:val="auto"/>
    </w:rPr>
  </w:style>
  <w:style w:type="paragraph" w:styleId="Pa1" w:customStyle="1">
    <w:name w:val="Pa1"/>
    <w:basedOn w:val="Default"/>
    <w:next w:val="Default"/>
    <w:rsid w:val="000414C4"/>
    <w:pPr>
      <w:spacing w:line="240" w:lineRule="atLeast"/>
    </w:pPr>
    <w:rPr>
      <w:rFonts w:cs="Times New Roman"/>
      <w:color w:val="auto"/>
    </w:rPr>
  </w:style>
  <w:style w:type="character" w:styleId="A8" w:customStyle="1">
    <w:name w:val="A8"/>
    <w:rsid w:val="000414C4"/>
    <w:rPr>
      <w:rFonts w:ascii="Minion Pro" w:cs="Minion Pro" w:hAnsi="Minion Pro" w:hint="default"/>
      <w:color w:val="000000"/>
      <w:sz w:val="19"/>
      <w:szCs w:val="19"/>
    </w:rPr>
  </w:style>
  <w:style w:type="paragraph" w:styleId="Akapitzlist">
    <w:name w:val="List Paragraph"/>
    <w:basedOn w:val="Normalny"/>
    <w:uiPriority w:val="34"/>
    <w:qFormat w:val="1"/>
    <w:rsid w:val="00BD73B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7ELua7XLwXsl+2Zev0MP6fpq5w==">CgMxLjAyCGguZ2pkZ3hzOAByITFQQk8zSmhTenFrUjFULWlvb19uM3VQbjh1bDBKaTY2RQ==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2017-09-04T11:38:00Z</dcterms:created>
  <dc:creator>Kowalski Ryszard</dc:creator>
</cp:coreProperties>
</file>