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08AF" w14:textId="77777777" w:rsidR="00777C67" w:rsidRPr="001C0C61" w:rsidRDefault="001C0C61" w:rsidP="001C0C61">
      <w:pPr>
        <w:jc w:val="center"/>
        <w:rPr>
          <w:rFonts w:hint="eastAsia"/>
          <w:sz w:val="32"/>
          <w:szCs w:val="32"/>
        </w:rPr>
      </w:pPr>
      <w:r w:rsidRPr="001C0C61">
        <w:rPr>
          <w:sz w:val="32"/>
          <w:szCs w:val="32"/>
        </w:rPr>
        <w:t>Regulamin konkursu „Siepraw daje mata!” na rok szkolny 2023/2024</w:t>
      </w:r>
    </w:p>
    <w:p w14:paraId="1142D9D9" w14:textId="77777777" w:rsidR="00777C67" w:rsidRDefault="00777C67" w:rsidP="004E5415">
      <w:pPr>
        <w:jc w:val="both"/>
        <w:rPr>
          <w:rFonts w:hint="eastAsia"/>
        </w:rPr>
      </w:pPr>
    </w:p>
    <w:p w14:paraId="4CAC1D1E" w14:textId="77777777" w:rsidR="00777C67" w:rsidRDefault="001C0C61" w:rsidP="004E5415">
      <w:pPr>
        <w:jc w:val="both"/>
        <w:rPr>
          <w:rFonts w:hint="eastAsia"/>
        </w:rPr>
      </w:pPr>
      <w:r>
        <w:t>1. W konkursie mogą wziąć udział wszyscy uczniowie klas I – VIII.</w:t>
      </w:r>
    </w:p>
    <w:p w14:paraId="01E5E616" w14:textId="77777777" w:rsidR="00777C67" w:rsidRDefault="001C0C61" w:rsidP="004E5415">
      <w:pPr>
        <w:jc w:val="both"/>
        <w:rPr>
          <w:rFonts w:hint="eastAsia"/>
        </w:rPr>
      </w:pPr>
      <w:r>
        <w:t xml:space="preserve">2. Konkurs trwa od 27 lutego do 7 czerwca 2024r. </w:t>
      </w:r>
    </w:p>
    <w:p w14:paraId="6BB899D4" w14:textId="7044828C" w:rsidR="00777C67" w:rsidRDefault="001C0C61" w:rsidP="004E5415">
      <w:pPr>
        <w:jc w:val="both"/>
        <w:rPr>
          <w:rFonts w:hint="eastAsia"/>
        </w:rPr>
      </w:pPr>
      <w:r>
        <w:t>3. W każdy wtorek (oprócz 02.04, 14.05) na tablicy „Szachy w szkole” oraz w zakładce  „Szachy” na stronie internetowej Szkoły</w:t>
      </w:r>
      <w:r w:rsidR="004E5415">
        <w:t xml:space="preserve"> Podstawowej w Sieprawiu pojawią się zadania</w:t>
      </w:r>
      <w:r>
        <w:t xml:space="preserve"> szachowe.</w:t>
      </w:r>
    </w:p>
    <w:p w14:paraId="23F250EE" w14:textId="77777777" w:rsidR="00777C67" w:rsidRDefault="001C0C61" w:rsidP="004E5415">
      <w:pPr>
        <w:jc w:val="both"/>
        <w:rPr>
          <w:rFonts w:hint="eastAsia"/>
        </w:rPr>
      </w:pPr>
      <w:r>
        <w:t>4. Uczniowie na kartce zapisują rozwiązanie, określając jaka bierka przesuwa się na które pole, aby ruch był zgodny z poleceniem w zadaniu.</w:t>
      </w:r>
    </w:p>
    <w:p w14:paraId="22178F0F" w14:textId="77777777" w:rsidR="00777C67" w:rsidRDefault="001C0C61" w:rsidP="004E5415">
      <w:pPr>
        <w:jc w:val="both"/>
        <w:rPr>
          <w:rFonts w:hint="eastAsia"/>
        </w:rPr>
      </w:pPr>
      <w:r>
        <w:t>5. Podpisane (imię, nazwisko, klasa) kartki z gotowymi odpowiedziami uczniowie wrzucają do specjalnie przygotowanej skrzynki umieszczonej na korytar</w:t>
      </w:r>
      <w:r w:rsidR="004E5415">
        <w:t>zu przed pokojem nauczycielskim.</w:t>
      </w:r>
    </w:p>
    <w:p w14:paraId="7CD7E8B2" w14:textId="77777777" w:rsidR="00777C67" w:rsidRDefault="00777C67">
      <w:pPr>
        <w:rPr>
          <w:rFonts w:hint="eastAsia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3426"/>
      </w:tblGrid>
      <w:tr w:rsidR="004E5415" w14:paraId="39BF01BC" w14:textId="77777777" w:rsidTr="004E5415">
        <w:trPr>
          <w:trHeight w:val="534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1FD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Data ogłoszenia zadania: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85AFC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Termin oddania odpowiedzi:</w:t>
            </w:r>
          </w:p>
          <w:p w14:paraId="0A67589C" w14:textId="77777777" w:rsidR="004E5415" w:rsidRDefault="004E5415" w:rsidP="004E5415">
            <w:pPr>
              <w:rPr>
                <w:rFonts w:hint="eastAsia"/>
              </w:rPr>
            </w:pPr>
          </w:p>
        </w:tc>
      </w:tr>
      <w:tr w:rsidR="004E5415" w14:paraId="39489C4F" w14:textId="77777777" w:rsidTr="004E5415">
        <w:trPr>
          <w:trHeight w:val="22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173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27.02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BA5E9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04.03</w:t>
            </w:r>
          </w:p>
        </w:tc>
      </w:tr>
      <w:tr w:rsidR="004E5415" w14:paraId="536C62E4" w14:textId="77777777" w:rsidTr="004E5415">
        <w:trPr>
          <w:trHeight w:val="31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32C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05.03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09BF9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11.03</w:t>
            </w:r>
          </w:p>
        </w:tc>
      </w:tr>
      <w:tr w:rsidR="004E5415" w14:paraId="65914D75" w14:textId="77777777" w:rsidTr="004E5415">
        <w:trPr>
          <w:trHeight w:val="22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0F4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12.03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383D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18.03</w:t>
            </w:r>
          </w:p>
        </w:tc>
      </w:tr>
      <w:tr w:rsidR="004E5415" w14:paraId="7C079D7D" w14:textId="77777777" w:rsidTr="004E5415">
        <w:trPr>
          <w:trHeight w:val="31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CCE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19.03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BD281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25.03</w:t>
            </w:r>
          </w:p>
        </w:tc>
      </w:tr>
      <w:tr w:rsidR="004E5415" w14:paraId="34E8BE54" w14:textId="77777777" w:rsidTr="004E5415">
        <w:trPr>
          <w:trHeight w:val="210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3B7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26.03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E0E55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03.04</w:t>
            </w:r>
          </w:p>
        </w:tc>
      </w:tr>
      <w:tr w:rsidR="004E5415" w14:paraId="285DFAD9" w14:textId="77777777" w:rsidTr="004E5415">
        <w:trPr>
          <w:trHeight w:val="210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21F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09.04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35A6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15.04</w:t>
            </w:r>
          </w:p>
        </w:tc>
      </w:tr>
      <w:tr w:rsidR="004E5415" w14:paraId="3A85CA83" w14:textId="77777777" w:rsidTr="004E5415">
        <w:trPr>
          <w:trHeight w:val="22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CA2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16.04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665D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22.04</w:t>
            </w:r>
          </w:p>
        </w:tc>
      </w:tr>
      <w:tr w:rsidR="004E5415" w14:paraId="02F49E3F" w14:textId="77777777" w:rsidTr="004E5415">
        <w:trPr>
          <w:trHeight w:val="31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D6E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23.04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996A2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29.04</w:t>
            </w:r>
          </w:p>
        </w:tc>
      </w:tr>
      <w:tr w:rsidR="004E5415" w14:paraId="0507D2D9" w14:textId="77777777" w:rsidTr="004E5415">
        <w:trPr>
          <w:trHeight w:val="222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EBF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20.04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5782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06.05</w:t>
            </w:r>
          </w:p>
        </w:tc>
      </w:tr>
      <w:tr w:rsidR="004E5415" w14:paraId="46A304DA" w14:textId="77777777" w:rsidTr="004E5415">
        <w:trPr>
          <w:trHeight w:val="31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04A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07.05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645DE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13.05</w:t>
            </w:r>
          </w:p>
        </w:tc>
      </w:tr>
      <w:tr w:rsidR="004E5415" w14:paraId="5FDF8DAA" w14:textId="77777777" w:rsidTr="004E5415">
        <w:trPr>
          <w:trHeight w:val="195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9AA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21.05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C33C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27.05</w:t>
            </w:r>
          </w:p>
        </w:tc>
      </w:tr>
      <w:tr w:rsidR="004E5415" w14:paraId="5F2A2391" w14:textId="77777777" w:rsidTr="004E5415">
        <w:trPr>
          <w:trHeight w:val="240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DCB" w14:textId="77777777" w:rsidR="004E5415" w:rsidRDefault="004E5415" w:rsidP="004E5415">
            <w:pPr>
              <w:ind w:left="-6"/>
              <w:rPr>
                <w:rFonts w:hint="eastAsia"/>
              </w:rPr>
            </w:pPr>
            <w:r>
              <w:t>28.05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A01F7" w14:textId="77777777" w:rsidR="004E5415" w:rsidRDefault="004E5415" w:rsidP="004E5415">
            <w:pPr>
              <w:ind w:left="239"/>
              <w:rPr>
                <w:rFonts w:hint="eastAsia"/>
              </w:rPr>
            </w:pPr>
            <w:r>
              <w:t>03.06</w:t>
            </w:r>
          </w:p>
        </w:tc>
      </w:tr>
    </w:tbl>
    <w:p w14:paraId="6EA34C69" w14:textId="77777777" w:rsidR="00777C67" w:rsidRDefault="001C0C61" w:rsidP="004E5415">
      <w:pPr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</w:p>
    <w:p w14:paraId="09B75714" w14:textId="77777777" w:rsidR="00777C67" w:rsidRDefault="001C0C61" w:rsidP="004E5415">
      <w:pPr>
        <w:jc w:val="both"/>
        <w:rPr>
          <w:rFonts w:hint="eastAsia"/>
        </w:rPr>
      </w:pPr>
      <w:r>
        <w:t>7. Za każde poprawnie rozwiązane zadanie uczestnik konkursu otrzymuje punkt potwierdzony pieczątką na karcie zadań. Maksymalna liczba punktów do zdobycia to 12.</w:t>
      </w:r>
    </w:p>
    <w:p w14:paraId="5994425A" w14:textId="77777777" w:rsidR="00777C67" w:rsidRDefault="001C0C61" w:rsidP="004E5415">
      <w:pPr>
        <w:jc w:val="both"/>
        <w:rPr>
          <w:rFonts w:hint="eastAsia"/>
        </w:rPr>
      </w:pPr>
      <w:r>
        <w:t>8. Za każde 4 punkty uczestnik otrzymuje drobny szachowy upominek.</w:t>
      </w:r>
    </w:p>
    <w:p w14:paraId="27C2575B" w14:textId="77777777" w:rsidR="00777C67" w:rsidRDefault="001C0C61" w:rsidP="004E5415">
      <w:pPr>
        <w:jc w:val="both"/>
        <w:rPr>
          <w:rFonts w:hint="eastAsia"/>
        </w:rPr>
      </w:pPr>
      <w:r>
        <w:t>9. Uczestnicy, którzy otrzymali maksymalną liczbę punktów biorą udział w konkursie finałowym, który odbędzie się 7 czerwca 2024r. Podczas konkursu zawodnicy będą rozwiązywać zadania szachowe na czas.</w:t>
      </w:r>
    </w:p>
    <w:p w14:paraId="659DFDAC" w14:textId="77777777" w:rsidR="00777C67" w:rsidRDefault="001C0C61" w:rsidP="004E5415">
      <w:pPr>
        <w:jc w:val="both"/>
        <w:rPr>
          <w:rFonts w:hint="eastAsia"/>
        </w:rPr>
      </w:pPr>
      <w:r>
        <w:t>10. Trzy pierwsze osoby, które prawidłowo rozwiążą najwięcej zadań otrzymają nagrodę główną.</w:t>
      </w:r>
    </w:p>
    <w:p w14:paraId="7919917D" w14:textId="77777777" w:rsidR="00777C67" w:rsidRDefault="001C0C61" w:rsidP="004E5415">
      <w:pPr>
        <w:jc w:val="both"/>
        <w:rPr>
          <w:rFonts w:hint="eastAsia"/>
        </w:rPr>
      </w:pPr>
      <w:r>
        <w:t xml:space="preserve">11. Ogłoszenie wyników i wręczenie nagród nastąpi w dniu wręczania nagród na zakończenie roku szkolnego. </w:t>
      </w:r>
    </w:p>
    <w:p w14:paraId="64EF58BA" w14:textId="77777777" w:rsidR="00777C67" w:rsidRDefault="00777C67">
      <w:pPr>
        <w:rPr>
          <w:rFonts w:hint="eastAsia"/>
        </w:rPr>
      </w:pPr>
    </w:p>
    <w:p w14:paraId="4D2BBC33" w14:textId="77777777" w:rsidR="00777C67" w:rsidRDefault="00777C67">
      <w:pPr>
        <w:rPr>
          <w:rFonts w:hint="eastAsia"/>
        </w:rPr>
      </w:pPr>
    </w:p>
    <w:p w14:paraId="21DFC832" w14:textId="77777777" w:rsidR="00777C67" w:rsidRDefault="00777C67">
      <w:pPr>
        <w:rPr>
          <w:rFonts w:hint="eastAsia"/>
        </w:rPr>
      </w:pPr>
    </w:p>
    <w:sectPr w:rsidR="00777C6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67"/>
    <w:rsid w:val="001C0C61"/>
    <w:rsid w:val="004E5415"/>
    <w:rsid w:val="00777C67"/>
    <w:rsid w:val="00A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898F"/>
  <w15:docId w15:val="{E2E3205F-F927-4E25-A9B7-506D6EA8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Czernecka</cp:lastModifiedBy>
  <cp:revision>11</cp:revision>
  <dcterms:created xsi:type="dcterms:W3CDTF">2024-02-02T12:01:00Z</dcterms:created>
  <dcterms:modified xsi:type="dcterms:W3CDTF">2024-02-26T16:16:00Z</dcterms:modified>
  <dc:language>pl-PL</dc:language>
</cp:coreProperties>
</file>