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3CD" w:rsidRDefault="00386A31" w:rsidP="00386A31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 xml:space="preserve">SPRAWOZDANIE Z WYKORZYSTANIA SPRZĘTU ZAKUPIONEGO W RAMACH PROGRAMU </w:t>
      </w:r>
    </w:p>
    <w:p w:rsidR="00386A31" w:rsidRPr="006701FA" w:rsidRDefault="00386A31" w:rsidP="006701FA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>„Laboratoria Przyszłości”</w:t>
      </w:r>
    </w:p>
    <w:p w:rsidR="00386A31" w:rsidRDefault="00386A31" w:rsidP="00386A31"/>
    <w:p w:rsidR="00386A31" w:rsidRDefault="00386A31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386A31" w:rsidRDefault="00386A31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26CF0" w:rsidRDefault="003611E9" w:rsidP="006701FA">
      <w:pPr>
        <w:ind w:firstLine="708"/>
      </w:pPr>
      <w:r>
        <w:t>W klasach 1-3</w:t>
      </w:r>
      <w:r w:rsidR="00A26CF0" w:rsidRPr="003B6106">
        <w:t xml:space="preserve"> na zajęciach j. angielskiego uczniowie </w:t>
      </w:r>
      <w:r w:rsidR="00A26CF0">
        <w:t xml:space="preserve">pod okiem </w:t>
      </w:r>
      <w:r w:rsidR="00A26CF0" w:rsidRPr="003B6106">
        <w:t xml:space="preserve">p. M. </w:t>
      </w:r>
      <w:proofErr w:type="spellStart"/>
      <w:r w:rsidR="00A26CF0" w:rsidRPr="003B6106">
        <w:t>Cierpioł</w:t>
      </w:r>
      <w:proofErr w:type="spellEnd"/>
      <w:r w:rsidR="00A26CF0">
        <w:t xml:space="preserve"> mieli okazję obejrzeć atrakcje Londynu. Realizując tematykę zajęć „</w:t>
      </w:r>
      <w:proofErr w:type="spellStart"/>
      <w:r w:rsidR="00A26CF0">
        <w:t>Our</w:t>
      </w:r>
      <w:proofErr w:type="spellEnd"/>
      <w:r w:rsidR="00A26CF0">
        <w:t xml:space="preserve"> World” uczniowie zapoznali się z architekturą tego kraju, jego symbolami, a nawet panującą tam pogodą, która jest bardzo charakterystyczna dla całej Wielkiej Brytanii. Oprócz tradycyjnych podręczników uczniowie dzięki sprzętowi zakupionemu w ramach programu „Laboratoria Przyszłości” mogli podziwiać piękne obrazy. Poprzez Gogle VR trzecioklasiści mogli zobaczyć z bliska Big Ben, czy Londyn nocą. Byli oni zachwyceni możliwością poczucia się jakby byli tam na wycieczce. Padły nawet deklaracje, że wybiorą się naprawdę na wycieczkę do Londynu.</w:t>
      </w: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8450" cy="3762375"/>
            <wp:effectExtent l="0" t="0" r="0" b="9525"/>
            <wp:docPr id="2" name="Obraz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857500" cy="3819525"/>
            <wp:effectExtent l="0" t="0" r="0" b="9525"/>
            <wp:docPr id="3" name="Obraz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52900" cy="3133725"/>
            <wp:effectExtent l="0" t="0" r="0" b="9525"/>
            <wp:docPr id="4" name="Obraz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Obraz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F0" w:rsidRDefault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26CF0" w:rsidRDefault="000145B0" w:rsidP="006701FA">
      <w:pPr>
        <w:ind w:firstLine="708"/>
      </w:pPr>
      <w:r>
        <w:t>Kontynuując temat poprzednich</w:t>
      </w:r>
      <w:r w:rsidR="00A26CF0">
        <w:t xml:space="preserve"> lekcji nauczyciel ponownie wykorzystał Gogle VR zakupione w ramach programu „Laboratoria Przyszłości” w celu porównania, co często myli się uczniom, Wielkiej Brytanii ze Stanami Zjednoczonymi. Tym razem zobaczyli oni charakterystyczny most, góry, zobaczyli na mapie położenie oby krajów. Następnie samodzielnie porównywali i wymieniali różnicę, wysłuchali również jak inna jest wymowa j. angielskiego w tych krajach. Podsumowaniem lekcji było wykonanie wspólnego plakatu o </w:t>
      </w:r>
      <w:r w:rsidR="00A26CF0">
        <w:lastRenderedPageBreak/>
        <w:t>Wielkiej Brytanii. Wszystkie poczynania zostały sfotografowane aparatem również zakupionym w ramach programu „Laboratoria Przyszłości”.</w:t>
      </w:r>
      <w:r>
        <w:t xml:space="preserve"> Wszystkie trzy klasy na swój sposób wykazywały zainteresowanie tematem i nowymi możliwościami zapoznania się z nim.</w:t>
      </w:r>
    </w:p>
    <w:p w:rsidR="00A26CF0" w:rsidRDefault="00A26CF0" w:rsidP="00A26CF0"/>
    <w:p w:rsidR="00A26CF0" w:rsidRDefault="00A26CF0" w:rsidP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48200" cy="6200775"/>
            <wp:effectExtent l="0" t="0" r="0" b="9525"/>
            <wp:docPr id="6" name="Obraz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F0" w:rsidRDefault="00A26CF0" w:rsidP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A26CF0" w:rsidRDefault="00A26CF0" w:rsidP="00A26CF0">
      <w:pPr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</w:pPr>
    </w:p>
    <w:p w:rsidR="00386A31" w:rsidRDefault="00386A31">
      <w:pPr>
        <w:rPr>
          <w:color w:val="000000" w:themeColor="text1"/>
          <w:shd w:val="clear" w:color="auto" w:fill="FFFFFF"/>
        </w:rPr>
      </w:pPr>
    </w:p>
    <w:p w:rsidR="00F21526" w:rsidRDefault="00F21526" w:rsidP="006701FA">
      <w:pPr>
        <w:ind w:firstLine="708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Z okazji Międzynarodowego Dnia Kropki w szkole miała miejsce gra „Zakropkowani”. P</w:t>
      </w:r>
      <w:r w:rsidRPr="00386A31">
        <w:rPr>
          <w:color w:val="000000" w:themeColor="text1"/>
          <w:shd w:val="clear" w:color="auto" w:fill="FFFFFF"/>
        </w:rPr>
        <w:t>olegała na odczytaniu cytatów ukrytych pod postacią kodów QR</w:t>
      </w:r>
      <w:r>
        <w:rPr>
          <w:color w:val="000000" w:themeColor="text1"/>
          <w:shd w:val="clear" w:color="auto" w:fill="FFFFFF"/>
        </w:rPr>
        <w:t>. Wykorzystane zostały do tego celu gogle</w:t>
      </w:r>
      <w:r w:rsidR="00386A31" w:rsidRPr="00386A31">
        <w:rPr>
          <w:color w:val="000000" w:themeColor="text1"/>
          <w:shd w:val="clear" w:color="auto" w:fill="FFFFFF"/>
        </w:rPr>
        <w:t xml:space="preserve"> VR ze skanerem kodów</w:t>
      </w:r>
      <w:r>
        <w:rPr>
          <w:color w:val="000000" w:themeColor="text1"/>
          <w:shd w:val="clear" w:color="auto" w:fill="FFFFFF"/>
        </w:rPr>
        <w:t xml:space="preserve">. </w:t>
      </w:r>
    </w:p>
    <w:p w:rsidR="00307EB3" w:rsidRDefault="00307EB3">
      <w:pPr>
        <w:rPr>
          <w:color w:val="000000" w:themeColor="text1"/>
          <w:shd w:val="clear" w:color="auto" w:fill="FFFFFF"/>
        </w:rPr>
      </w:pPr>
    </w:p>
    <w:p w:rsidR="003611E9" w:rsidRDefault="003611E9">
      <w:pPr>
        <w:rPr>
          <w:color w:val="000000" w:themeColor="text1"/>
          <w:shd w:val="clear" w:color="auto" w:fill="FFFFFF"/>
        </w:rPr>
      </w:pPr>
    </w:p>
    <w:p w:rsidR="00307EB3" w:rsidRDefault="00307EB3">
      <w:pPr>
        <w:rPr>
          <w:color w:val="000000" w:themeColor="text1"/>
          <w:shd w:val="clear" w:color="auto" w:fill="FFFFFF"/>
        </w:rPr>
      </w:pPr>
    </w:p>
    <w:p w:rsidR="00307EB3" w:rsidRDefault="00987FA9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318pt">
            <v:imagedata r:id="rId9" o:title="11"/>
          </v:shape>
        </w:pict>
      </w:r>
    </w:p>
    <w:p w:rsidR="00435C9A" w:rsidRDefault="00386A31">
      <w:pPr>
        <w:rPr>
          <w:color w:val="000000" w:themeColor="text1"/>
        </w:rPr>
      </w:pPr>
      <w:r w:rsidRPr="00386A31">
        <w:rPr>
          <w:color w:val="000000" w:themeColor="text1"/>
        </w:rPr>
        <w:br/>
      </w:r>
    </w:p>
    <w:p w:rsidR="00457AFC" w:rsidRDefault="006C54FA" w:rsidP="006701FA">
      <w:pPr>
        <w:ind w:firstLine="708"/>
        <w:rPr>
          <w:color w:val="000000" w:themeColor="text1"/>
        </w:rPr>
      </w:pPr>
      <w:r>
        <w:rPr>
          <w:color w:val="000000" w:themeColor="text1"/>
        </w:rPr>
        <w:t>„Pierwsze koty za płoty”, czy jak pierwszy wydruk kostki różni się od następnego</w:t>
      </w:r>
      <w:r w:rsidR="007213CD">
        <w:rPr>
          <w:color w:val="000000" w:themeColor="text1"/>
        </w:rPr>
        <w:t>. Praktyka czyni mistrza i nie n</w:t>
      </w:r>
      <w:r>
        <w:rPr>
          <w:color w:val="000000" w:themeColor="text1"/>
        </w:rPr>
        <w:t xml:space="preserve">ależy się nigdy poddawać! Uczymy się poprzez działanie. </w:t>
      </w:r>
    </w:p>
    <w:p w:rsidR="006C54FA" w:rsidRDefault="006C54FA">
      <w:pPr>
        <w:rPr>
          <w:color w:val="000000" w:themeColor="text1"/>
        </w:rPr>
      </w:pPr>
      <w:r>
        <w:rPr>
          <w:color w:val="000000" w:themeColor="text1"/>
        </w:rPr>
        <w:t>Kost</w:t>
      </w:r>
      <w:r w:rsidR="00987FA9">
        <w:rPr>
          <w:color w:val="000000" w:themeColor="text1"/>
        </w:rPr>
        <w:t>k</w:t>
      </w:r>
      <w:r>
        <w:rPr>
          <w:color w:val="000000" w:themeColor="text1"/>
        </w:rPr>
        <w:t>a została wydrukowana przy pomocy drukarki zakupionej w ramach projektu #</w:t>
      </w:r>
      <w:proofErr w:type="spellStart"/>
      <w:r>
        <w:rPr>
          <w:color w:val="000000" w:themeColor="text1"/>
        </w:rPr>
        <w:t>LaboratoriaPrzyszłości</w:t>
      </w:r>
      <w:proofErr w:type="spellEnd"/>
      <w:r>
        <w:rPr>
          <w:color w:val="000000" w:themeColor="text1"/>
        </w:rPr>
        <w:t>. Następnie nasze próby podłączania drukarki, kalibrowania oraz pra</w:t>
      </w:r>
      <w:r w:rsidR="007213CD">
        <w:rPr>
          <w:color w:val="000000" w:themeColor="text1"/>
        </w:rPr>
        <w:t>c</w:t>
      </w:r>
      <w:r>
        <w:rPr>
          <w:color w:val="000000" w:themeColor="text1"/>
        </w:rPr>
        <w:t>y i efektów zostały sfotografowane przez aparat również zakupiony dzięki programowi LABORATORIA PRZYSZŁOŚCI.</w:t>
      </w:r>
    </w:p>
    <w:p w:rsidR="006C54FA" w:rsidRDefault="006C54FA">
      <w:pPr>
        <w:rPr>
          <w:color w:val="000000" w:themeColor="text1"/>
        </w:rPr>
      </w:pPr>
      <w:bookmarkStart w:id="0" w:name="_GoBack"/>
      <w:bookmarkEnd w:id="0"/>
    </w:p>
    <w:p w:rsidR="006C54FA" w:rsidRDefault="00987FA9">
      <w:pPr>
        <w:rPr>
          <w:color w:val="000000" w:themeColor="text1"/>
        </w:rPr>
      </w:pPr>
      <w:r>
        <w:rPr>
          <w:color w:val="000000" w:themeColor="text1"/>
        </w:rPr>
        <w:pict>
          <v:shape id="_x0000_i1026" type="#_x0000_t75" style="width:247.5pt;height:187.5pt">
            <v:imagedata r:id="rId10" o:title="1"/>
          </v:shape>
        </w:pict>
      </w:r>
      <w:r w:rsidR="006C54FA">
        <w:rPr>
          <w:color w:val="000000" w:themeColor="text1"/>
        </w:rPr>
        <w:t xml:space="preserve"> </w:t>
      </w:r>
    </w:p>
    <w:p w:rsidR="006C54FA" w:rsidRDefault="006C54FA">
      <w:pPr>
        <w:rPr>
          <w:color w:val="000000" w:themeColor="text1"/>
        </w:rPr>
      </w:pPr>
    </w:p>
    <w:p w:rsidR="006C54FA" w:rsidRDefault="00987FA9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7" type="#_x0000_t75" style="width:236.25pt;height:177.75pt">
            <v:imagedata r:id="rId11" o:title="2"/>
          </v:shape>
        </w:pict>
      </w:r>
    </w:p>
    <w:p w:rsidR="007213CD" w:rsidRDefault="007213CD">
      <w:pPr>
        <w:rPr>
          <w:color w:val="000000" w:themeColor="text1"/>
        </w:rPr>
      </w:pPr>
    </w:p>
    <w:p w:rsidR="006C54FA" w:rsidRDefault="00987FA9">
      <w:pPr>
        <w:rPr>
          <w:color w:val="000000" w:themeColor="text1"/>
        </w:rPr>
      </w:pPr>
      <w:r>
        <w:rPr>
          <w:color w:val="000000" w:themeColor="text1"/>
        </w:rPr>
        <w:pict>
          <v:shape id="_x0000_i1028" type="#_x0000_t75" style="width:254.25pt;height:341.25pt">
            <v:imagedata r:id="rId12" o:title="a"/>
          </v:shape>
        </w:pict>
      </w:r>
    </w:p>
    <w:p w:rsidR="006C54FA" w:rsidRDefault="006C54FA">
      <w:pPr>
        <w:rPr>
          <w:color w:val="000000" w:themeColor="text1"/>
        </w:rPr>
      </w:pPr>
    </w:p>
    <w:p w:rsidR="006C54FA" w:rsidRDefault="00987FA9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9" type="#_x0000_t75" style="width:256.5pt;height:341.25pt">
            <v:imagedata r:id="rId13" o:title="b"/>
          </v:shape>
        </w:pict>
      </w:r>
    </w:p>
    <w:p w:rsidR="001760C8" w:rsidRDefault="001760C8">
      <w:pPr>
        <w:rPr>
          <w:color w:val="000000" w:themeColor="text1"/>
        </w:rPr>
      </w:pPr>
    </w:p>
    <w:p w:rsidR="009126AF" w:rsidRDefault="002D776A" w:rsidP="003611E9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Przy wsparciu pani Teresy Smusz i </w:t>
      </w:r>
      <w:r w:rsidR="003611E9">
        <w:rPr>
          <w:color w:val="000000" w:themeColor="text1"/>
        </w:rPr>
        <w:t xml:space="preserve">pani </w:t>
      </w:r>
      <w:r>
        <w:rPr>
          <w:color w:val="000000" w:themeColor="text1"/>
        </w:rPr>
        <w:t xml:space="preserve">Agnieszki Smołki drugoklasiści uczyli się korzystać z programu komputerowego obsługującego naszą drukarką 3D. Po zakończonym wydruku samodzielnie próbowali uwolnić model od podstawki. Powstał piękny statek, jako symbol pięknych wspomnień z wakacji. </w:t>
      </w:r>
    </w:p>
    <w:p w:rsidR="009126AF" w:rsidRDefault="009126AF">
      <w:pPr>
        <w:rPr>
          <w:color w:val="000000" w:themeColor="text1"/>
        </w:rPr>
      </w:pPr>
    </w:p>
    <w:p w:rsidR="009126AF" w:rsidRDefault="009126AF">
      <w:pPr>
        <w:rPr>
          <w:color w:val="000000" w:themeColor="text1"/>
        </w:rPr>
      </w:pPr>
    </w:p>
    <w:p w:rsidR="009126AF" w:rsidRDefault="009126A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361180" cy="3024505"/>
            <wp:effectExtent l="0" t="0" r="1270" b="4445"/>
            <wp:docPr id="1" name="Obraz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E9" w:rsidRDefault="003611E9">
      <w:pPr>
        <w:rPr>
          <w:color w:val="000000" w:themeColor="text1"/>
        </w:rPr>
      </w:pPr>
    </w:p>
    <w:p w:rsidR="003611E9" w:rsidRDefault="00987FA9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30" type="#_x0000_t75" style="width:191.25pt;height:255pt">
            <v:imagedata r:id="rId15" o:title="222"/>
          </v:shape>
        </w:pict>
      </w:r>
    </w:p>
    <w:p w:rsidR="00335DF4" w:rsidRDefault="00335DF4">
      <w:pPr>
        <w:rPr>
          <w:color w:val="000000" w:themeColor="text1"/>
        </w:rPr>
      </w:pPr>
    </w:p>
    <w:p w:rsidR="00335DF4" w:rsidRDefault="00335DF4" w:rsidP="00335DF4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Na zajęciach dodatkowych uczniowie wybrali się w podróż po różnych regionach świata. Wspominali przy tym swoje wakacyjne wyprawy i mieli okazję do stworzenia opowiadania na temat podróży i ciekawych miejsc. </w:t>
      </w:r>
    </w:p>
    <w:p w:rsidR="00335DF4" w:rsidRDefault="00335DF4" w:rsidP="00335DF4">
      <w:pPr>
        <w:rPr>
          <w:color w:val="000000" w:themeColor="text1"/>
        </w:rPr>
      </w:pPr>
    </w:p>
    <w:p w:rsidR="00335DF4" w:rsidRDefault="00987FA9" w:rsidP="00335DF4">
      <w:pPr>
        <w:rPr>
          <w:color w:val="000000" w:themeColor="text1"/>
        </w:rPr>
      </w:pPr>
      <w:r>
        <w:rPr>
          <w:color w:val="000000" w:themeColor="text1"/>
        </w:rPr>
        <w:pict>
          <v:shape id="_x0000_i1031" type="#_x0000_t75" style="width:234.75pt;height:313.5pt">
            <v:imagedata r:id="rId16" o:title="7"/>
          </v:shape>
        </w:pict>
      </w:r>
    </w:p>
    <w:p w:rsidR="00B96BAE" w:rsidRDefault="00B96BAE" w:rsidP="00335DF4">
      <w:pPr>
        <w:rPr>
          <w:color w:val="000000" w:themeColor="text1"/>
        </w:rPr>
      </w:pPr>
    </w:p>
    <w:p w:rsidR="00B96BAE" w:rsidRDefault="00987FA9" w:rsidP="00335DF4">
      <w:pPr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32" type="#_x0000_t75" style="width:351.75pt;height:285pt">
            <v:imagedata r:id="rId17" o:title="5"/>
          </v:shape>
        </w:pict>
      </w:r>
    </w:p>
    <w:p w:rsidR="00C50A7A" w:rsidRDefault="00C50A7A" w:rsidP="00335DF4">
      <w:pPr>
        <w:rPr>
          <w:color w:val="000000" w:themeColor="text1"/>
        </w:rPr>
      </w:pPr>
    </w:p>
    <w:p w:rsidR="00C50A7A" w:rsidRDefault="00987FA9" w:rsidP="00335DF4">
      <w:pPr>
        <w:rPr>
          <w:color w:val="000000" w:themeColor="text1"/>
        </w:rPr>
      </w:pPr>
      <w:r>
        <w:rPr>
          <w:color w:val="000000" w:themeColor="text1"/>
        </w:rPr>
        <w:pict>
          <v:shape id="_x0000_i1033" type="#_x0000_t75" style="width:385.5pt;height:289.5pt">
            <v:imagedata r:id="rId18" o:title="4"/>
          </v:shape>
        </w:pict>
      </w:r>
    </w:p>
    <w:sectPr w:rsidR="00C50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A31"/>
    <w:rsid w:val="000145B0"/>
    <w:rsid w:val="001760C8"/>
    <w:rsid w:val="002D776A"/>
    <w:rsid w:val="00307EB3"/>
    <w:rsid w:val="00335DF4"/>
    <w:rsid w:val="003611E9"/>
    <w:rsid w:val="00386A31"/>
    <w:rsid w:val="00435C9A"/>
    <w:rsid w:val="00457AFC"/>
    <w:rsid w:val="00581AB3"/>
    <w:rsid w:val="006701FA"/>
    <w:rsid w:val="006C54FA"/>
    <w:rsid w:val="007213CD"/>
    <w:rsid w:val="009126AF"/>
    <w:rsid w:val="00987FA9"/>
    <w:rsid w:val="00A26CF0"/>
    <w:rsid w:val="00B96BAE"/>
    <w:rsid w:val="00C50A7A"/>
    <w:rsid w:val="00D374B3"/>
    <w:rsid w:val="00F21526"/>
    <w:rsid w:val="00FC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B80CB"/>
  <w15:chartTrackingRefBased/>
  <w15:docId w15:val="{C6207669-F72C-44F5-BB3A-215EFEE2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6A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19</cp:revision>
  <dcterms:created xsi:type="dcterms:W3CDTF">2023-01-13T11:39:00Z</dcterms:created>
  <dcterms:modified xsi:type="dcterms:W3CDTF">2023-02-17T07:34:00Z</dcterms:modified>
</cp:coreProperties>
</file>