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DD" w:rsidRDefault="000876DB" w:rsidP="000876DB">
      <w:pPr>
        <w:jc w:val="center"/>
      </w:pPr>
      <w:r>
        <w:t>KLAUZULA INFORMACYJNA DOTYCZĄCA PRZETWARZANIA DANYCH OSOBOWYCH PRZEZ WIENER TU S.A. VIENNA INSURANCE GROUP</w:t>
      </w:r>
    </w:p>
    <w:p w:rsidR="000876DB" w:rsidRDefault="000876DB" w:rsidP="000876DB">
      <w:pPr>
        <w:jc w:val="center"/>
      </w:pPr>
    </w:p>
    <w:p w:rsidR="000876DB" w:rsidRDefault="000876DB" w:rsidP="000876DB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318770</wp:posOffset>
            </wp:positionV>
            <wp:extent cx="6884670" cy="395231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670" cy="395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6DB" w:rsidRDefault="000876DB" w:rsidP="000876DB">
      <w:bookmarkStart w:id="0" w:name="_GoBack"/>
      <w:bookmarkEnd w:id="0"/>
    </w:p>
    <w:sectPr w:rsidR="00087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DB"/>
    <w:rsid w:val="000876DB"/>
    <w:rsid w:val="00B2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548C3-A9FF-42EF-AD5A-BBB4B78A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1</cp:revision>
  <dcterms:created xsi:type="dcterms:W3CDTF">2023-09-06T14:27:00Z</dcterms:created>
  <dcterms:modified xsi:type="dcterms:W3CDTF">2023-09-06T14:28:00Z</dcterms:modified>
</cp:coreProperties>
</file>