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E3" w:rsidRDefault="00A441E3" w:rsidP="00A441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smallCaps/>
          <w:color w:val="000000"/>
          <w:sz w:val="22"/>
          <w:szCs w:val="22"/>
        </w:rPr>
        <w:t>KALENDARIUM NA ROK SZKOLNY 2023/2024</w:t>
      </w:r>
    </w:p>
    <w:p w:rsidR="00A441E3" w:rsidRDefault="00A441E3" w:rsidP="00A44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A441E3" w:rsidRDefault="00A441E3" w:rsidP="00A44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Podstawa prawna:</w:t>
      </w:r>
    </w:p>
    <w:p w:rsidR="00A441E3" w:rsidRDefault="00A441E3" w:rsidP="00A441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dnia 14 grudnia 2016 r. – Prawo oświatowe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Dz.U. z 2023 r. poz. 900 ze zm.),</w:t>
      </w:r>
    </w:p>
    <w:p w:rsidR="00A441E3" w:rsidRDefault="00A441E3" w:rsidP="00A441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dnia 26 stycznia 1982 r. – Karta Nauczyciela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Dz.U. z 2023 r. poz. 984 ze zm.),</w:t>
      </w:r>
    </w:p>
    <w:p w:rsidR="00A441E3" w:rsidRDefault="00A441E3" w:rsidP="00A441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statut szkoły,</w:t>
      </w:r>
    </w:p>
    <w:p w:rsidR="00A441E3" w:rsidRDefault="00A441E3" w:rsidP="00A44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A441E3" w:rsidRDefault="00A441E3" w:rsidP="00A44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Cele do realizacji w roku szkolnym 2023/2024:</w:t>
      </w:r>
    </w:p>
    <w:p w:rsidR="00A441E3" w:rsidRDefault="00A441E3" w:rsidP="00A441E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stałych sprawności w czynieniu dobra poprzez propagowanie idei wolontariatu, dzięki któremu dzieci i młodzież rozwijają swoją wrażliwość na los potrzebujących, biorą na siebie odpowiedzialność za własne życie i życie społeczne,</w:t>
      </w:r>
    </w:p>
    <w:p w:rsidR="00A441E3" w:rsidRDefault="00A441E3" w:rsidP="00A441E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przeciwstawianie się obojętności wobec wszelkich przejawów zła, kształtowanie gotowości współdziałania i pomocy – dobroczynności, szlachetności, zaangażowania społecznego,</w:t>
      </w:r>
    </w:p>
    <w:p w:rsidR="00A441E3" w:rsidRDefault="00A441E3" w:rsidP="00A441E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umiejętności przeżywania emocji, radzenia sobie ze stresem i z agresją – kształcenie samodzielności w rozwiązywaniu problemów i konfliktów między dziećmi (tolerancja, życzliwość, empatia i przyjaźń),</w:t>
      </w:r>
    </w:p>
    <w:p w:rsidR="00A441E3" w:rsidRDefault="00A441E3" w:rsidP="00A441E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wzmacnianie wychowawczej roli rodziny, poprzez rozwijanie współpracy wewnątrz- i międzyszkolnej, a także z podmiotami działającymi w innych sektorach, w tym w zakresie wczesnego wspomagania rozwoju dzieci i wsparcia rodziny,</w:t>
      </w:r>
    </w:p>
    <w:p w:rsidR="00A441E3" w:rsidRDefault="00A441E3" w:rsidP="00A441E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doskonalenie umiejętności prawidłowego i skutecznego wykorzystywania technologii informacyjno-komunikacyjnych w procesach edukacyjnych, w szczególności w zakresie bezpiecznego korzystania z komputera i Internetu,</w:t>
      </w:r>
    </w:p>
    <w:p w:rsidR="00A441E3" w:rsidRDefault="00A441E3" w:rsidP="00A441E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przygotowanie uczniów do korzystania z różnych źródeł informacji, kształtowanie krytycznego podejścia do treści publikowanych w Internecie i mediach społecznościowych,</w:t>
      </w:r>
    </w:p>
    <w:p w:rsidR="00A441E3" w:rsidRDefault="00A441E3" w:rsidP="00A441E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wspieranie aktywności uczniów w zakresie rozwijania sprawności fizycznej i zdrowotnej,</w:t>
      </w:r>
    </w:p>
    <w:p w:rsidR="00A441E3" w:rsidRDefault="00A441E3" w:rsidP="00A441E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zapewnienie bezpieczeństwa w szkole.</w:t>
      </w:r>
    </w:p>
    <w:p w:rsidR="00A441E3" w:rsidRDefault="00A441E3" w:rsidP="00A44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A441E3" w:rsidRDefault="00A441E3" w:rsidP="00A44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</w:p>
    <w:tbl>
      <w:tblPr>
        <w:tblW w:w="94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4741"/>
      </w:tblGrid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Zadanie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września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Uroczyste rozpoczęcie  roku szkolnego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1–7 września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zebrania z rodzicami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września 2023r.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Narodowe czytanie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20–22 września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„Sprzątanie świata” (w ramach działań ekologicznych)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30 września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ybory do samorządu uczniowskiego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września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bchody Dnia Chłopaka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października 2023r.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Światowy dzień drzewa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października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Edukacji Narodowej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listopada 2023r.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Europejski dzień zdrowego jedzenia i gotowania 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listopada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Narodowe Święto Niepodległości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13-17 listopada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Międzynarodowy Dzień Praw Dziecka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listopada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Światowy Dzień Życzliwości i Pozdrowień 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listopada 2023r.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pluszowego misia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listopada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ndrzejki klasowe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grudnia 2023r.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górnika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grudnia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Mikołajkowy turniej z gimnastyki i tańca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grudnia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>
              <w:rPr>
                <w:color w:val="000000"/>
                <w:sz w:val="22"/>
                <w:szCs w:val="22"/>
              </w:rPr>
              <w:t>asełka i spotkania świąteczne klasowe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22–31 grudnia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imowa przerwa świąteczna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stycznia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Zakończenie I semestru- konferencja klasyfikacyjna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stycznia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Babci i Dzień Dziadka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 stycznia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ebranie z rodzicami – semestralne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Ostatni tydzień stycznia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ale karnawałowe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stycznia–11 lutego 2024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erie zimowe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lutego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alentynki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marca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lasowe uroczystości związane z Dniem Kobiet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Marzec </w:t>
            </w:r>
            <w:r>
              <w:rPr>
                <w:color w:val="000000"/>
                <w:sz w:val="22"/>
                <w:szCs w:val="22"/>
              </w:rPr>
              <w:t>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ekolekcje</w:t>
            </w:r>
          </w:p>
        </w:tc>
      </w:tr>
      <w:tr w:rsidR="00A441E3" w:rsidTr="00DC25C1">
        <w:trPr>
          <w:trHeight w:val="306"/>
        </w:trPr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marca–2 kwietnia 2024r.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iosenna przerwa świąteczna</w:t>
            </w:r>
          </w:p>
        </w:tc>
      </w:tr>
      <w:tr w:rsidR="00A441E3" w:rsidTr="00DC25C1">
        <w:trPr>
          <w:trHeight w:val="306"/>
        </w:trPr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kwietnia 2024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Międzynarodowy Dzień Dobrych Uczynków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kwietnia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bchody świąt majowych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 maja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roczystości związane z Dniem Dziecka - dzień sportu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14 czerwca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ystawianie rocznych ocen klasyfikacyjnych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czerwca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ebranie klasyfikacyjne rady pedagogicznej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sierpień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ebranie podsumowujące rady pedagogicznej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Sierpień 2024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rzeprowadzenie egzaminów poprawkowych</w:t>
            </w:r>
          </w:p>
        </w:tc>
      </w:tr>
      <w:tr w:rsidR="00A441E3" w:rsidTr="00DC25C1">
        <w:tc>
          <w:tcPr>
            <w:tcW w:w="4738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czerwca 2024 r.–31 sierpnia 2023 r.</w:t>
            </w:r>
          </w:p>
        </w:tc>
        <w:tc>
          <w:tcPr>
            <w:tcW w:w="4741" w:type="dxa"/>
          </w:tcPr>
          <w:p w:rsidR="00A441E3" w:rsidRDefault="00A441E3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erie letnie</w:t>
            </w:r>
          </w:p>
        </w:tc>
      </w:tr>
    </w:tbl>
    <w:p w:rsidR="00A441E3" w:rsidRDefault="00A441E3" w:rsidP="00A441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A441E3" w:rsidRDefault="00A441E3" w:rsidP="00A441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Dni ustawowo wolne od pracy:</w:t>
      </w:r>
    </w:p>
    <w:p w:rsidR="00A441E3" w:rsidRDefault="00A441E3" w:rsidP="00A44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Święto Niepodległości – 11 listopada 2023 r.,</w:t>
      </w:r>
    </w:p>
    <w:p w:rsidR="00A441E3" w:rsidRDefault="00A441E3" w:rsidP="00A44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święto Objawienia Pańskiego (Trzech Króli) – 6 stycznia 2024 r.,</w:t>
      </w:r>
    </w:p>
    <w:p w:rsidR="00A441E3" w:rsidRDefault="00A441E3" w:rsidP="00A44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Boże Ciało – 30 maja 2024 r.</w:t>
      </w:r>
    </w:p>
    <w:p w:rsidR="00A441E3" w:rsidRDefault="00A441E3" w:rsidP="00A441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A441E3" w:rsidRDefault="00A441E3" w:rsidP="00A441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Dni dodatkowo wolne od zajęć dydaktyczno-wychowawczych :</w:t>
      </w:r>
    </w:p>
    <w:p w:rsidR="00A441E3" w:rsidRDefault="00A441E3" w:rsidP="00A441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2-3 listopada 2023,</w:t>
      </w:r>
    </w:p>
    <w:p w:rsidR="00A441E3" w:rsidRDefault="00A441E3" w:rsidP="00A441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maja 2024 r.</w:t>
      </w:r>
    </w:p>
    <w:p w:rsidR="00A441E3" w:rsidRDefault="00A441E3" w:rsidP="00A441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 maja 2024 r.,</w:t>
      </w:r>
    </w:p>
    <w:p w:rsidR="0089204F" w:rsidRDefault="0089204F"/>
    <w:sectPr w:rsidR="0089204F" w:rsidSect="00A44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3BD"/>
    <w:multiLevelType w:val="multilevel"/>
    <w:tmpl w:val="22CA0AE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97B2990"/>
    <w:multiLevelType w:val="multilevel"/>
    <w:tmpl w:val="8AD228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B44A57"/>
    <w:multiLevelType w:val="multilevel"/>
    <w:tmpl w:val="6BBED8A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CE97DC7"/>
    <w:multiLevelType w:val="multilevel"/>
    <w:tmpl w:val="22CC72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79A0E81"/>
    <w:multiLevelType w:val="multilevel"/>
    <w:tmpl w:val="23B67A1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E3"/>
    <w:rsid w:val="0089204F"/>
    <w:rsid w:val="00A441E3"/>
    <w:rsid w:val="00F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AE7C-317D-44F7-BAF8-37F7B3AD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1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2023-09-26T12:16:00Z</dcterms:created>
  <dcterms:modified xsi:type="dcterms:W3CDTF">2023-09-26T12:16:00Z</dcterms:modified>
</cp:coreProperties>
</file>