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E0" w:rsidRDefault="78C7F2F2" w:rsidP="1EC3B537">
      <w:pPr>
        <w:jc w:val="center"/>
        <w:rPr>
          <w:b/>
          <w:bCs/>
          <w:sz w:val="28"/>
          <w:szCs w:val="28"/>
        </w:rPr>
      </w:pPr>
      <w:r w:rsidRPr="1EC3B537">
        <w:rPr>
          <w:b/>
          <w:bCs/>
          <w:sz w:val="28"/>
          <w:szCs w:val="28"/>
        </w:rPr>
        <w:t>Przedmiotowy</w:t>
      </w:r>
      <w:r w:rsidR="65153952" w:rsidRPr="1EC3B537">
        <w:rPr>
          <w:b/>
          <w:bCs/>
          <w:sz w:val="28"/>
          <w:szCs w:val="28"/>
        </w:rPr>
        <w:t xml:space="preserve"> system oceniania z języka polskiego</w:t>
      </w:r>
    </w:p>
    <w:p w:rsidR="65153952" w:rsidRDefault="65153952" w:rsidP="1EC3B537">
      <w:pPr>
        <w:jc w:val="center"/>
        <w:rPr>
          <w:b/>
          <w:bCs/>
          <w:sz w:val="28"/>
          <w:szCs w:val="28"/>
        </w:rPr>
      </w:pPr>
      <w:r w:rsidRPr="1EC3B537">
        <w:rPr>
          <w:b/>
          <w:bCs/>
          <w:sz w:val="28"/>
          <w:szCs w:val="28"/>
        </w:rPr>
        <w:t>Rok szkolny 2023/2024</w:t>
      </w:r>
    </w:p>
    <w:p w:rsidR="126A0FB2" w:rsidRDefault="126A0FB2" w:rsidP="126A0FB2"/>
    <w:p w:rsidR="65153952" w:rsidRDefault="65153952" w:rsidP="1EC3B537">
      <w:pPr>
        <w:rPr>
          <w:b/>
          <w:bCs/>
        </w:rPr>
      </w:pPr>
      <w:r w:rsidRPr="1EC3B537">
        <w:rPr>
          <w:b/>
          <w:bCs/>
        </w:rPr>
        <w:t>Ocenie z języka polskiego podlegają:</w:t>
      </w:r>
    </w:p>
    <w:p w:rsidR="65153952" w:rsidRDefault="65153952" w:rsidP="126A0FB2">
      <w:r>
        <w:t>-głośne czytanie,</w:t>
      </w:r>
    </w:p>
    <w:p w:rsidR="65153952" w:rsidRDefault="65153952" w:rsidP="126A0FB2">
      <w:r>
        <w:t xml:space="preserve">-rozumienie czytanego tekstu (w formie testu </w:t>
      </w:r>
      <w:r w:rsidR="2AED0851">
        <w:t>zawierającego pytania zamknięte i otwarte),</w:t>
      </w:r>
    </w:p>
    <w:p w:rsidR="2AED0851" w:rsidRDefault="2AED0851" w:rsidP="126A0FB2">
      <w:r>
        <w:t>-recytacja tekstów,</w:t>
      </w:r>
    </w:p>
    <w:p w:rsidR="2AED0851" w:rsidRDefault="2AED0851" w:rsidP="126A0FB2">
      <w:r>
        <w:t xml:space="preserve">-krótsze i </w:t>
      </w:r>
      <w:r w:rsidR="7B50F1DE">
        <w:t>dłuższe</w:t>
      </w:r>
      <w:r>
        <w:t xml:space="preserve"> wypowiedzi na lekcji (np. </w:t>
      </w:r>
      <w:r w:rsidR="21484CDB">
        <w:t>o</w:t>
      </w:r>
      <w:r>
        <w:t>powiadanie, udział w dyskusji),</w:t>
      </w:r>
    </w:p>
    <w:p w:rsidR="2AED0851" w:rsidRDefault="2AED0851" w:rsidP="126A0FB2">
      <w:r>
        <w:t>-kompetencje językowe (w formie ćwiczeń, sprawdzianów</w:t>
      </w:r>
      <w:r w:rsidR="42116F2B">
        <w:t xml:space="preserve"> z nauki o języku</w:t>
      </w:r>
      <w:r w:rsidR="321DDE98">
        <w:t>),</w:t>
      </w:r>
    </w:p>
    <w:p w:rsidR="321DDE98" w:rsidRDefault="321DDE98" w:rsidP="126A0FB2">
      <w:r>
        <w:t>-</w:t>
      </w:r>
      <w:r w:rsidR="1F575A16">
        <w:t>umiejętności</w:t>
      </w:r>
      <w:r>
        <w:t xml:space="preserve"> ortograficzne (w </w:t>
      </w:r>
      <w:r w:rsidR="71EE8F02">
        <w:t>formie</w:t>
      </w:r>
      <w:r>
        <w:t xml:space="preserve"> ćwiczeń</w:t>
      </w:r>
      <w:r w:rsidR="15034FE7">
        <w:t>, sprawdzianów i dyktand),</w:t>
      </w:r>
    </w:p>
    <w:p w:rsidR="15034FE7" w:rsidRDefault="15034FE7" w:rsidP="126A0FB2">
      <w:r>
        <w:t>-prace pisemne</w:t>
      </w:r>
      <w:r w:rsidR="21390E56">
        <w:t xml:space="preserve"> (krótsze i </w:t>
      </w:r>
      <w:r w:rsidR="7B5E120B">
        <w:t>dłuższe) przewidziane programem dla danej klasy,</w:t>
      </w:r>
    </w:p>
    <w:p w:rsidR="7B5E120B" w:rsidRDefault="7B5E120B" w:rsidP="1EC3B537">
      <w:r>
        <w:t xml:space="preserve">-notatki tworzone </w:t>
      </w:r>
      <w:r w:rsidR="26FAD1FC">
        <w:t>samodzielnie</w:t>
      </w:r>
      <w:r>
        <w:t xml:space="preserve"> na lekcji</w:t>
      </w:r>
    </w:p>
    <w:p w:rsidR="7B5E120B" w:rsidRDefault="7B5E120B" w:rsidP="1EC3B537">
      <w:r>
        <w:t>- umiejętność pracy w grupie,</w:t>
      </w:r>
    </w:p>
    <w:p w:rsidR="7B5E120B" w:rsidRDefault="7B5E120B" w:rsidP="1EC3B537">
      <w:r>
        <w:t>-</w:t>
      </w:r>
      <w:r w:rsidR="56607ECC">
        <w:t>projekty</w:t>
      </w:r>
      <w:r>
        <w:t>,</w:t>
      </w:r>
    </w:p>
    <w:p w:rsidR="7B5E120B" w:rsidRDefault="7B5E120B" w:rsidP="1EC3B537">
      <w:r>
        <w:t>-pisemne prace domowe,</w:t>
      </w:r>
    </w:p>
    <w:p w:rsidR="7B5E120B" w:rsidRDefault="7B5E120B" w:rsidP="1EC3B537">
      <w:r>
        <w:t>-niewerbalne wytwory pracy,</w:t>
      </w:r>
    </w:p>
    <w:p w:rsidR="7B5E120B" w:rsidRDefault="7B5E120B" w:rsidP="1EC3B537">
      <w:r>
        <w:t>-zeszyt przedmiotowy,</w:t>
      </w:r>
    </w:p>
    <w:p w:rsidR="7B5E120B" w:rsidRDefault="7B5E120B" w:rsidP="1EC3B537">
      <w:r>
        <w:t xml:space="preserve">-inne działania, np. Udział i </w:t>
      </w:r>
      <w:r w:rsidR="68454203">
        <w:t>osiągnięcia w</w:t>
      </w:r>
      <w:r>
        <w:t xml:space="preserve"> konkursach, redagowanie </w:t>
      </w:r>
      <w:r w:rsidR="33F7DDE5">
        <w:t>tekstów</w:t>
      </w:r>
      <w:r>
        <w:t xml:space="preserve"> do gazetki, na stronę </w:t>
      </w:r>
      <w:r w:rsidR="278C46B5">
        <w:t>internetową</w:t>
      </w:r>
      <w:r>
        <w:t>, własna twórczość literacka, udz</w:t>
      </w:r>
      <w:r w:rsidR="747DA7A8">
        <w:t xml:space="preserve">iał w </w:t>
      </w:r>
      <w:r w:rsidR="4BFDF106">
        <w:t>przedstawieniach</w:t>
      </w:r>
      <w:r w:rsidR="747DA7A8">
        <w:t>.</w:t>
      </w:r>
    </w:p>
    <w:p w:rsidR="1EC3B537" w:rsidRDefault="1EC3B537" w:rsidP="1EC3B537"/>
    <w:p w:rsidR="747DA7A8" w:rsidRDefault="747DA7A8" w:rsidP="1EC3B537">
      <w:pPr>
        <w:rPr>
          <w:b/>
          <w:bCs/>
        </w:rPr>
      </w:pPr>
      <w:r w:rsidRPr="1EC3B537">
        <w:rPr>
          <w:b/>
          <w:bCs/>
        </w:rPr>
        <w:t xml:space="preserve">Za </w:t>
      </w:r>
      <w:r w:rsidR="581DBA5F" w:rsidRPr="1EC3B537">
        <w:rPr>
          <w:b/>
          <w:bCs/>
        </w:rPr>
        <w:t>umiejętności</w:t>
      </w:r>
      <w:r w:rsidRPr="1EC3B537">
        <w:rPr>
          <w:b/>
          <w:bCs/>
        </w:rPr>
        <w:t xml:space="preserve"> </w:t>
      </w:r>
      <w:r w:rsidR="7FFFCCB9" w:rsidRPr="1EC3B537">
        <w:rPr>
          <w:b/>
          <w:bCs/>
        </w:rPr>
        <w:t>ocenienie</w:t>
      </w:r>
      <w:r w:rsidR="3EC06A0B" w:rsidRPr="1EC3B537">
        <w:rPr>
          <w:b/>
          <w:bCs/>
        </w:rPr>
        <w:t xml:space="preserve"> na lekcjach języka polskiego uczeń </w:t>
      </w:r>
      <w:r w:rsidR="169B7E61" w:rsidRPr="1EC3B537">
        <w:rPr>
          <w:b/>
          <w:bCs/>
        </w:rPr>
        <w:t>otrzymuje</w:t>
      </w:r>
      <w:r w:rsidR="3EC06A0B" w:rsidRPr="1EC3B537">
        <w:rPr>
          <w:b/>
          <w:bCs/>
        </w:rPr>
        <w:t xml:space="preserve"> stopnie w następującej skali:</w:t>
      </w:r>
    </w:p>
    <w:p w:rsidR="3EC06A0B" w:rsidRDefault="3EC06A0B" w:rsidP="1EC3B537">
      <w:r>
        <w:t>Celujący (6), bardzo dobry</w:t>
      </w:r>
      <w:r w:rsidR="45E74BBF">
        <w:t xml:space="preserve"> (5), dobry (4), dostateczny (3), dopuszczający (2), niedostateczny (1).</w:t>
      </w:r>
    </w:p>
    <w:p w:rsidR="1EC3B537" w:rsidRDefault="1EC3B537" w:rsidP="1EC3B537"/>
    <w:p w:rsidR="23DF52E2" w:rsidRDefault="23DF52E2" w:rsidP="1EC3B537">
      <w:pPr>
        <w:rPr>
          <w:b/>
          <w:bCs/>
        </w:rPr>
      </w:pPr>
      <w:r w:rsidRPr="1EC3B537">
        <w:rPr>
          <w:b/>
          <w:bCs/>
        </w:rPr>
        <w:t>Uczniowie otrzymują także “plusy” i “minusy”</w:t>
      </w:r>
    </w:p>
    <w:p w:rsidR="5B873AB1" w:rsidRDefault="5B873AB1" w:rsidP="1EC3B537">
      <w:pPr>
        <w:rPr>
          <w:b/>
          <w:bCs/>
          <w:u w:val="single"/>
        </w:rPr>
      </w:pPr>
      <w:r w:rsidRPr="1EC3B537">
        <w:rPr>
          <w:b/>
          <w:bCs/>
          <w:u w:val="single"/>
        </w:rPr>
        <w:t>“</w:t>
      </w:r>
      <w:r w:rsidR="515A0D11" w:rsidRPr="1EC3B537">
        <w:rPr>
          <w:b/>
          <w:bCs/>
          <w:u w:val="single"/>
        </w:rPr>
        <w:t>Plus” Uczeń może otrzymać za:</w:t>
      </w:r>
    </w:p>
    <w:p w:rsidR="0C5E50E9" w:rsidRDefault="0C5E50E9" w:rsidP="1EC3B537">
      <w:r>
        <w:t xml:space="preserve">-nieskomplikowane </w:t>
      </w:r>
      <w:r w:rsidR="021C5AA3">
        <w:t>zadnie</w:t>
      </w:r>
      <w:r>
        <w:t xml:space="preserve"> domowe,</w:t>
      </w:r>
    </w:p>
    <w:p w:rsidR="0C5E50E9" w:rsidRDefault="0C5E50E9" w:rsidP="1EC3B537">
      <w:r>
        <w:t>-</w:t>
      </w:r>
      <w:r w:rsidR="7274FB7D">
        <w:t>przyniesiecie</w:t>
      </w:r>
      <w:r>
        <w:t xml:space="preserve"> dodatkowych materiałów wykorzystanych podczas lekcji,</w:t>
      </w:r>
    </w:p>
    <w:p w:rsidR="0C5E50E9" w:rsidRDefault="0C5E50E9" w:rsidP="1EC3B537">
      <w:r>
        <w:t>-</w:t>
      </w:r>
      <w:r w:rsidR="52184C10">
        <w:t>wywiązywanie</w:t>
      </w:r>
      <w:r w:rsidR="076760FE">
        <w:t xml:space="preserve"> się z zadań realizowanych w </w:t>
      </w:r>
      <w:r w:rsidR="3DB0D0BA">
        <w:t>grupie</w:t>
      </w:r>
      <w:r w:rsidR="076760FE">
        <w:t>,</w:t>
      </w:r>
    </w:p>
    <w:p w:rsidR="076760FE" w:rsidRDefault="076760FE" w:rsidP="1EC3B537">
      <w:r>
        <w:t>-</w:t>
      </w:r>
      <w:r w:rsidR="4F9C3D1A">
        <w:t>aktywność</w:t>
      </w:r>
      <w:r>
        <w:t xml:space="preserve"> n lekcji</w:t>
      </w:r>
    </w:p>
    <w:p w:rsidR="755F690A" w:rsidRDefault="755F690A" w:rsidP="1EC3B537">
      <w:r>
        <w:t>-kompletność zeszytu przedmiotowego,</w:t>
      </w:r>
    </w:p>
    <w:p w:rsidR="755F690A" w:rsidRDefault="755F690A" w:rsidP="1EC3B537">
      <w:pPr>
        <w:rPr>
          <w:b/>
          <w:bCs/>
        </w:rPr>
      </w:pPr>
      <w:r w:rsidRPr="1EC3B537">
        <w:rPr>
          <w:b/>
          <w:bCs/>
        </w:rPr>
        <w:lastRenderedPageBreak/>
        <w:t>Sześć “plusów” równa się ocenie celującej.</w:t>
      </w:r>
    </w:p>
    <w:p w:rsidR="1EC3B537" w:rsidRDefault="1EC3B537" w:rsidP="1EC3B537">
      <w:pPr>
        <w:rPr>
          <w:b/>
          <w:bCs/>
        </w:rPr>
      </w:pPr>
    </w:p>
    <w:p w:rsidR="1F827577" w:rsidRDefault="1F827577" w:rsidP="1EC3B537">
      <w:pPr>
        <w:rPr>
          <w:b/>
          <w:bCs/>
          <w:u w:val="single"/>
        </w:rPr>
      </w:pPr>
      <w:r w:rsidRPr="1EC3B537">
        <w:rPr>
          <w:b/>
          <w:bCs/>
          <w:u w:val="single"/>
        </w:rPr>
        <w:t>“</w:t>
      </w:r>
      <w:r w:rsidR="0175BD6C" w:rsidRPr="1EC3B537">
        <w:rPr>
          <w:b/>
          <w:bCs/>
          <w:u w:val="single"/>
        </w:rPr>
        <w:t>Minus” Uczeń</w:t>
      </w:r>
      <w:r w:rsidR="5AE396BF" w:rsidRPr="1EC3B537">
        <w:rPr>
          <w:b/>
          <w:bCs/>
          <w:u w:val="single"/>
        </w:rPr>
        <w:t xml:space="preserve"> może otrzymać za:</w:t>
      </w:r>
    </w:p>
    <w:p w:rsidR="088B9B2F" w:rsidRDefault="088B9B2F" w:rsidP="1EC3B537">
      <w:r>
        <w:t>-brak pracy na lekcji,</w:t>
      </w:r>
    </w:p>
    <w:p w:rsidR="088B9B2F" w:rsidRDefault="088B9B2F" w:rsidP="1EC3B537">
      <w:r>
        <w:t>-niewywiązywanie się z zadań wykonywanych w grupie,</w:t>
      </w:r>
    </w:p>
    <w:p w:rsidR="088B9B2F" w:rsidRDefault="088B9B2F" w:rsidP="1EC3B537">
      <w:r>
        <w:t>-brak, niekompletność (</w:t>
      </w:r>
      <w:r w:rsidR="5A87CF8E">
        <w:t>tematów</w:t>
      </w:r>
      <w:r>
        <w:t>, notatek) zeszytu przedmiotowego,</w:t>
      </w:r>
    </w:p>
    <w:p w:rsidR="088B9B2F" w:rsidRDefault="088B9B2F" w:rsidP="1EC3B537">
      <w:pPr>
        <w:rPr>
          <w:b/>
          <w:bCs/>
        </w:rPr>
      </w:pPr>
      <w:r w:rsidRPr="1EC3B537">
        <w:rPr>
          <w:b/>
          <w:bCs/>
        </w:rPr>
        <w:t>Sześć “minusów</w:t>
      </w:r>
      <w:r w:rsidR="5BFA4BBF" w:rsidRPr="1EC3B537">
        <w:rPr>
          <w:b/>
          <w:bCs/>
        </w:rPr>
        <w:t>”</w:t>
      </w:r>
      <w:r w:rsidR="0FA32072" w:rsidRPr="1EC3B537">
        <w:rPr>
          <w:b/>
          <w:bCs/>
        </w:rPr>
        <w:t xml:space="preserve"> równa się ocenie niedostatecznej.</w:t>
      </w:r>
    </w:p>
    <w:p w:rsidR="1EC3B537" w:rsidRDefault="1EC3B537" w:rsidP="1EC3B537">
      <w:pPr>
        <w:rPr>
          <w:b/>
          <w:bCs/>
        </w:rPr>
      </w:pPr>
    </w:p>
    <w:p w:rsidR="21BE45E3" w:rsidRDefault="21BE45E3" w:rsidP="1EC3B537">
      <w:pPr>
        <w:jc w:val="right"/>
      </w:pPr>
      <w:r>
        <w:t>Nauczyciele</w:t>
      </w:r>
      <w:r w:rsidR="395D4063">
        <w:t>:</w:t>
      </w:r>
    </w:p>
    <w:tbl>
      <w:tblPr>
        <w:tblW w:w="0" w:type="auto"/>
        <w:jc w:val="right"/>
        <w:tblLayout w:type="fixed"/>
        <w:tblLook w:val="06A0"/>
      </w:tblPr>
      <w:tblGrid>
        <w:gridCol w:w="9060"/>
      </w:tblGrid>
      <w:tr w:rsidR="1EC3B537" w:rsidTr="1EC3B537">
        <w:trPr>
          <w:trHeight w:val="300"/>
          <w:jc w:val="right"/>
        </w:trPr>
        <w:tc>
          <w:tcPr>
            <w:tcW w:w="9060" w:type="dxa"/>
            <w:vAlign w:val="center"/>
          </w:tcPr>
          <w:p w:rsidR="395D4063" w:rsidRDefault="395D4063" w:rsidP="1EC3B537">
            <w:pPr>
              <w:jc w:val="right"/>
            </w:pPr>
            <w:r>
              <w:t>Ewa Bednarz,</w:t>
            </w:r>
          </w:p>
          <w:p w:rsidR="395D4063" w:rsidRDefault="395D4063" w:rsidP="1EC3B537">
            <w:pPr>
              <w:jc w:val="right"/>
            </w:pPr>
            <w:r>
              <w:t>Krystyna Janowska</w:t>
            </w:r>
            <w:r w:rsidR="3C6C2904">
              <w:t>,</w:t>
            </w:r>
          </w:p>
          <w:p w:rsidR="395D4063" w:rsidRDefault="395D4063" w:rsidP="1EC3B537">
            <w:pPr>
              <w:jc w:val="right"/>
            </w:pPr>
            <w:r>
              <w:t>Anna Niełacna</w:t>
            </w:r>
            <w:r w:rsidR="3C6C2904">
              <w:t>,</w:t>
            </w:r>
          </w:p>
          <w:p w:rsidR="395D4063" w:rsidRDefault="395D4063" w:rsidP="1EC3B537">
            <w:pPr>
              <w:jc w:val="right"/>
            </w:pPr>
            <w:r>
              <w:t>Ilona Rudkiewicz</w:t>
            </w:r>
            <w:r w:rsidR="6EE83CE0">
              <w:t>,</w:t>
            </w:r>
          </w:p>
          <w:p w:rsidR="395D4063" w:rsidRDefault="395D4063" w:rsidP="1EC3B537">
            <w:pPr>
              <w:jc w:val="right"/>
            </w:pPr>
            <w:r>
              <w:t>Bożena Sadownik</w:t>
            </w:r>
            <w:r w:rsidR="18E5B2AE">
              <w:t>.</w:t>
            </w:r>
          </w:p>
        </w:tc>
      </w:tr>
      <w:tr w:rsidR="1EC3B537" w:rsidTr="1EC3B537">
        <w:trPr>
          <w:trHeight w:val="300"/>
          <w:jc w:val="right"/>
        </w:trPr>
        <w:tc>
          <w:tcPr>
            <w:tcW w:w="9060" w:type="dxa"/>
            <w:vAlign w:val="center"/>
          </w:tcPr>
          <w:p w:rsidR="1EC3B537" w:rsidRDefault="1EC3B537" w:rsidP="1EC3B537">
            <w:pPr>
              <w:spacing w:after="0"/>
              <w:jc w:val="both"/>
              <w:rPr>
                <w:rFonts w:ascii="Georgia" w:eastAsia="Georgia" w:hAnsi="Georgia" w:cs="Georgia"/>
                <w:color w:val="111111"/>
                <w:sz w:val="25"/>
                <w:szCs w:val="25"/>
              </w:rPr>
            </w:pPr>
          </w:p>
        </w:tc>
      </w:tr>
      <w:tr w:rsidR="1EC3B537" w:rsidTr="1EC3B537">
        <w:trPr>
          <w:trHeight w:val="300"/>
          <w:jc w:val="right"/>
        </w:trPr>
        <w:tc>
          <w:tcPr>
            <w:tcW w:w="9060" w:type="dxa"/>
            <w:vAlign w:val="center"/>
          </w:tcPr>
          <w:p w:rsidR="1EC3B537" w:rsidRDefault="1EC3B537" w:rsidP="1EC3B537">
            <w:pPr>
              <w:spacing w:after="200" w:line="253" w:lineRule="exact"/>
              <w:jc w:val="both"/>
              <w:rPr>
                <w:rFonts w:ascii="Calibri" w:eastAsia="Calibri" w:hAnsi="Calibri" w:cs="Calibri"/>
                <w:b/>
                <w:bCs/>
                <w:color w:val="111111"/>
              </w:rPr>
            </w:pPr>
          </w:p>
        </w:tc>
      </w:tr>
      <w:tr w:rsidR="1EC3B537" w:rsidTr="1EC3B537">
        <w:trPr>
          <w:trHeight w:val="300"/>
          <w:jc w:val="right"/>
        </w:trPr>
        <w:tc>
          <w:tcPr>
            <w:tcW w:w="9060" w:type="dxa"/>
            <w:vAlign w:val="center"/>
          </w:tcPr>
          <w:p w:rsidR="1EC3B537" w:rsidRDefault="1EC3B537" w:rsidP="1EC3B537">
            <w:pPr>
              <w:spacing w:after="200" w:line="253" w:lineRule="exact"/>
              <w:jc w:val="both"/>
              <w:rPr>
                <w:rFonts w:ascii="Calibri" w:eastAsia="Calibri" w:hAnsi="Calibri" w:cs="Calibri"/>
                <w:b/>
                <w:bCs/>
                <w:color w:val="111111"/>
                <w:u w:val="single"/>
              </w:rPr>
            </w:pPr>
          </w:p>
          <w:p w:rsidR="1EC3B537" w:rsidRDefault="1EC3B537" w:rsidP="1EC3B537">
            <w:pPr>
              <w:spacing w:after="200" w:line="253" w:lineRule="exact"/>
              <w:jc w:val="right"/>
            </w:pPr>
            <w:r w:rsidRPr="1EC3B537">
              <w:rPr>
                <w:rFonts w:ascii="Georgia" w:eastAsia="Georgia" w:hAnsi="Georgia" w:cs="Georgia"/>
                <w:color w:val="111111"/>
                <w:sz w:val="25"/>
                <w:szCs w:val="25"/>
              </w:rPr>
              <w:t xml:space="preserve">       </w:t>
            </w:r>
          </w:p>
        </w:tc>
      </w:tr>
    </w:tbl>
    <w:p w:rsidR="1EC3B537" w:rsidRDefault="1EC3B537" w:rsidP="1EC3B537">
      <w:pPr>
        <w:rPr>
          <w:b/>
          <w:bCs/>
        </w:rPr>
      </w:pPr>
    </w:p>
    <w:p w:rsidR="1EC3B537" w:rsidRDefault="1EC3B537" w:rsidP="1EC3B537">
      <w:pPr>
        <w:rPr>
          <w:b/>
          <w:bCs/>
        </w:rPr>
      </w:pPr>
    </w:p>
    <w:p w:rsidR="1EC3B537" w:rsidRDefault="1EC3B537" w:rsidP="1EC3B537">
      <w:pPr>
        <w:rPr>
          <w:b/>
          <w:bCs/>
        </w:rPr>
      </w:pPr>
    </w:p>
    <w:p w:rsidR="1EC3B537" w:rsidRDefault="1EC3B537" w:rsidP="1EC3B537"/>
    <w:p w:rsidR="1EC3B537" w:rsidRDefault="1EC3B537" w:rsidP="1EC3B537"/>
    <w:p w:rsidR="1EC3B537" w:rsidRDefault="1EC3B537" w:rsidP="1EC3B537"/>
    <w:p w:rsidR="126A0FB2" w:rsidRDefault="126A0FB2" w:rsidP="126A0FB2"/>
    <w:p w:rsidR="126A0FB2" w:rsidRDefault="126A0FB2" w:rsidP="126A0FB2"/>
    <w:sectPr w:rsidR="126A0FB2" w:rsidSect="00CA5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93C27E5"/>
    <w:rsid w:val="00AF0D63"/>
    <w:rsid w:val="00CA54E0"/>
    <w:rsid w:val="00F344DF"/>
    <w:rsid w:val="0175BD6C"/>
    <w:rsid w:val="021C5AA3"/>
    <w:rsid w:val="0232624D"/>
    <w:rsid w:val="068F1A23"/>
    <w:rsid w:val="076760FE"/>
    <w:rsid w:val="07CC8E49"/>
    <w:rsid w:val="088B9B2F"/>
    <w:rsid w:val="0C5E50E9"/>
    <w:rsid w:val="0C86D70F"/>
    <w:rsid w:val="0FA32072"/>
    <w:rsid w:val="0FBE77D1"/>
    <w:rsid w:val="120E16FC"/>
    <w:rsid w:val="126A0FB2"/>
    <w:rsid w:val="1398FBFD"/>
    <w:rsid w:val="15034FE7"/>
    <w:rsid w:val="163C9747"/>
    <w:rsid w:val="169B7E61"/>
    <w:rsid w:val="180D51B5"/>
    <w:rsid w:val="18E5B2AE"/>
    <w:rsid w:val="1A1A9E86"/>
    <w:rsid w:val="1BE04B00"/>
    <w:rsid w:val="1EC3B537"/>
    <w:rsid w:val="1F575A16"/>
    <w:rsid w:val="1F827577"/>
    <w:rsid w:val="21390E56"/>
    <w:rsid w:val="21484CDB"/>
    <w:rsid w:val="2163B717"/>
    <w:rsid w:val="21BE45E3"/>
    <w:rsid w:val="23DF52E2"/>
    <w:rsid w:val="25940767"/>
    <w:rsid w:val="26FAD1FC"/>
    <w:rsid w:val="274DF853"/>
    <w:rsid w:val="278C46B5"/>
    <w:rsid w:val="2AED0851"/>
    <w:rsid w:val="2BD30A92"/>
    <w:rsid w:val="2BDA9276"/>
    <w:rsid w:val="2E177446"/>
    <w:rsid w:val="307C67F8"/>
    <w:rsid w:val="30D437ED"/>
    <w:rsid w:val="321DDE98"/>
    <w:rsid w:val="33F7DDE5"/>
    <w:rsid w:val="395D4063"/>
    <w:rsid w:val="3C6C2904"/>
    <w:rsid w:val="3CC3C8F2"/>
    <w:rsid w:val="3D97281E"/>
    <w:rsid w:val="3DB0D0BA"/>
    <w:rsid w:val="3E15458F"/>
    <w:rsid w:val="3EC06A0B"/>
    <w:rsid w:val="4004E77D"/>
    <w:rsid w:val="416D2658"/>
    <w:rsid w:val="42116F2B"/>
    <w:rsid w:val="44A4C71A"/>
    <w:rsid w:val="45E74BBF"/>
    <w:rsid w:val="4AB755AB"/>
    <w:rsid w:val="4BFDF106"/>
    <w:rsid w:val="4F9C3D1A"/>
    <w:rsid w:val="515A0D11"/>
    <w:rsid w:val="52184C10"/>
    <w:rsid w:val="550BCA6D"/>
    <w:rsid w:val="56607ECC"/>
    <w:rsid w:val="57A9C87C"/>
    <w:rsid w:val="581D2B48"/>
    <w:rsid w:val="581DBA5F"/>
    <w:rsid w:val="58E64E99"/>
    <w:rsid w:val="5A87CF8E"/>
    <w:rsid w:val="5A930A5A"/>
    <w:rsid w:val="5AE396BF"/>
    <w:rsid w:val="5B873AB1"/>
    <w:rsid w:val="5BFA4BBF"/>
    <w:rsid w:val="5C71375C"/>
    <w:rsid w:val="5CB13522"/>
    <w:rsid w:val="65153952"/>
    <w:rsid w:val="668D3FD9"/>
    <w:rsid w:val="68454203"/>
    <w:rsid w:val="693C27E5"/>
    <w:rsid w:val="6D204B37"/>
    <w:rsid w:val="6EE83CE0"/>
    <w:rsid w:val="7057EBF9"/>
    <w:rsid w:val="71C8F681"/>
    <w:rsid w:val="71EE8F02"/>
    <w:rsid w:val="7274FB7D"/>
    <w:rsid w:val="746E18C8"/>
    <w:rsid w:val="747DA7A8"/>
    <w:rsid w:val="755F690A"/>
    <w:rsid w:val="77767655"/>
    <w:rsid w:val="777B4BBE"/>
    <w:rsid w:val="78C7F2F2"/>
    <w:rsid w:val="79E5A5E2"/>
    <w:rsid w:val="79FB773D"/>
    <w:rsid w:val="7A63C353"/>
    <w:rsid w:val="7B50F1DE"/>
    <w:rsid w:val="7B5E120B"/>
    <w:rsid w:val="7C49E778"/>
    <w:rsid w:val="7C69F4AE"/>
    <w:rsid w:val="7FACD9F8"/>
    <w:rsid w:val="7FFFC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Niełacna</dc:creator>
  <cp:lastModifiedBy>Użytkownik systemu Windows</cp:lastModifiedBy>
  <cp:revision>2</cp:revision>
  <dcterms:created xsi:type="dcterms:W3CDTF">2023-10-17T14:32:00Z</dcterms:created>
  <dcterms:modified xsi:type="dcterms:W3CDTF">2023-10-17T14:32:00Z</dcterms:modified>
</cp:coreProperties>
</file>