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B050"/>
          <w:sz w:val="36"/>
          <w:szCs w:val="36"/>
        </w:rPr>
      </w:pPr>
      <w:r>
        <w:rPr>
          <w:rFonts w:cs="Times New Roman" w:ascii="Times New Roman" w:hAnsi="Times New Roman"/>
          <w:b/>
          <w:color w:val="00B050"/>
          <w:sz w:val="36"/>
          <w:szCs w:val="36"/>
        </w:rPr>
        <w:t>„</w:t>
      </w:r>
      <w:r>
        <w:rPr>
          <w:rFonts w:cs="Times New Roman" w:ascii="Times New Roman" w:hAnsi="Times New Roman"/>
          <w:b/>
          <w:color w:val="00B050"/>
          <w:sz w:val="36"/>
          <w:szCs w:val="36"/>
        </w:rPr>
        <w:t xml:space="preserve">Co w trawie piszczy - mieszkańcy łąki”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B050"/>
          <w:sz w:val="36"/>
          <w:szCs w:val="36"/>
        </w:rPr>
      </w:pPr>
      <w:r>
        <w:rPr>
          <w:rFonts w:cs="Times New Roman" w:ascii="Times New Roman" w:hAnsi="Times New Roman"/>
          <w:b/>
          <w:color w:val="00B050"/>
          <w:sz w:val="36"/>
          <w:szCs w:val="36"/>
        </w:rPr>
        <w:t>Konkurs plastyczny dla dzieci z Przedszkola Publicznego w Bestwince.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Przyszła wiosna i przyroda budzi się ze snu. Zapraszamy do wychodzenia na spacery, spacery wśród traw, wyjścia na łąki. Zapraszamy do obserwacji mieszkańców tych miejsc i uchwycenia ich piękna, kolorów oraz kształtów. Gdy już uda Wam się ta niełatwa sztuka przynieście do nas swoje prace, weźcie udział w organizowanym konkursie plastycznym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„Co w trawie piszczy – mieszkańcy łąki”</w:t>
      </w:r>
      <w:r>
        <w:rPr>
          <w:rFonts w:cs="Times New Roman" w:ascii="Times New Roman" w:hAnsi="Times New Roman"/>
          <w:sz w:val="28"/>
          <w:szCs w:val="28"/>
        </w:rPr>
        <w:t>. Uczestnicząc w konkursie będziecie mogli szerzej zapoznać się z otaczającą nas przyrodą, jak również rozwijać swoje zainteresowania oraz zdolności plastyczne i zaprezentować je na forum naszego przedszkola.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w:t>REGULAMIN KONKURSU PLASTYCZNEGO „ CO W TRAWIE PISZCZY- MIESZKAŃCY ŁĄKI”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Organizatorem konkursu jest Przedszkole Publiczne w Bestwince.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Konkurs skierowany jest do dzieci 3-7-letnich.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Celem konkursu jest  zapoznanie dzieci z mieszkańcami łąki oraz dbanie o środowisko wykorzystując do pracy plastycznej różnorodne materiały.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Prace powinny być opatrzone metryczką (imię, nazwisko dziecka, wiek i nazwa grupy) oraz dostarczone koordynatorowi konkursu.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Oceny prac dokona powołane przez organizatora jury.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Prace powinny być wykonane dowolną techniką płaską, w formacie A4 lub A3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Główne kryteria brane pod uwagę przy ocenie prac to: walory artystyczne i estetyczne, technika, oryginalność i pomysłowość.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Konkurs rozpoczyna się 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2.04.2024 r</w:t>
      </w:r>
      <w:r>
        <w:rPr>
          <w:rFonts w:cs="Times New Roman" w:ascii="Times New Roman" w:hAnsi="Times New Roman"/>
          <w:sz w:val="28"/>
          <w:szCs w:val="28"/>
        </w:rPr>
        <w:t xml:space="preserve">. i trwa do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19.04.2024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Wyniki konkursu oraz rozdanie nagród odbędzie się  </w:t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26.04.2024r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 każdej grupy przedszkolnej nagrodę otrzyma jedna osoba, której praca zostanie wyróżniona.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Każdy uczestnik konkursu otrzyma dyplom i upominek.</w:t>
      </w:r>
    </w:p>
    <w:p>
      <w:pPr>
        <w:pStyle w:val="Normal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>Dodatkowe informacje: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Zgłoszenie prac do konkursu jest jednoznaczne z wyrażeniem zgody na przetwarzanie danych osobowych uczestników konkursu.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Zgłoszenie prac do konkursu jest równoznaczne z przekazaniem praw autorskich do nich na rzecz organizatora oraz do publikacji w Internecie i prezentacji prac na stacjonarnej wystawie.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Prace nie będą zwracane i przechodzą na własność organizatora.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Wyniki konkursu zostaną zamieszczone na stronie internetowej przedszkola.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Koordynator konkursu: Alicja Szmagaj</w:t>
      </w:r>
    </w:p>
    <w:sectPr>
      <w:type w:val="nextPage"/>
      <w:pgSz w:w="11906" w:h="16838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b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3121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 LibreOffice_project/efb621ed25068d70781dc026f7e9c5187a4decd1</Application>
  <Pages>1</Pages>
  <Words>312</Words>
  <Characters>1873</Characters>
  <CharactersWithSpaces>2181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2024-04-02T12:39:00Z</dcterms:created>
  <dc:creator>Alicja</dc:creator>
  <dc:description/>
  <dc:language>pl-PL</dc:language>
  <cp:lastModifiedBy>Alicja Szmagaj</cp:lastModifiedBy>
  <cp:lastPrinted>2024-04-01T20:46:00Z</cp:lastPrinted>
  <dcterms:modified xsi:type="dcterms:W3CDTF">2024-04-02T12:39:00Z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