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B" w:rsidRPr="00763E6E" w:rsidRDefault="005E683B" w:rsidP="005E683B">
      <w:pPr>
        <w:spacing w:after="16" w:line="267" w:lineRule="auto"/>
        <w:ind w:left="72" w:right="43"/>
        <w:rPr>
          <w:b/>
          <w:i/>
          <w:sz w:val="40"/>
          <w:szCs w:val="40"/>
        </w:rPr>
      </w:pPr>
      <w:bookmarkStart w:id="0" w:name="_GoBack"/>
      <w:r w:rsidRPr="00763E6E">
        <w:rPr>
          <w:b/>
          <w:sz w:val="40"/>
          <w:szCs w:val="40"/>
        </w:rPr>
        <w:t xml:space="preserve">8. </w:t>
      </w:r>
      <w:r w:rsidRPr="00763E6E">
        <w:rPr>
          <w:b/>
          <w:i/>
          <w:sz w:val="40"/>
          <w:szCs w:val="40"/>
        </w:rPr>
        <w:t xml:space="preserve">Procedury postępowania na wypadek podejrzenia zakażenia wirusem COVID - 19. </w:t>
      </w:r>
    </w:p>
    <w:p w:rsidR="005E683B" w:rsidRPr="00763E6E" w:rsidRDefault="005E683B" w:rsidP="005E683B">
      <w:pPr>
        <w:spacing w:after="16" w:line="267" w:lineRule="auto"/>
        <w:ind w:left="72" w:right="43"/>
        <w:rPr>
          <w:sz w:val="40"/>
          <w:szCs w:val="40"/>
        </w:rPr>
      </w:pPr>
    </w:p>
    <w:p w:rsidR="005E683B" w:rsidRPr="00763E6E" w:rsidRDefault="005E683B" w:rsidP="005E683B">
      <w:pPr>
        <w:numPr>
          <w:ilvl w:val="0"/>
          <w:numId w:val="1"/>
        </w:numPr>
        <w:spacing w:after="245" w:line="266" w:lineRule="auto"/>
        <w:ind w:hanging="360"/>
        <w:jc w:val="left"/>
      </w:pPr>
      <w:r w:rsidRPr="00763E6E">
        <w:rPr>
          <w:b/>
        </w:rPr>
        <w:t xml:space="preserve">Zgłaszanie podejrzenia: </w:t>
      </w:r>
    </w:p>
    <w:p w:rsidR="005E683B" w:rsidRPr="00763E6E" w:rsidRDefault="005E683B" w:rsidP="005E683B">
      <w:pPr>
        <w:spacing w:after="254"/>
        <w:ind w:left="72" w:right="52"/>
      </w:pPr>
      <w:r w:rsidRPr="00763E6E">
        <w:t xml:space="preserve">Pracownik, który uzyskał informację o tym, że na terenie szkoły przebywa osoba podejrzana o zakażenie wirusem SARS-CoV-2 wywołującym zachorowanie na COVID-19 lub z objawami chorobowymi: temperaturą, suchym kaszlem, dusznościami, ma obowiązek zawiadomienia o tym fakcie dyrektora  </w:t>
      </w:r>
    </w:p>
    <w:p w:rsidR="005E683B" w:rsidRPr="00763E6E" w:rsidRDefault="005E683B" w:rsidP="005E683B">
      <w:pPr>
        <w:numPr>
          <w:ilvl w:val="0"/>
          <w:numId w:val="1"/>
        </w:numPr>
        <w:spacing w:after="245" w:line="266" w:lineRule="auto"/>
        <w:ind w:hanging="360"/>
        <w:jc w:val="left"/>
      </w:pPr>
      <w:r w:rsidRPr="00763E6E">
        <w:rPr>
          <w:b/>
        </w:rPr>
        <w:t xml:space="preserve">Koordynowanie działań </w:t>
      </w:r>
    </w:p>
    <w:p w:rsidR="005E683B" w:rsidRPr="00763E6E" w:rsidRDefault="005E683B" w:rsidP="005E683B">
      <w:pPr>
        <w:spacing w:after="236"/>
        <w:ind w:left="72" w:right="52"/>
      </w:pPr>
      <w:r w:rsidRPr="00763E6E">
        <w:t xml:space="preserve">Dyrektor szkoły, zarządza izolację osoby, u której podejrzewane jest zakażenie wirusem SARS-CoV-2 wywołującym zachorowanie na COVID-19 :  </w:t>
      </w:r>
    </w:p>
    <w:p w:rsidR="005E683B" w:rsidRPr="00763E6E" w:rsidRDefault="005E683B" w:rsidP="005E683B">
      <w:pPr>
        <w:numPr>
          <w:ilvl w:val="0"/>
          <w:numId w:val="2"/>
        </w:numPr>
        <w:spacing w:after="228"/>
        <w:ind w:right="52" w:hanging="240"/>
      </w:pPr>
      <w:r w:rsidRPr="00763E6E">
        <w:t>Powiadamia prawnych opiekunów, jeżeli podejrzanym o zakażenie jest uczeń szkoły. Wykaz telefonów  do rodziców uczniów znajduje się w sekretariacie szkoły.</w:t>
      </w:r>
    </w:p>
    <w:p w:rsidR="005E683B" w:rsidRPr="00763E6E" w:rsidRDefault="005E683B" w:rsidP="005E683B">
      <w:pPr>
        <w:numPr>
          <w:ilvl w:val="0"/>
          <w:numId w:val="2"/>
        </w:numPr>
        <w:spacing w:after="228"/>
        <w:ind w:right="52" w:hanging="240"/>
      </w:pPr>
      <w:r w:rsidRPr="00763E6E">
        <w:t>Wysyła pracownika do domu i zobowiązuje do kontaktu pracownika z lekarzem pierwszego kontaktu.</w:t>
      </w:r>
    </w:p>
    <w:p w:rsidR="005E683B" w:rsidRPr="00763E6E" w:rsidRDefault="005E683B" w:rsidP="005E683B">
      <w:pPr>
        <w:numPr>
          <w:ilvl w:val="0"/>
          <w:numId w:val="2"/>
        </w:numPr>
        <w:spacing w:after="228"/>
        <w:ind w:right="52" w:hanging="240"/>
      </w:pPr>
      <w:r w:rsidRPr="00763E6E">
        <w:t>Zobowiązuje pracownika i rodziców (jeśli podejrzenie choroby jest u ucznia) do informacji zwrotnej o stanie zdrowia.</w:t>
      </w:r>
    </w:p>
    <w:p w:rsidR="005E683B" w:rsidRPr="00763E6E" w:rsidRDefault="005E683B" w:rsidP="005E683B">
      <w:pPr>
        <w:numPr>
          <w:ilvl w:val="0"/>
          <w:numId w:val="2"/>
        </w:numPr>
        <w:spacing w:after="228"/>
        <w:ind w:right="52" w:hanging="240"/>
      </w:pPr>
      <w:r w:rsidRPr="00763E6E">
        <w:t>Postępuje według wskazań Stacji Sanitarnej.</w:t>
      </w:r>
    </w:p>
    <w:p w:rsidR="005E683B" w:rsidRPr="00763E6E" w:rsidRDefault="005E683B" w:rsidP="005E683B">
      <w:pPr>
        <w:spacing w:after="245" w:line="266" w:lineRule="auto"/>
        <w:ind w:left="447"/>
        <w:jc w:val="left"/>
      </w:pPr>
      <w:r w:rsidRPr="00763E6E">
        <w:rPr>
          <w:b/>
        </w:rPr>
        <w:t>3.</w:t>
      </w:r>
      <w:r w:rsidRPr="00763E6E">
        <w:rPr>
          <w:rFonts w:eastAsia="Arial"/>
          <w:b/>
        </w:rPr>
        <w:t xml:space="preserve"> </w:t>
      </w:r>
      <w:r w:rsidRPr="00763E6E">
        <w:rPr>
          <w:b/>
        </w:rPr>
        <w:t xml:space="preserve">Postępowanie z osobą podejrzaną o zakażenie wirusem SARS-CoV-2  </w:t>
      </w:r>
    </w:p>
    <w:p w:rsidR="005E683B" w:rsidRPr="00763E6E" w:rsidRDefault="005E683B" w:rsidP="005E683B">
      <w:pPr>
        <w:spacing w:after="4"/>
        <w:ind w:left="72" w:right="52"/>
      </w:pPr>
      <w:r w:rsidRPr="00763E6E">
        <w:t xml:space="preserve">Osoba podejrzana o zakażenie wirusem SARS-CoV-2 wywołującym zachorowanie na COVID-19 zostaje natychmiast odizolowana w pomieszczeniu do tego przeznaczonym. </w:t>
      </w:r>
    </w:p>
    <w:p w:rsidR="005E683B" w:rsidRPr="00763E6E" w:rsidRDefault="005E683B" w:rsidP="005E683B">
      <w:pPr>
        <w:spacing w:after="205"/>
        <w:ind w:left="72" w:right="52"/>
      </w:pPr>
      <w:r w:rsidRPr="00763E6E">
        <w:t xml:space="preserve">W przypadku jeśli jest to uczeń, pozostaje pod opieką osoby wyznaczonej przez dyrektora, do czasu przyjazdu służb medycznych i prawnych opiekunów. </w:t>
      </w:r>
    </w:p>
    <w:p w:rsidR="005E683B" w:rsidRPr="00763E6E" w:rsidRDefault="005E683B" w:rsidP="005E683B">
      <w:pPr>
        <w:numPr>
          <w:ilvl w:val="0"/>
          <w:numId w:val="3"/>
        </w:numPr>
        <w:spacing w:after="245" w:line="266" w:lineRule="auto"/>
        <w:ind w:hanging="360"/>
        <w:jc w:val="left"/>
      </w:pPr>
      <w:r w:rsidRPr="00763E6E">
        <w:rPr>
          <w:b/>
        </w:rPr>
        <w:t xml:space="preserve">Zadania personelu. </w:t>
      </w:r>
    </w:p>
    <w:p w:rsidR="005E683B" w:rsidRPr="00763E6E" w:rsidRDefault="005E683B" w:rsidP="005E683B">
      <w:pPr>
        <w:spacing w:after="252"/>
        <w:ind w:left="72" w:right="52"/>
      </w:pPr>
      <w:r w:rsidRPr="00763E6E">
        <w:t xml:space="preserve"> Pracownicy mają obowiązek wypełniać polecenia dyrektora. </w:t>
      </w:r>
    </w:p>
    <w:p w:rsidR="005E683B" w:rsidRPr="00763E6E" w:rsidRDefault="005E683B" w:rsidP="005E683B">
      <w:pPr>
        <w:numPr>
          <w:ilvl w:val="0"/>
          <w:numId w:val="3"/>
        </w:numPr>
        <w:spacing w:after="245" w:line="266" w:lineRule="auto"/>
        <w:ind w:hanging="360"/>
        <w:jc w:val="left"/>
      </w:pPr>
      <w:r w:rsidRPr="00763E6E">
        <w:rPr>
          <w:b/>
        </w:rPr>
        <w:t xml:space="preserve">Postępowanie  </w:t>
      </w:r>
    </w:p>
    <w:p w:rsidR="005E683B" w:rsidRPr="00763E6E" w:rsidRDefault="005E683B" w:rsidP="005E683B">
      <w:pPr>
        <w:spacing w:after="4"/>
        <w:ind w:left="72" w:right="52"/>
      </w:pPr>
      <w:r w:rsidRPr="00763E6E">
        <w:t xml:space="preserve">Dyrektor poleca pracownikom zamknięcie drzwi wejściowych do szkoły i uniemożliwienie wejść i wyjść z budynku, za wyjątkiem służb sanitarnych i opiekunów dziecka z objawami choroby. </w:t>
      </w:r>
    </w:p>
    <w:p w:rsidR="005E683B" w:rsidRPr="00763E6E" w:rsidRDefault="005E683B" w:rsidP="005E683B">
      <w:pPr>
        <w:spacing w:after="207"/>
        <w:ind w:left="72" w:right="52"/>
      </w:pPr>
      <w:r w:rsidRPr="00763E6E">
        <w:t xml:space="preserve">Następnie przygotowuje listę dzieci i osób dorosłych przebywających w szkole wraz z numerami telefonów kontaktowych, na potrzeby dochodzenia epidemiologicznego prowadzonego przez PPIS. Po konsultacji z PPIS wdraża procedury dezynfekcji szkoły. Kolejne działania podejmowane są zgodnie z zaleceniami Państwowego Powiatowego Inspektora Sanitarnego w Wołominie. </w:t>
      </w:r>
    </w:p>
    <w:bookmarkEnd w:id="0"/>
    <w:p w:rsidR="008F36B0" w:rsidRPr="00763E6E" w:rsidRDefault="008F36B0"/>
    <w:sectPr w:rsidR="008F36B0" w:rsidRPr="00763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3C" w:rsidRDefault="0058693C" w:rsidP="005E683B">
      <w:pPr>
        <w:spacing w:after="0" w:line="240" w:lineRule="auto"/>
      </w:pPr>
      <w:r>
        <w:separator/>
      </w:r>
    </w:p>
  </w:endnote>
  <w:endnote w:type="continuationSeparator" w:id="0">
    <w:p w:rsidR="0058693C" w:rsidRDefault="0058693C" w:rsidP="005E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546899"/>
      <w:docPartObj>
        <w:docPartGallery w:val="Page Numbers (Bottom of Page)"/>
        <w:docPartUnique/>
      </w:docPartObj>
    </w:sdtPr>
    <w:sdtEndPr/>
    <w:sdtContent>
      <w:p w:rsidR="005E683B" w:rsidRDefault="005E68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6E">
          <w:rPr>
            <w:noProof/>
          </w:rPr>
          <w:t>1</w:t>
        </w:r>
        <w:r>
          <w:fldChar w:fldCharType="end"/>
        </w:r>
      </w:p>
    </w:sdtContent>
  </w:sdt>
  <w:p w:rsidR="005E683B" w:rsidRDefault="005E6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3C" w:rsidRDefault="0058693C" w:rsidP="005E683B">
      <w:pPr>
        <w:spacing w:after="0" w:line="240" w:lineRule="auto"/>
      </w:pPr>
      <w:r>
        <w:separator/>
      </w:r>
    </w:p>
  </w:footnote>
  <w:footnote w:type="continuationSeparator" w:id="0">
    <w:p w:rsidR="0058693C" w:rsidRDefault="0058693C" w:rsidP="005E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999"/>
    <w:multiLevelType w:val="hybridMultilevel"/>
    <w:tmpl w:val="5E427042"/>
    <w:lvl w:ilvl="0" w:tplc="07245820">
      <w:start w:val="1"/>
      <w:numFmt w:val="lowerLetter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06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6B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AB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A6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C5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C7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06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E6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35609"/>
    <w:multiLevelType w:val="hybridMultilevel"/>
    <w:tmpl w:val="BD469F76"/>
    <w:lvl w:ilvl="0" w:tplc="F9B08B5A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048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2BD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0FC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4CC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CAB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44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0DB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275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D1BF8"/>
    <w:multiLevelType w:val="hybridMultilevel"/>
    <w:tmpl w:val="7C06572A"/>
    <w:lvl w:ilvl="0" w:tplc="832E0FF0">
      <w:start w:val="4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6E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E89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6DD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89E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EF7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0FD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E2E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C36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B"/>
    <w:rsid w:val="0058693C"/>
    <w:rsid w:val="005E683B"/>
    <w:rsid w:val="00763E6E"/>
    <w:rsid w:val="008F36B0"/>
    <w:rsid w:val="00F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5D20-AE36-4310-8D7F-DA7E6F6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3B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83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3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3</cp:revision>
  <dcterms:created xsi:type="dcterms:W3CDTF">2021-01-14T08:21:00Z</dcterms:created>
  <dcterms:modified xsi:type="dcterms:W3CDTF">2021-04-27T12:36:00Z</dcterms:modified>
</cp:coreProperties>
</file>