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ind w:left="-709" w:right="426" w:firstLine="709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zh-CN"/>
          <w14:ligatures w14:val="none"/>
        </w:rPr>
      </w:pPr>
      <w:r>
        <w:rPr/>
        <w:drawing>
          <wp:inline distT="0" distB="0" distL="0" distR="0">
            <wp:extent cx="628650" cy="74866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zh-CN"/>
          <w14:ligatures w14:val="none"/>
        </w:rPr>
        <w:tab/>
      </w:r>
      <w:r>
        <w:rPr/>
        <w:drawing>
          <wp:inline distT="0" distB="0" distL="0" distR="0">
            <wp:extent cx="752475" cy="752475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zh-CN"/>
          <w14:ligatures w14:val="none"/>
        </w:rPr>
        <w:tab/>
        <w:tab/>
        <w:tab/>
        <w:tab/>
        <w:t xml:space="preserve">                                               </w:t>
        <w:tab/>
        <w:tab/>
        <w:tab/>
        <w:t xml:space="preserve">                      </w:t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1: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UCZESTNIKA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XV GMINNEGO FESTIWALU PIOSENKI PATRIOTYCZNO – RELIGIJNEJ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844"/>
        <w:gridCol w:w="6657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Nazwa szkoły: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Adres szkoły: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Imię i nazwisko uczestnika: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Kategoria wiekowa (zgodnie z regulaminem: przedszkole + kl. 0, klasy I-III; klasy IV-VI; klasy VII-VIII):</w:t>
            </w:r>
          </w:p>
        </w:tc>
        <w:tc>
          <w:tcPr>
            <w:tcW w:w="6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Tytuł utworu/ autor muzyki/autor tekstu:</w:t>
            </w:r>
          </w:p>
        </w:tc>
        <w:tc>
          <w:tcPr>
            <w:tcW w:w="6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Czas trwania występu:</w:t>
            </w:r>
          </w:p>
        </w:tc>
        <w:tc>
          <w:tcPr>
            <w:tcW w:w="6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Rodzaj akompaniamentu (np. podkład muzyczny lub instrument - podać jaki):</w:t>
            </w:r>
          </w:p>
        </w:tc>
        <w:tc>
          <w:tcPr>
            <w:tcW w:w="6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Ilość potrzebnych mikrofonów:</w:t>
            </w:r>
          </w:p>
        </w:tc>
        <w:tc>
          <w:tcPr>
            <w:tcW w:w="6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Imię, nazwisko i kontakt do rodzica/opiekuna prawnego, adres email:</w:t>
            </w:r>
          </w:p>
        </w:tc>
        <w:tc>
          <w:tcPr>
            <w:tcW w:w="6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10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Wymagane zgody:</w:t>
            </w:r>
          </w:p>
        </w:tc>
        <w:tc>
          <w:tcPr>
            <w:tcW w:w="6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kern w:val="2"/>
                <w:sz w:val="18"/>
                <w:szCs w:val="18"/>
                <w:lang w:val="pl-PL" w:eastAsia="pl-PL" w:bidi="ar-SA"/>
              </w:rPr>
              <w:t xml:space="preserve">Wyrażam zgodę na: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kern w:val="2"/>
                <w:sz w:val="18"/>
                <w:szCs w:val="18"/>
                <w:lang w:val="pl-PL" w:eastAsia="pl-PL" w:bidi="ar-SA"/>
              </w:rPr>
              <w:t>1. Przetwarzanie danych osobowych mojego dziecka/podopiecznego oraz nieodpłatne wykorzystywanie, używanie, obróbkę, powielanie i wielokrotne rozpowszechnianie, na potrzeby festiwalu, organizowanego przez Gminę Udanin oraz w celach informacyjnych, promocji Gminy Udanin, wizerunku i wypowiedzi mojego dziecka/ podopiecznego, utrwalonych jakąkolwiek techniką, na wszelkich nośnikach (w tym w postaci filmu, dokumentacji filmowej lub dźwiękowej).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kern w:val="2"/>
                <w:sz w:val="18"/>
                <w:szCs w:val="18"/>
                <w:lang w:val="pl-PL" w:eastAsia="pl-PL" w:bidi="ar-SA"/>
              </w:rPr>
              <w:t xml:space="preserve">2. Niniejsza zgoda jest nieodpłatna, nie jest ograniczona ilościowo, czasowo ani terytorialnie. </w:t>
              <w:br/>
              <w:t>3. Dla potrzeb festiwalu wizerunek mojego dziecka/ podopiecznego</w:t>
            </w:r>
            <w:r>
              <w:rPr>
                <w:rFonts w:eastAsia="Times New Roman" w:cs="Arial"/>
                <w:kern w:val="2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Arial"/>
                <w:kern w:val="2"/>
                <w:sz w:val="18"/>
                <w:szCs w:val="18"/>
                <w:lang w:val="pl-PL" w:eastAsia="pl-PL" w:bidi="ar-SA"/>
              </w:rPr>
              <w:t xml:space="preserve">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reklamy Gminy Udanin – bez obowiązku akceptacji produktu końcowego.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kern w:val="2"/>
                <w:sz w:val="18"/>
                <w:szCs w:val="18"/>
                <w:lang w:val="pl-PL" w:eastAsia="pl-PL" w:bidi="ar-SA"/>
              </w:rPr>
              <w:t xml:space="preserve">4. Niniejsza zgoda obejmuje wszelkie formy publikacji, w szczególności rozpowszechnianie w Internecie (w tym na portalach społecznościowych Facebook itp. w ramach profilu Gminy Udanin lub powiązanego).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2"/>
                <w:lang w:val="pl-PL" w:bidi="ar-SA"/>
              </w:rPr>
            </w:pPr>
            <w:r>
              <w:rPr>
                <w:rFonts w:eastAsia="Times New Roman" w:cs="Arial"/>
                <w:kern w:val="2"/>
                <w:sz w:val="18"/>
                <w:szCs w:val="18"/>
                <w:lang w:val="pl-PL" w:eastAsia="pl-PL" w:bidi="ar-SA"/>
              </w:rPr>
              <w:t xml:space="preserve">5. Wizerunek dziecka/ podopiecznego nie może być użyty w formie lub publikacji obraźliwej dla dziecka/ podopiecznego lub naruszać w inny sposób dóbr osobistych dziecka/ podopiecznego. </w:t>
              <w:br/>
              <w:t>6. Jestem świadomy, że mam prawo dostępu do treści danych mojego dziecka/podopiecznego oraz ich poprawiania. Podanie danych jest dobrowolne. Ponadto, oświadczam, iż zostałam (-em) poinformowana (-y) o celu Konkursu i w pełni go akceptuję.</w:t>
            </w:r>
            <w:r>
              <w:rPr>
                <w:rFonts w:eastAsia="Times New Roman" w:cs="Arial"/>
                <w:kern w:val="2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11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Data i podpis rodzica/opiekuna prawnego:</w:t>
            </w:r>
          </w:p>
        </w:tc>
        <w:tc>
          <w:tcPr>
            <w:tcW w:w="6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kern w:val="2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lineRule="atLeast" w:line="0"/>
        <w:ind w:right="16" w:hanging="0"/>
        <w:jc w:val="center"/>
        <w:rPr>
          <w:rFonts w:eastAsia="Times New Roman"/>
          <w:b/>
          <w:b/>
          <w:sz w:val="16"/>
          <w:szCs w:val="16"/>
        </w:rPr>
      </w:pPr>
      <w:r>
        <w:rPr>
          <w:rFonts w:eastAsia="Times New Roman"/>
          <w:b/>
          <w:sz w:val="16"/>
          <w:szCs w:val="16"/>
        </w:rPr>
      </w:r>
    </w:p>
    <w:p>
      <w:pPr>
        <w:pStyle w:val="Normal"/>
        <w:spacing w:lineRule="atLeast" w:line="0"/>
        <w:ind w:right="16" w:hanging="0"/>
        <w:jc w:val="both"/>
        <w:rPr>
          <w:rFonts w:eastAsia="Times New Roman"/>
          <w:b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Klauzula informacyjna przetwarzania danych osobowych</w:t>
      </w:r>
    </w:p>
    <w:p>
      <w:pPr>
        <w:pStyle w:val="Normal"/>
        <w:spacing w:lineRule="auto" w:line="271"/>
        <w:ind w:left="4" w:hanging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1" w:before="0" w:after="160"/>
        <w:ind w:left="0" w:hanging="0"/>
        <w:contextualSpacing w:val="false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Administratorem Pani/Pana danych osobowych jest Urząd Gminy Udanin reprezentowany przez Wójta z siedzibą w Udaninie nr 26, 55-340 Udanin, Tel: 76/ 744-28-70, adres poczty e-mail: </w:t>
      </w:r>
      <w:hyperlink r:id="rId4">
        <w:r>
          <w:rPr>
            <w:rFonts w:eastAsia="Times New Roman"/>
            <w:sz w:val="20"/>
            <w:szCs w:val="20"/>
          </w:rPr>
          <w:t>ug@udanin.pl</w:t>
        </w:r>
      </w:hyperlink>
      <w:r>
        <w:rPr>
          <w:rFonts w:eastAsia="Times New Roman"/>
          <w:sz w:val="20"/>
          <w:szCs w:val="20"/>
        </w:rPr>
        <w:t xml:space="preserve"> adres strony internetowej administratora </w:t>
      </w:r>
      <w:hyperlink r:id="rId5">
        <w:r>
          <w:rPr>
            <w:rFonts w:eastAsia="Times New Roman"/>
            <w:sz w:val="20"/>
            <w:szCs w:val="20"/>
          </w:rPr>
          <w:t>http://www.udanin.pl</w:t>
        </w:r>
      </w:hyperlink>
    </w:p>
    <w:p>
      <w:pPr>
        <w:pStyle w:val="ListParagraph"/>
        <w:numPr>
          <w:ilvl w:val="0"/>
          <w:numId w:val="1"/>
        </w:numPr>
        <w:suppressAutoHyphens w:val="true"/>
        <w:spacing w:lineRule="auto" w:line="271" w:before="0" w:after="160"/>
        <w:ind w:left="0" w:hanging="0"/>
        <w:contextualSpacing w:val="false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Urzędzie Gminy Udanin został powołany inspektor danych osobowych Pan Tomasz Więckowski i ma Pani/Pan prawo kontaktu z nim za pomocą adresu e-mail:</w:t>
      </w:r>
      <w:hyperlink r:id="rId6">
        <w:r>
          <w:rPr>
            <w:rFonts w:eastAsia="Times New Roman"/>
            <w:sz w:val="20"/>
            <w:szCs w:val="20"/>
          </w:rPr>
          <w:t xml:space="preserve">iod2@synergiaconsulting.pl </w:t>
        </w:r>
      </w:hyperlink>
      <w:r>
        <w:rPr>
          <w:rFonts w:eastAsia="Times New Roman"/>
          <w:sz w:val="20"/>
          <w:szCs w:val="20"/>
        </w:rPr>
        <w:t>za pomocą numeru telefonu (+48) 693-337-954 lub pisemnie na adres siedziby Administratora wskazany w pkt. 1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1" w:before="0" w:after="0"/>
        <w:ind w:left="0" w:hanging="0"/>
        <w:contextualSpacing w:val="false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Podstawę prawną przetwarzania Pani/Pana danych osobowych stanowić będą:</w:t>
      </w:r>
    </w:p>
    <w:p>
      <w:pPr>
        <w:pStyle w:val="Normal"/>
        <w:spacing w:lineRule="exact" w:line="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37" w:before="0" w:after="0"/>
        <w:ind w:left="426" w:right="20" w:hanging="78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realizacja obowiązków prawnych związanych z realizacją ustawowych zadań; własnych, zleconych oraz porozumień z organami władzy państwowej i samorządowej, w szczególności ustawy o samorządzie gminnym (tj. Dz.U. 2017 poz. 1875) oraz w związku z ustawą dnia 2 marca 2020r. O szczególnych rozwiązaniach związanych z zapobieganiem, przeciwdziałaniem i zwalczaniem COVID-19, innych chorób zakaźnych oraz wywołanych nimi sytuacji kryzysowych (Dz.U. 2020 poz. 374 ze zm.)</w:t>
      </w:r>
    </w:p>
    <w:p>
      <w:pPr>
        <w:pStyle w:val="Normal"/>
        <w:tabs>
          <w:tab w:val="clear" w:pos="708"/>
          <w:tab w:val="left" w:pos="426" w:leader="none"/>
        </w:tabs>
        <w:spacing w:lineRule="exact" w:line="11"/>
        <w:ind w:hanging="78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37" w:before="0" w:after="0"/>
        <w:ind w:left="426" w:right="20" w:hanging="78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(art. 6. ust. 1 lit. e RODO) przetwarzanie jest niezbędne do wykonania zadania realizowanego w interesie publicznym lub w ramach sprawowania władzy publicznej powierzonej administratorowi w związku z ustawą dnia 2 marca 2020r. O szczególnych rozwiązaniach związanych z zapobieganiem, przeciwdziałaniem i zwalczaniem COVID-19, innych chorób zakaźnych oraz wywołanych nimi sytuacji kryzysowych (Dz.U. 2020 poz. 374 ze zm.)</w:t>
      </w:r>
    </w:p>
    <w:p>
      <w:pPr>
        <w:pStyle w:val="Normal"/>
        <w:tabs>
          <w:tab w:val="clear" w:pos="708"/>
          <w:tab w:val="left" w:pos="426" w:leader="none"/>
        </w:tabs>
        <w:spacing w:lineRule="exact" w:line="11"/>
        <w:ind w:hanging="7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37" w:before="0" w:after="0"/>
        <w:ind w:left="426" w:right="20" w:hanging="78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art. 81 ust. 1 ustawy o prawie autorskim i prawach pokrewnych z 4 lutego 1994 r. (tekst jedn.: Dz.U. z 2017 r., poz. 880 ze zm.)</w:t>
      </w:r>
    </w:p>
    <w:p>
      <w:pPr>
        <w:pStyle w:val="Normal"/>
        <w:tabs>
          <w:tab w:val="clear" w:pos="708"/>
          <w:tab w:val="left" w:pos="426" w:leader="none"/>
        </w:tabs>
        <w:spacing w:lineRule="exact" w:line="1"/>
        <w:ind w:hanging="78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37" w:before="0" w:after="0"/>
        <w:ind w:left="426" w:right="20" w:hanging="78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udzielona przez Panią/Pana zgoda (art. 6 ust. 1 lit. a RODO) w celu, przeprowadzenia konkursu.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4" w:leader="none"/>
        </w:tabs>
        <w:spacing w:lineRule="auto" w:line="232" w:before="0" w:after="0"/>
        <w:ind w:left="704" w:right="20" w:hanging="70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Dane osobowe Uczestnika nie są udostępniane innym odbiorcom z wyłączeniem podmiotów do tego uprawnionych takich jak:</w:t>
      </w:r>
    </w:p>
    <w:p>
      <w:pPr>
        <w:pStyle w:val="Normal"/>
        <w:spacing w:lineRule="exact" w:line="1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1084" w:leader="none"/>
        </w:tabs>
        <w:spacing w:lineRule="auto" w:line="232" w:before="0" w:after="0"/>
        <w:ind w:left="1084" w:right="20" w:hanging="3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podmioty upoważnione do odbioru danych osobowych na podstawie odpowiednich przepisów prawa,</w:t>
      </w:r>
    </w:p>
    <w:p>
      <w:pPr>
        <w:pStyle w:val="Normal"/>
        <w:spacing w:lineRule="exact" w:line="11" w:before="0"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1084" w:leader="none"/>
        </w:tabs>
        <w:spacing w:lineRule="auto" w:line="232" w:before="0" w:after="0"/>
        <w:ind w:left="1084" w:right="20" w:hanging="3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podmioty, które przetwarzają dane osobowe w imieniu Administratora na podstawie zawartej z Administratorem umowy powierzenia przetwarzania danych osobowych,</w:t>
      </w:r>
    </w:p>
    <w:p>
      <w:pPr>
        <w:pStyle w:val="Normal"/>
        <w:spacing w:lineRule="exact" w:line="12" w:before="0"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1084" w:leader="none"/>
        </w:tabs>
        <w:spacing w:lineRule="auto" w:line="232" w:before="0" w:after="0"/>
        <w:ind w:left="1084" w:right="20" w:hanging="3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osoby odwiedzające siedzibę administratora (gabloty, tablice ogłoszeniowe), internetowe serwisy informacyjne administratora danych.</w:t>
      </w:r>
    </w:p>
    <w:p>
      <w:pPr>
        <w:pStyle w:val="Normal"/>
        <w:spacing w:lineRule="exact" w:line="1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4" w:leader="none"/>
        </w:tabs>
        <w:spacing w:lineRule="auto" w:line="235" w:before="0" w:after="0"/>
        <w:ind w:left="704" w:right="20" w:hanging="70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 lub do momentu zgłoszenia żądania wycofania zgody lub żądania zaprzestania przetwarzania danych osobowych.</w:t>
      </w:r>
    </w:p>
    <w:p>
      <w:pPr>
        <w:pStyle w:val="Normal"/>
        <w:spacing w:lineRule="exact" w:line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4" w:leader="none"/>
        </w:tabs>
        <w:spacing w:lineRule="atLeast" w:line="0" w:before="0" w:after="0"/>
        <w:ind w:left="704" w:hanging="70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Posiada Pani/Pan prawo: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064" w:leader="none"/>
        </w:tabs>
        <w:spacing w:lineRule="atLeast" w:line="0" w:before="0" w:after="0"/>
        <w:ind w:left="1064" w:hanging="346"/>
        <w:jc w:val="both"/>
        <w:rPr>
          <w:rFonts w:eastAsia="Times New Roman"/>
          <w:sz w:val="20"/>
          <w:szCs w:val="20"/>
        </w:rPr>
      </w:pPr>
      <w:bookmarkStart w:id="0" w:name="page4"/>
      <w:bookmarkEnd w:id="0"/>
      <w:r>
        <w:rPr>
          <w:rFonts w:eastAsia="Times New Roman"/>
          <w:sz w:val="20"/>
          <w:szCs w:val="20"/>
        </w:rPr>
        <w:t>dostępu do treści swoich danych, na podstawie art. 15 RODO,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084" w:leader="none"/>
        </w:tabs>
        <w:spacing w:lineRule="atLeast" w:line="0" w:before="0" w:after="0"/>
        <w:ind w:left="1084" w:hanging="3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żądania sprostowania danych, które są nieprawidłowe, na podstawie art. 16 RODO,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084" w:leader="none"/>
        </w:tabs>
        <w:spacing w:lineRule="atLeast" w:line="0" w:before="0" w:after="0"/>
        <w:ind w:left="1084" w:hanging="3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żądania usunięcia danych, na podstawie art. 17 RODO, gdy:</w:t>
      </w:r>
    </w:p>
    <w:p>
      <w:pPr>
        <w:pStyle w:val="Normal"/>
        <w:numPr>
          <w:ilvl w:val="2"/>
          <w:numId w:val="7"/>
        </w:numPr>
        <w:tabs>
          <w:tab w:val="clear" w:pos="708"/>
          <w:tab w:val="left" w:pos="1276" w:leader="none"/>
        </w:tabs>
        <w:spacing w:lineRule="atLeast" w:line="0" w:before="0" w:after="0"/>
        <w:ind w:left="1843" w:hanging="4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dane nie są już niezbędne do celów, dla których zostały zebrane,</w:t>
      </w:r>
    </w:p>
    <w:p>
      <w:pPr>
        <w:pStyle w:val="Normal"/>
        <w:numPr>
          <w:ilvl w:val="2"/>
          <w:numId w:val="7"/>
        </w:numPr>
        <w:tabs>
          <w:tab w:val="clear" w:pos="708"/>
          <w:tab w:val="left" w:pos="1276" w:leader="none"/>
        </w:tabs>
        <w:spacing w:lineRule="atLeast" w:line="0" w:before="0" w:after="0"/>
        <w:ind w:left="1843" w:hanging="4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dane przetwarzane są niezgodnie z prawem;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084" w:leader="none"/>
        </w:tabs>
        <w:spacing w:lineRule="atLeast" w:line="0" w:before="0" w:after="0"/>
        <w:ind w:left="1084" w:hanging="3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prawo do przenoszenia danych, na podstawie art. 20 Rozporządzenia RODO,</w:t>
      </w:r>
    </w:p>
    <w:p>
      <w:pPr>
        <w:pStyle w:val="Normal"/>
        <w:spacing w:lineRule="exact" w: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084" w:leader="none"/>
        </w:tabs>
        <w:spacing w:lineRule="auto" w:line="232" w:before="0" w:after="0"/>
        <w:ind w:left="1084" w:right="20" w:hanging="3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prawo do wniesienia sprzeciwu wobec przetwarzania Państwa danych osobowych na podstawie art. 21 Rozporządzenia RODO,</w:t>
      </w:r>
    </w:p>
    <w:p>
      <w:pPr>
        <w:pStyle w:val="Normal"/>
        <w:spacing w:lineRule="exact" w:line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084" w:leader="none"/>
        </w:tabs>
        <w:spacing w:lineRule="atLeast" w:line="0" w:before="0" w:after="0"/>
        <w:ind w:left="1084" w:hanging="3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ograniczenia przetwarzania, na podstawie art. 18 RODO, gdy: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1804" w:leader="none"/>
        </w:tabs>
        <w:spacing w:lineRule="atLeast" w:line="0" w:before="0" w:after="0"/>
        <w:ind w:left="2160" w:hanging="88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osoba, której dane dotyczą, kwestionuje prawidłowość danych osobowych,</w:t>
      </w:r>
    </w:p>
    <w:p>
      <w:pPr>
        <w:pStyle w:val="Normal"/>
        <w:spacing w:lineRule="exact" w:line="25"/>
        <w:ind w:hanging="88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1804" w:leader="none"/>
        </w:tabs>
        <w:spacing w:lineRule="auto" w:line="223" w:before="0" w:after="0"/>
        <w:ind w:left="1843" w:right="20" w:hanging="56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>
      <w:pPr>
        <w:pStyle w:val="Normal"/>
        <w:spacing w:lineRule="exact" w:line="27"/>
        <w:ind w:hanging="88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1804" w:leader="none"/>
        </w:tabs>
        <w:spacing w:lineRule="auto" w:line="225" w:before="0" w:after="0"/>
        <w:ind w:left="1843" w:right="20" w:hanging="56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>
      <w:pPr>
        <w:pStyle w:val="Normal"/>
        <w:spacing w:lineRule="exact" w:line="11"/>
        <w:ind w:left="1843" w:hanging="56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084" w:leader="none"/>
        </w:tabs>
        <w:spacing w:lineRule="auto" w:line="235" w:before="0" w:after="0"/>
        <w:ind w:left="1084" w:hanging="3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prawo do odwołania zgody w dowolnym momencie wobec przetwarzania danych osobowych opartego na art. 6 pkt 1. a) bez wpływu na zgodność z prawem przetwarzania, którego dokonano na podstawie zgody przed jej cofnięciem.</w:t>
      </w:r>
    </w:p>
    <w:p>
      <w:pPr>
        <w:pStyle w:val="Normal"/>
        <w:spacing w:lineRule="exact" w:line="1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4" w:leader="none"/>
        </w:tabs>
        <w:spacing w:lineRule="auto" w:line="235" w:before="0" w:after="0"/>
        <w:ind w:left="704" w:right="20" w:hanging="70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Przysługuje Pani/Panu prawo do wniesienia skargi do organu nadzorczego tj. Prezesa Urzędu Ochrony Danych Osobowych, gdy uzna Pani/Pan, iż przetwarzanie danych osobowych dotyczących Uczestnika Konkursu narusza przepisy ogólnego rozporządzenia o ochronie danych osobowych z dnia 27 kwietnia 2016 r.</w:t>
      </w:r>
    </w:p>
    <w:p>
      <w:pPr>
        <w:pStyle w:val="Normal"/>
        <w:spacing w:lineRule="exact" w:line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273" w:before="0" w:after="160"/>
        <w:ind w:left="704" w:hanging="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*Każdorazowo w związku z publikacją na portalu Facebook, następuje przekazanie danych osobowych do Państwa trzeciego USA i odbiorcą danych osobowych jest Spółka Facebook Inc. Spółka Facebook Inc. przystąpiła do Porozumienia w sprawie Tarczy Prywatności Unii Europejskiej z Departamentem Handlu USA w zakresie pozyskiwania i przetwarzania danych osobowych od reklamodawców, klientów czy partnerów biznesowych w Unii Europejskiej. Komisja Europejska uznaje, że Stany Zjednoczone zapewniają odpowiedni stopień ochrony danych osobowych przekazywanych z Unii do samocertyfikowanych podmiotów w Stanach Zjednoczonych w ramach Tarczy Prywatności UE-USA. W szczególności Komisja stwierdza, że zasady opublikowane przez Departament Handlu Stanów Zjednoczonych rozumiane jako całość zapewniają stopień ochrony danych osobowych, który jest zasadniczo równoważny poziomowi gwarantowanemu podstawowymi zasadami ustanowionymi w dyrektywie 95/46/WE.</w:t>
      </w:r>
    </w:p>
    <w:sectPr>
      <w:type w:val="nextPage"/>
      <w:pgSz w:w="11906" w:h="16838"/>
      <w:pgMar w:left="1417" w:right="1417" w:gutter="0" w:header="0" w:top="568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Wingdings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26"/>
      <w:numFmt w:val="lowerLetter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300e39"/>
    <w:pPr>
      <w:spacing w:lineRule="auto" w:line="240" w:before="0" w:after="0"/>
      <w:ind w:left="720" w:hanging="0"/>
      <w:contextualSpacing/>
      <w:jc w:val="both"/>
    </w:pPr>
    <w:rPr>
      <w:kern w:val="0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00e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ug@udanin.pl" TargetMode="External"/><Relationship Id="rId5" Type="http://schemas.openxmlformats.org/officeDocument/2006/relationships/hyperlink" Target="http://www.udanin.pl/" TargetMode="External"/><Relationship Id="rId6" Type="http://schemas.openxmlformats.org/officeDocument/2006/relationships/hyperlink" Target="mailto:iod2@synergiaconsulting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LibreOffice/7.4.3.2$Windows_X86_64 LibreOffice_project/1048a8393ae2eeec98dff31b5c133c5f1d08b890</Application>
  <AppVersion>15.0000</AppVersion>
  <Pages>3</Pages>
  <Words>1040</Words>
  <Characters>6703</Characters>
  <CharactersWithSpaces>7743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2023-04-13T11:19:00Z</dcterms:created>
  <dc:creator>A Pichowicz</dc:creator>
  <dc:description/>
  <dc:language>pl-PL</dc:language>
  <cp:lastModifiedBy>A Pichowicz</cp:lastModifiedBy>
  <dcterms:modified xsi:type="dcterms:W3CDTF">2023-04-17T12:13:00Z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