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spacing w:line="360" w:lineRule="auto"/>
        <w:ind w:left="540" w:firstLine="2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</w:t>
      </w:r>
      <w:r w:rsidRPr="00EE1D43">
        <w:rPr>
          <w:rFonts w:ascii="Times New Roman" w:hAnsi="Times New Roman" w:cs="Times New Roman"/>
          <w:b/>
          <w:sz w:val="40"/>
          <w:szCs w:val="40"/>
        </w:rPr>
        <w:t>ymagania edukacyjne z techniki</w:t>
      </w:r>
    </w:p>
    <w:p w:rsidR="00276C1C" w:rsidRPr="00072F49" w:rsidRDefault="00276C1C" w:rsidP="00276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2F49">
        <w:rPr>
          <w:rFonts w:ascii="Times New Roman" w:hAnsi="Times New Roman" w:cs="Times New Roman"/>
          <w:b/>
          <w:sz w:val="40"/>
          <w:szCs w:val="40"/>
        </w:rPr>
        <w:t>dla klas</w:t>
      </w:r>
      <w:r>
        <w:rPr>
          <w:rFonts w:ascii="Times New Roman" w:hAnsi="Times New Roman" w:cs="Times New Roman"/>
          <w:b/>
          <w:sz w:val="40"/>
          <w:szCs w:val="40"/>
        </w:rPr>
        <w:t xml:space="preserve"> IV – VI</w:t>
      </w:r>
      <w:r w:rsidR="00ED14C5">
        <w:rPr>
          <w:rFonts w:ascii="Times New Roman" w:hAnsi="Times New Roman" w:cs="Times New Roman"/>
          <w:b/>
          <w:sz w:val="40"/>
          <w:szCs w:val="40"/>
        </w:rPr>
        <w:t xml:space="preserve"> na rok szkolny 2023/2024</w:t>
      </w:r>
    </w:p>
    <w:p w:rsidR="00276C1C" w:rsidRDefault="00276C1C" w:rsidP="00276C1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276C1C" w:rsidRPr="007D3051" w:rsidRDefault="00276C1C" w:rsidP="00276C1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276C1C" w:rsidRPr="007D3051" w:rsidRDefault="00276C1C" w:rsidP="00276C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informowanie ucznia o poziomie jego osiągnięć edukacyjnych i o postępach w tym zakresie,</w:t>
      </w:r>
    </w:p>
    <w:p w:rsidR="00276C1C" w:rsidRPr="007D3051" w:rsidRDefault="00276C1C" w:rsidP="00276C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wspomaganie ucznia w samodzielnym planowaniu swojego rozwoju,</w:t>
      </w:r>
    </w:p>
    <w:p w:rsidR="00276C1C" w:rsidRPr="007D3051" w:rsidRDefault="00276C1C" w:rsidP="00276C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motywowanie do dalszych postępów w nauce,</w:t>
      </w:r>
    </w:p>
    <w:p w:rsidR="00276C1C" w:rsidRPr="007D3051" w:rsidRDefault="00276C1C" w:rsidP="00276C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276C1C" w:rsidRPr="007D3051" w:rsidRDefault="00276C1C" w:rsidP="00276C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6C1C" w:rsidRPr="007D3051" w:rsidRDefault="00276C1C" w:rsidP="00276C1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Oceniając osiągnięcia, należy zwrócić uwagę na: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rozumienie zjawisk technicznych,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umiejętność wnioskowania,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 xml:space="preserve">czytanie rysunków złożeniowych i wykonawczych, 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umiejętność organizacji miejsca pracy,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właściwe wykorzystanie materiałów, narzędzi i urządzeń technicznych,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przestrzeganie zasad BHP,</w:t>
      </w:r>
    </w:p>
    <w:p w:rsidR="00FD4401" w:rsidRDefault="00FD4401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 w ruchu drogowym,</w:t>
      </w:r>
    </w:p>
    <w:p w:rsidR="00276C1C" w:rsidRPr="007D3051" w:rsidRDefault="00276C1C" w:rsidP="00276C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dokładność i staranność wykonywania zadań.</w:t>
      </w:r>
    </w:p>
    <w:p w:rsidR="00276C1C" w:rsidRPr="007D3051" w:rsidRDefault="00276C1C" w:rsidP="00276C1C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276C1C" w:rsidRPr="007D3051" w:rsidRDefault="00276C1C" w:rsidP="00276C1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lastRenderedPageBreak/>
        <w:t>Ocenę osiągnięć ucznia</w:t>
      </w:r>
      <w:r w:rsidRPr="007D3051">
        <w:rPr>
          <w:rFonts w:ascii="Times New Roman" w:hAnsi="Times New Roman" w:cs="Times New Roman"/>
          <w:sz w:val="24"/>
          <w:szCs w:val="24"/>
        </w:rPr>
        <w:t xml:space="preserve"> można sformułować z wykorzystaniem zaproponowanych kryteriów odnoszących się do sześciostopniowej skali ocen.</w:t>
      </w:r>
    </w:p>
    <w:p w:rsidR="00276C1C" w:rsidRPr="007D3051" w:rsidRDefault="00276C1C" w:rsidP="00276C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Ocena - celujący</w:t>
      </w:r>
      <w:r w:rsidRPr="007D3051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276C1C" w:rsidRPr="007D3051" w:rsidRDefault="00276C1C" w:rsidP="00276C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Ocena - bardzo dobry</w:t>
      </w:r>
      <w:r w:rsidRPr="007D3051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276C1C" w:rsidRPr="007D3051" w:rsidRDefault="00276C1C" w:rsidP="00276C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Ocena - dobry</w:t>
      </w:r>
      <w:r w:rsidRPr="007D3051">
        <w:rPr>
          <w:rFonts w:ascii="Times New Roman" w:hAnsi="Times New Roman" w:cs="Times New Roman"/>
        </w:rPr>
        <w:t xml:space="preserve"> uzyskuje uczeń, który podczas pracy na lekcjach korzysta</w:t>
      </w:r>
    </w:p>
    <w:p w:rsidR="00276C1C" w:rsidRPr="007D3051" w:rsidRDefault="00276C1C" w:rsidP="00276C1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z niewielkiej pomocy nauczyciela lub koleżanek i kolegów. W czasie wykonywania prac praktycznych właściwie dobiera narzędzia i utrzymuje porządek na swoim stanowisku pracy.</w:t>
      </w:r>
    </w:p>
    <w:p w:rsidR="00276C1C" w:rsidRPr="007D3051" w:rsidRDefault="00276C1C" w:rsidP="00276C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Ocena - dostateczny</w:t>
      </w:r>
      <w:r w:rsidRPr="007D3051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276C1C" w:rsidRPr="007D3051" w:rsidRDefault="00276C1C" w:rsidP="00276C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Ocena - dopuszczający</w:t>
      </w:r>
      <w:r w:rsidRPr="007D3051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276C1C" w:rsidRPr="007D3051" w:rsidRDefault="00276C1C" w:rsidP="00276C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Ocena - niedostateczny</w:t>
      </w:r>
      <w:r w:rsidRPr="007D3051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276C1C" w:rsidRPr="007D3051" w:rsidRDefault="00276C1C" w:rsidP="00276C1C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Podczas oceniania osiągnięć uczniów poza wiedzą i umiejętnościami należy wziąć pod uwagę:</w:t>
      </w:r>
    </w:p>
    <w:p w:rsidR="00276C1C" w:rsidRPr="007D3051" w:rsidRDefault="00276C1C" w:rsidP="00276C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aktywność podczas lekcji,</w:t>
      </w:r>
    </w:p>
    <w:p w:rsidR="00276C1C" w:rsidRPr="007D3051" w:rsidRDefault="00276C1C" w:rsidP="00276C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zaangażowanie w wykonywane zadania,</w:t>
      </w:r>
    </w:p>
    <w:p w:rsidR="00276C1C" w:rsidRPr="007D3051" w:rsidRDefault="00276C1C" w:rsidP="00276C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umiejętność pracy w grupie,</w:t>
      </w:r>
    </w:p>
    <w:p w:rsidR="00276C1C" w:rsidRPr="007D3051" w:rsidRDefault="00276C1C" w:rsidP="00276C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t>obowiązkowość i systematyczność,</w:t>
      </w:r>
    </w:p>
    <w:p w:rsidR="00276C1C" w:rsidRPr="007D3051" w:rsidRDefault="00276C1C" w:rsidP="00276C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</w:rPr>
        <w:lastRenderedPageBreak/>
        <w:t>udział w pracach na rzecz szkoły i ochrony środowiska naturalnego.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Począwszy od klasy IV do VI roczne oraz końcowe oceny klasyfikacyjne z techniki ustala się w stopniach według następującej skali: 1)  celujący – 6 (cel) 2)  bardzo dobry – 5 (</w:t>
      </w:r>
      <w:proofErr w:type="spellStart"/>
      <w:r w:rsidRPr="007D3051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7D3051">
        <w:rPr>
          <w:rFonts w:ascii="Times New Roman" w:hAnsi="Times New Roman" w:cs="Times New Roman"/>
          <w:sz w:val="24"/>
          <w:szCs w:val="24"/>
        </w:rPr>
        <w:t>) 3)  dobry – 4 (</w:t>
      </w:r>
      <w:proofErr w:type="spellStart"/>
      <w:r w:rsidRPr="007D3051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D3051">
        <w:rPr>
          <w:rFonts w:ascii="Times New Roman" w:hAnsi="Times New Roman" w:cs="Times New Roman"/>
          <w:sz w:val="24"/>
          <w:szCs w:val="24"/>
        </w:rPr>
        <w:t>)  4)  dostateczny – 3 (</w:t>
      </w:r>
      <w:proofErr w:type="spellStart"/>
      <w:r w:rsidRPr="007D3051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7D3051">
        <w:rPr>
          <w:rFonts w:ascii="Times New Roman" w:hAnsi="Times New Roman" w:cs="Times New Roman"/>
          <w:sz w:val="24"/>
          <w:szCs w:val="24"/>
        </w:rPr>
        <w:t>) 5)  dopuszczający – 2 (</w:t>
      </w:r>
      <w:proofErr w:type="spellStart"/>
      <w:r w:rsidRPr="007D3051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7D3051">
        <w:rPr>
          <w:rFonts w:ascii="Times New Roman" w:hAnsi="Times New Roman" w:cs="Times New Roman"/>
          <w:sz w:val="24"/>
          <w:szCs w:val="24"/>
        </w:rPr>
        <w:t>) 6)  niedostateczny – 1 (</w:t>
      </w:r>
      <w:proofErr w:type="spellStart"/>
      <w:r w:rsidRPr="007D3051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7D3051">
        <w:rPr>
          <w:rFonts w:ascii="Times New Roman" w:hAnsi="Times New Roman" w:cs="Times New Roman"/>
          <w:sz w:val="24"/>
          <w:szCs w:val="24"/>
        </w:rPr>
        <w:t>) .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6C1C" w:rsidRPr="007D3051" w:rsidRDefault="00276C1C" w:rsidP="00276C1C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Metody sprawdzania osiągnięć</w:t>
      </w:r>
    </w:p>
    <w:p w:rsidR="00276C1C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techniki </w:t>
      </w:r>
      <w:r w:rsidR="007C4884">
        <w:rPr>
          <w:rFonts w:ascii="Times New Roman" w:hAnsi="Times New Roman" w:cs="Times New Roman"/>
          <w:sz w:val="24"/>
          <w:szCs w:val="24"/>
        </w:rPr>
        <w:t>ocenie podlegają różne formy pracy.</w:t>
      </w:r>
    </w:p>
    <w:p w:rsidR="007C4884" w:rsidRPr="00CD48FD" w:rsidRDefault="007C4884" w:rsidP="007C4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>W dzienniku elektronicznym „</w:t>
      </w:r>
      <w:proofErr w:type="spellStart"/>
      <w:r w:rsidRPr="00CD48FD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CD48FD">
        <w:rPr>
          <w:rFonts w:ascii="Times New Roman" w:hAnsi="Times New Roman" w:cs="Times New Roman"/>
          <w:sz w:val="24"/>
          <w:szCs w:val="24"/>
        </w:rPr>
        <w:t xml:space="preserve"> Synergia” kategorie ocen stosowane posiadają następujące wagi: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 xml:space="preserve">praca klasowa - </w:t>
      </w:r>
      <w:r w:rsidRPr="00CD48FD">
        <w:rPr>
          <w:rFonts w:ascii="Times New Roman" w:hAnsi="Times New Roman" w:cs="Times New Roman"/>
          <w:b/>
        </w:rPr>
        <w:t>waga 5;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>sprawdzian</w:t>
      </w:r>
      <w:r w:rsidRPr="00CD48FD">
        <w:rPr>
          <w:rFonts w:ascii="Times New Roman" w:hAnsi="Times New Roman" w:cs="Times New Roman"/>
          <w:b/>
        </w:rPr>
        <w:t xml:space="preserve"> – waga 4;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 xml:space="preserve">praca pisemna – </w:t>
      </w:r>
      <w:r w:rsidRPr="00CD48FD">
        <w:rPr>
          <w:rFonts w:ascii="Times New Roman" w:hAnsi="Times New Roman" w:cs="Times New Roman"/>
          <w:b/>
        </w:rPr>
        <w:t>waga 4</w:t>
      </w:r>
      <w:r w:rsidRPr="00CD48FD">
        <w:rPr>
          <w:rFonts w:ascii="Times New Roman" w:hAnsi="Times New Roman" w:cs="Times New Roman"/>
        </w:rPr>
        <w:t xml:space="preserve"> (dyktanda, wypracowania itp.);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 xml:space="preserve">kartkówka </w:t>
      </w:r>
      <w:r w:rsidRPr="00CD48FD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Pr="00CD48FD">
        <w:rPr>
          <w:rFonts w:ascii="Times New Roman" w:hAnsi="Times New Roman" w:cs="Times New Roman"/>
          <w:b/>
          <w:sz w:val="24"/>
          <w:szCs w:val="24"/>
        </w:rPr>
        <w:t>waga 3;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>projekt edukacyjny / inna praca wykonana przez ucznia -</w:t>
      </w:r>
      <w:r w:rsidRPr="00CD48FD">
        <w:rPr>
          <w:rFonts w:ascii="Times New Roman" w:hAnsi="Times New Roman" w:cs="Times New Roman"/>
          <w:b/>
        </w:rPr>
        <w:t xml:space="preserve"> waga 3;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>praca praktyczna –</w:t>
      </w:r>
      <w:r w:rsidRPr="00CD48FD">
        <w:rPr>
          <w:rFonts w:ascii="Times New Roman" w:hAnsi="Times New Roman" w:cs="Times New Roman"/>
          <w:b/>
        </w:rPr>
        <w:t xml:space="preserve"> waga 3;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>praca pozalekcyjna</w:t>
      </w:r>
      <w:r w:rsidRPr="00CD48FD">
        <w:rPr>
          <w:rFonts w:ascii="Times New Roman" w:hAnsi="Times New Roman" w:cs="Times New Roman"/>
          <w:b/>
        </w:rPr>
        <w:t xml:space="preserve"> – waga 3;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 xml:space="preserve">odpowiedź ustna </w:t>
      </w:r>
      <w:r w:rsidRPr="00CD48FD">
        <w:rPr>
          <w:rFonts w:ascii="Times New Roman" w:hAnsi="Times New Roman" w:cs="Times New Roman"/>
          <w:b/>
        </w:rPr>
        <w:t>– waga 3;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>inna forma ustna –</w:t>
      </w:r>
      <w:r w:rsidRPr="00CD48FD">
        <w:rPr>
          <w:rFonts w:ascii="Times New Roman" w:hAnsi="Times New Roman" w:cs="Times New Roman"/>
          <w:b/>
        </w:rPr>
        <w:t xml:space="preserve"> waga 3 </w:t>
      </w:r>
      <w:r w:rsidRPr="00CD48FD">
        <w:rPr>
          <w:rFonts w:ascii="Times New Roman" w:hAnsi="Times New Roman" w:cs="Times New Roman"/>
        </w:rPr>
        <w:t>(recytacja, dialog itp.);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 xml:space="preserve">systematyczność – </w:t>
      </w:r>
      <w:r w:rsidRPr="00CD48FD">
        <w:rPr>
          <w:rFonts w:ascii="Times New Roman" w:hAnsi="Times New Roman" w:cs="Times New Roman"/>
          <w:b/>
          <w:sz w:val="24"/>
          <w:szCs w:val="24"/>
        </w:rPr>
        <w:t>waga 3;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 xml:space="preserve">aktywność </w:t>
      </w:r>
      <w:r w:rsidRPr="00CD48FD">
        <w:rPr>
          <w:rFonts w:ascii="Times New Roman" w:hAnsi="Times New Roman" w:cs="Times New Roman"/>
          <w:b/>
          <w:sz w:val="24"/>
          <w:szCs w:val="24"/>
        </w:rPr>
        <w:t xml:space="preserve">– waga 2; 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>zadanie –</w:t>
      </w:r>
      <w:r w:rsidRPr="00CD48FD">
        <w:rPr>
          <w:rFonts w:ascii="Times New Roman" w:hAnsi="Times New Roman" w:cs="Times New Roman"/>
          <w:b/>
          <w:sz w:val="24"/>
          <w:szCs w:val="24"/>
        </w:rPr>
        <w:t xml:space="preserve"> waga 2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48FD">
        <w:rPr>
          <w:rFonts w:ascii="Times New Roman" w:hAnsi="Times New Roman" w:cs="Times New Roman"/>
        </w:rPr>
        <w:t>praca w grupach –</w:t>
      </w:r>
      <w:r w:rsidRPr="00CD48FD">
        <w:rPr>
          <w:rFonts w:ascii="Times New Roman" w:hAnsi="Times New Roman" w:cs="Times New Roman"/>
          <w:b/>
        </w:rPr>
        <w:t xml:space="preserve"> waga 2;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lastRenderedPageBreak/>
        <w:t>inna forma –</w:t>
      </w:r>
      <w:r w:rsidRPr="00CD48FD">
        <w:rPr>
          <w:rFonts w:ascii="Times New Roman" w:hAnsi="Times New Roman" w:cs="Times New Roman"/>
          <w:b/>
          <w:sz w:val="24"/>
          <w:szCs w:val="24"/>
        </w:rPr>
        <w:t xml:space="preserve"> waga 2;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>praca domowa –</w:t>
      </w:r>
      <w:r w:rsidRPr="00CD48FD">
        <w:rPr>
          <w:rFonts w:ascii="Times New Roman" w:hAnsi="Times New Roman" w:cs="Times New Roman"/>
          <w:b/>
          <w:sz w:val="24"/>
          <w:szCs w:val="24"/>
        </w:rPr>
        <w:t xml:space="preserve"> waga 1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>ocena zdalna –</w:t>
      </w:r>
      <w:r w:rsidRPr="00CD48FD">
        <w:rPr>
          <w:rFonts w:ascii="Times New Roman" w:hAnsi="Times New Roman" w:cs="Times New Roman"/>
          <w:b/>
          <w:sz w:val="24"/>
          <w:szCs w:val="24"/>
        </w:rPr>
        <w:t xml:space="preserve"> waga  1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>konkursy:</w:t>
      </w:r>
    </w:p>
    <w:p w:rsidR="007C4884" w:rsidRPr="00CD48FD" w:rsidRDefault="007C4884" w:rsidP="007C48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 xml:space="preserve">konkurs 5 – </w:t>
      </w:r>
      <w:r w:rsidRPr="00CD48FD">
        <w:rPr>
          <w:rFonts w:ascii="Times New Roman" w:hAnsi="Times New Roman" w:cs="Times New Roman"/>
          <w:b/>
        </w:rPr>
        <w:t>waga 5,</w:t>
      </w:r>
    </w:p>
    <w:p w:rsidR="007C4884" w:rsidRPr="00CD48FD" w:rsidRDefault="007C4884" w:rsidP="007C48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 xml:space="preserve">konkurs 4– </w:t>
      </w:r>
      <w:r w:rsidRPr="00CD48FD">
        <w:rPr>
          <w:rFonts w:ascii="Times New Roman" w:hAnsi="Times New Roman" w:cs="Times New Roman"/>
          <w:b/>
        </w:rPr>
        <w:t>waga 4,</w:t>
      </w:r>
    </w:p>
    <w:p w:rsidR="007C4884" w:rsidRPr="00CD48FD" w:rsidRDefault="007C4884" w:rsidP="007C48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 xml:space="preserve">konkurs 3– </w:t>
      </w:r>
      <w:r w:rsidRPr="00CD48FD">
        <w:rPr>
          <w:rFonts w:ascii="Times New Roman" w:hAnsi="Times New Roman" w:cs="Times New Roman"/>
          <w:b/>
        </w:rPr>
        <w:t>waga 3,</w:t>
      </w:r>
    </w:p>
    <w:p w:rsidR="007C4884" w:rsidRPr="00CD48FD" w:rsidRDefault="007C4884" w:rsidP="007C48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 xml:space="preserve">konkurs 2– </w:t>
      </w:r>
      <w:r w:rsidRPr="00CD48FD">
        <w:rPr>
          <w:rFonts w:ascii="Times New Roman" w:hAnsi="Times New Roman" w:cs="Times New Roman"/>
          <w:b/>
        </w:rPr>
        <w:t>waga 2;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 xml:space="preserve">czynny udział w uroczystości szkolnej – </w:t>
      </w:r>
      <w:r w:rsidRPr="00CD48FD">
        <w:rPr>
          <w:rFonts w:ascii="Times New Roman" w:hAnsi="Times New Roman" w:cs="Times New Roman"/>
          <w:b/>
          <w:sz w:val="24"/>
          <w:szCs w:val="24"/>
        </w:rPr>
        <w:t>waga 4</w:t>
      </w:r>
      <w:r w:rsidRPr="00CD48FD">
        <w:rPr>
          <w:rFonts w:ascii="Times New Roman" w:hAnsi="Times New Roman" w:cs="Times New Roman"/>
          <w:sz w:val="24"/>
          <w:szCs w:val="24"/>
        </w:rPr>
        <w:t>;</w:t>
      </w:r>
    </w:p>
    <w:p w:rsidR="007C4884" w:rsidRPr="00CD48FD" w:rsidRDefault="007C4884" w:rsidP="007C488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FD">
        <w:rPr>
          <w:rFonts w:ascii="Times New Roman" w:hAnsi="Times New Roman" w:cs="Times New Roman"/>
          <w:sz w:val="24"/>
          <w:szCs w:val="24"/>
        </w:rPr>
        <w:t xml:space="preserve">czyny udział w uroczystości pozaszkolnej – </w:t>
      </w:r>
      <w:r w:rsidRPr="00CD48FD">
        <w:rPr>
          <w:rFonts w:ascii="Times New Roman" w:hAnsi="Times New Roman" w:cs="Times New Roman"/>
          <w:b/>
          <w:sz w:val="24"/>
          <w:szCs w:val="24"/>
        </w:rPr>
        <w:t>waga 5</w:t>
      </w:r>
      <w:r w:rsidRPr="00CD48FD">
        <w:rPr>
          <w:rFonts w:ascii="Times New Roman" w:hAnsi="Times New Roman" w:cs="Times New Roman"/>
          <w:sz w:val="24"/>
          <w:szCs w:val="24"/>
        </w:rPr>
        <w:t>;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>ocena przewidywana roczna oraz przewidywana śródroczna (oceny bez wagi)</w:t>
      </w:r>
    </w:p>
    <w:p w:rsidR="007C4884" w:rsidRPr="00CD48FD" w:rsidRDefault="007C4884" w:rsidP="007C48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48FD">
        <w:rPr>
          <w:rFonts w:ascii="Times New Roman" w:hAnsi="Times New Roman" w:cs="Times New Roman"/>
        </w:rPr>
        <w:t>ocena roczna oraz śródroczna (oceny bez wagi)</w:t>
      </w:r>
    </w:p>
    <w:p w:rsidR="00276C1C" w:rsidRPr="0025200D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Ocena z poprawy ma wagę z kategorii jak ocena poprawiona. Ocena z poprawy i ocena poprawiona muszą być zapisane obok siebie  w nawiasach klamrowych. </w:t>
      </w:r>
      <w:r w:rsidRPr="007D3051">
        <w:rPr>
          <w:rFonts w:ascii="Times New Roman" w:hAnsi="Times New Roman" w:cs="Times New Roman"/>
          <w:b/>
          <w:sz w:val="24"/>
          <w:szCs w:val="24"/>
        </w:rPr>
        <w:t>Oceny poprawianej nie można usuwać.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276C1C" w:rsidRPr="007D3051" w:rsidRDefault="00276C1C" w:rsidP="00276C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W sprawdzianach pisemnych wiadomości stosuje się następujące kryteria przyjętej sześciostopniowej skali: 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1) niedostateczny 0 – 30%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2) dopuszczający 31 – 50%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3) dostateczny  51 – 70%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4) dobry  71 – 90%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5) bardzo dobry 91 – 99%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6) celujący  100 % </w:t>
      </w:r>
    </w:p>
    <w:p w:rsidR="00276C1C" w:rsidRPr="007D3051" w:rsidRDefault="00276C1C" w:rsidP="00276C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lastRenderedPageBreak/>
        <w:t xml:space="preserve">Przy ocenianiu prac pisemnych (w przypadku takiej samej pracy jak pozostali uczniowie) uczniów mających orzeczenie o niepełnosprawności intelektualnej w stopniu lekkim stosuje się następujące zasady przeliczania punktów na punkty procentowe: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1.  poniżej 19% punktów możliwych do uzyskania – niedostateczny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2.  20%- 39% - dopuszczający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3.  40%- 54%- dostateczny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4.  55%- 70% - dobry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5.  71%- 89%- bardzo dobry </w:t>
      </w:r>
    </w:p>
    <w:p w:rsidR="00276C1C" w:rsidRPr="007D3051" w:rsidRDefault="00276C1C" w:rsidP="00276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6.  90%- 100% - celujący </w:t>
      </w:r>
    </w:p>
    <w:p w:rsidR="00276C1C" w:rsidRPr="007D3051" w:rsidRDefault="00276C1C" w:rsidP="00276C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W nauczaniu dzieci z niepełnosprawnością intelektualną punktem wyjścia do formułowania wymagań są możliwości ucznia, dlatego docenia się przede wszystkim postępy i wkład pracy oraz wysiłek włożony w przyswojenie wiadomości przez danego ucznia.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Uczeń może poprawiać każdą ocenę, nie tylko niedostateczną otrzymaną za wszelkie formy prac pisemnych i na zasadach określonych przez nauczyciela. Uczeń do poprawy oceny  może przystąpić więcej niż tylko raz. Jeżeli uczeń zdołał opanować daną część materiału i poprawić ocenę to wliczana jest do średniej tylko ocena poprawiona.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Ucieczka ze sprawdzianu i kartkówki przez ucznia traktowana jest jako odmowa odpowiedzi w formie pisemnej i równoznaczna  z wystawieniem oceny niedostateczny.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Przy poprawianiu oceny obowiązuje zakres materiału, jaki obowiązywał w dniu pisania sprawdzianu, kartkówki lub odpowiedzi ustnej. 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Uczeń nieobecny na lekcji musi nadrobić zaległości(także sprawdziany, kartkówki, zadania twórcze) W takim przypadku otrzymuje „-„. M</w:t>
      </w:r>
      <w:r>
        <w:rPr>
          <w:rFonts w:ascii="Times New Roman" w:hAnsi="Times New Roman" w:cs="Times New Roman"/>
          <w:sz w:val="24"/>
          <w:szCs w:val="24"/>
        </w:rPr>
        <w:t>inus m</w:t>
      </w:r>
      <w:r w:rsidRPr="007D3051">
        <w:rPr>
          <w:rFonts w:ascii="Times New Roman" w:hAnsi="Times New Roman" w:cs="Times New Roman"/>
          <w:sz w:val="24"/>
          <w:szCs w:val="24"/>
        </w:rPr>
        <w:t>usi być poprawiony</w:t>
      </w:r>
      <w:r w:rsidR="00EC75D6">
        <w:rPr>
          <w:rFonts w:ascii="Times New Roman" w:hAnsi="Times New Roman" w:cs="Times New Roman"/>
          <w:sz w:val="24"/>
          <w:szCs w:val="24"/>
        </w:rPr>
        <w:t>.</w:t>
      </w:r>
      <w:r w:rsidRPr="007D3051">
        <w:rPr>
          <w:rFonts w:ascii="Times New Roman" w:hAnsi="Times New Roman" w:cs="Times New Roman"/>
          <w:sz w:val="24"/>
          <w:szCs w:val="24"/>
        </w:rPr>
        <w:t xml:space="preserve"> W przypadku problemów ze zrozumieniem treści uczeń może zgłosić się </w:t>
      </w:r>
      <w:r w:rsidR="00EC75D6">
        <w:rPr>
          <w:rFonts w:ascii="Times New Roman" w:hAnsi="Times New Roman" w:cs="Times New Roman"/>
          <w:sz w:val="24"/>
          <w:szCs w:val="24"/>
        </w:rPr>
        <w:t xml:space="preserve">do </w:t>
      </w:r>
      <w:r w:rsidRPr="007D3051">
        <w:rPr>
          <w:rFonts w:ascii="Times New Roman" w:hAnsi="Times New Roman" w:cs="Times New Roman"/>
          <w:sz w:val="24"/>
          <w:szCs w:val="24"/>
        </w:rPr>
        <w:t xml:space="preserve">nauczyciela.  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C1C" w:rsidRDefault="00276C1C" w:rsidP="00276C1C">
      <w:pPr>
        <w:tabs>
          <w:tab w:val="left" w:pos="284"/>
          <w:tab w:val="left" w:pos="426"/>
          <w:tab w:val="left" w:pos="567"/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276C1C" w:rsidRDefault="00276C1C" w:rsidP="00276C1C">
      <w:pPr>
        <w:tabs>
          <w:tab w:val="left" w:pos="284"/>
          <w:tab w:val="left" w:pos="426"/>
          <w:tab w:val="left" w:pos="567"/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276C1C" w:rsidRPr="007D3051" w:rsidRDefault="00276C1C" w:rsidP="00276C1C">
      <w:pPr>
        <w:tabs>
          <w:tab w:val="left" w:pos="284"/>
          <w:tab w:val="left" w:pos="426"/>
          <w:tab w:val="left" w:pos="567"/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276C1C" w:rsidRPr="007D3051" w:rsidRDefault="00276C1C" w:rsidP="00276C1C">
      <w:pPr>
        <w:tabs>
          <w:tab w:val="left" w:pos="284"/>
          <w:tab w:val="left" w:pos="426"/>
          <w:tab w:val="left" w:pos="567"/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276C1C" w:rsidRPr="00EE1D43" w:rsidRDefault="00276C1C" w:rsidP="00276C1C">
      <w:pPr>
        <w:tabs>
          <w:tab w:val="left" w:pos="284"/>
          <w:tab w:val="left" w:pos="426"/>
          <w:tab w:val="left" w:pos="567"/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XI .OCENIANIE PODCZAS KSZTAŁCENIA NA ODLEGŁOŚĆ</w:t>
      </w:r>
    </w:p>
    <w:p w:rsidR="00276C1C" w:rsidRPr="00EE1D43" w:rsidRDefault="00276C1C" w:rsidP="00276C1C">
      <w:pPr>
        <w:tabs>
          <w:tab w:val="left" w:pos="284"/>
          <w:tab w:val="left" w:pos="426"/>
          <w:tab w:val="left" w:pos="567"/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C1C" w:rsidRPr="00EE1D43" w:rsidRDefault="00276C1C" w:rsidP="00276C1C">
      <w:pPr>
        <w:tabs>
          <w:tab w:val="left" w:pos="284"/>
          <w:tab w:val="left" w:pos="426"/>
          <w:tab w:val="left" w:pos="567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136851"/>
      <w:r w:rsidRPr="00EE1D43">
        <w:rPr>
          <w:rFonts w:ascii="Times New Roman" w:hAnsi="Times New Roman" w:cs="Times New Roman"/>
          <w:iCs/>
          <w:sz w:val="24"/>
          <w:szCs w:val="24"/>
        </w:rPr>
        <w:t>1. Zasady oceniania muszą być dostosowane do przyjętych w szkole rozwiązań kształcenia na odległość.</w:t>
      </w:r>
    </w:p>
    <w:p w:rsidR="00276C1C" w:rsidRPr="00EE1D43" w:rsidRDefault="00276C1C" w:rsidP="00276C1C">
      <w:pPr>
        <w:shd w:val="clear" w:color="auto" w:fill="FFFFFF"/>
        <w:tabs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1D43">
        <w:rPr>
          <w:rFonts w:ascii="Times New Roman" w:hAnsi="Times New Roman" w:cs="Times New Roman"/>
          <w:sz w:val="24"/>
          <w:szCs w:val="24"/>
          <w:lang w:eastAsia="ar-SA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276C1C" w:rsidRPr="00EE1D43" w:rsidRDefault="00276C1C" w:rsidP="00276C1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3.W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:rsidR="00276C1C" w:rsidRPr="00EE1D43" w:rsidRDefault="00276C1C" w:rsidP="00276C1C">
      <w:pPr>
        <w:shd w:val="clear" w:color="auto" w:fill="FFFFFF"/>
        <w:tabs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1D43">
        <w:rPr>
          <w:rFonts w:ascii="Times New Roman" w:hAnsi="Times New Roman" w:cs="Times New Roman"/>
          <w:sz w:val="24"/>
          <w:szCs w:val="24"/>
          <w:lang w:eastAsia="ar-SA"/>
        </w:rPr>
        <w:t>4. W zależności od formy komunikacji w uczniem, nauczyciele monitorują i sprawdzają wiedzę uczniów oraz ich postępy w nauce według następujących wytycznych :</w:t>
      </w:r>
    </w:p>
    <w:p w:rsidR="00276C1C" w:rsidRPr="00EE1D43" w:rsidRDefault="00276C1C" w:rsidP="00276C1C">
      <w:pPr>
        <w:numPr>
          <w:ilvl w:val="0"/>
          <w:numId w:val="8"/>
        </w:numPr>
        <w:tabs>
          <w:tab w:val="left" w:pos="284"/>
          <w:tab w:val="left" w:pos="426"/>
        </w:tabs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 xml:space="preserve">ocenianiu podlega aktywność uczniów wykazywana podczas lekcji </w:t>
      </w:r>
      <w:proofErr w:type="spellStart"/>
      <w:r w:rsidRPr="00EE1D4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E1D43">
        <w:rPr>
          <w:rFonts w:ascii="Times New Roman" w:hAnsi="Times New Roman" w:cs="Times New Roman"/>
          <w:sz w:val="24"/>
          <w:szCs w:val="24"/>
        </w:rPr>
        <w:t>;</w:t>
      </w:r>
    </w:p>
    <w:p w:rsidR="00276C1C" w:rsidRPr="00EE1D43" w:rsidRDefault="00276C1C" w:rsidP="00276C1C">
      <w:pPr>
        <w:numPr>
          <w:ilvl w:val="0"/>
          <w:numId w:val="8"/>
        </w:numPr>
        <w:tabs>
          <w:tab w:val="left" w:pos="284"/>
          <w:tab w:val="left" w:pos="426"/>
        </w:tabs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dodatkowe (związane z tematem przeprowadzonej lekcji), zlecone przez nauczyciela czynności i prace wykonane przez uczniów;</w:t>
      </w:r>
    </w:p>
    <w:p w:rsidR="00276C1C" w:rsidRPr="00EE1D43" w:rsidRDefault="00276C1C" w:rsidP="00276C1C">
      <w:pPr>
        <w:numPr>
          <w:ilvl w:val="0"/>
          <w:numId w:val="8"/>
        </w:numPr>
        <w:tabs>
          <w:tab w:val="left" w:pos="284"/>
          <w:tab w:val="left" w:pos="426"/>
        </w:tabs>
        <w:spacing w:after="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ocenianiu podlegają prace domowe zadane przez nauczyciela i odesłane w wyznaczonym terminie poprzez pocztę elektroniczną lub inną formę (np. poprzez komunikatory);</w:t>
      </w:r>
    </w:p>
    <w:p w:rsidR="00276C1C" w:rsidRPr="00EE1D43" w:rsidRDefault="00276C1C" w:rsidP="00276C1C">
      <w:pPr>
        <w:numPr>
          <w:ilvl w:val="0"/>
          <w:numId w:val="8"/>
        </w:numPr>
        <w:tabs>
          <w:tab w:val="left" w:pos="284"/>
          <w:tab w:val="left" w:pos="426"/>
        </w:tabs>
        <w:spacing w:after="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ocenianiu podlegają prace pisemne, które zostały określone ze stosownym wyprzedzeniem. Praca pisemna nie może trwać dłużej niż to wynika z dziennego planu lekcji dla klasy.</w:t>
      </w:r>
    </w:p>
    <w:p w:rsidR="00276C1C" w:rsidRPr="00EE1D43" w:rsidRDefault="00276C1C" w:rsidP="00276C1C">
      <w:pPr>
        <w:numPr>
          <w:ilvl w:val="0"/>
          <w:numId w:val="8"/>
        </w:numPr>
        <w:tabs>
          <w:tab w:val="left" w:pos="284"/>
          <w:tab w:val="left" w:pos="426"/>
        </w:tabs>
        <w:spacing w:after="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odpowiedzi ustne udzielane w czasie rzeczywistym za pomocą komunikatorów elektronicznych;</w:t>
      </w:r>
    </w:p>
    <w:p w:rsidR="00276C1C" w:rsidRPr="00EE1D43" w:rsidRDefault="00276C1C" w:rsidP="00276C1C">
      <w:pPr>
        <w:numPr>
          <w:ilvl w:val="0"/>
          <w:numId w:val="8"/>
        </w:numPr>
        <w:tabs>
          <w:tab w:val="left" w:pos="284"/>
          <w:tab w:val="left" w:pos="426"/>
        </w:tabs>
        <w:spacing w:after="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przygotowanie projektu przez ucznia.</w:t>
      </w:r>
    </w:p>
    <w:p w:rsidR="00276C1C" w:rsidRPr="00EE1D43" w:rsidRDefault="00276C1C" w:rsidP="00276C1C">
      <w:pPr>
        <w:tabs>
          <w:tab w:val="left" w:pos="284"/>
          <w:tab w:val="left" w:pos="426"/>
          <w:tab w:val="left" w:pos="4365"/>
          <w:tab w:val="center" w:pos="47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5. Oceny postępów ucznia to ocena bieżącej pracy i wykonanych przez niego zadań wpisywana do dziennika elektronicznego jako ocena zdalna z wagą 1; dopuszcza się  w okresie zdalnego nauczania wystawianie ocen według wcześniejszych kategorii z wcześniej ustaloną wagą po poinformowaniu uczniów i rodziców przed wstawieniem danej oceny za określony, duży wkład pracy ucznia.</w:t>
      </w:r>
    </w:p>
    <w:p w:rsidR="00276C1C" w:rsidRPr="00EE1D43" w:rsidRDefault="00276C1C" w:rsidP="00276C1C">
      <w:pPr>
        <w:tabs>
          <w:tab w:val="left" w:pos="284"/>
          <w:tab w:val="left" w:pos="426"/>
          <w:tab w:val="left" w:pos="4365"/>
          <w:tab w:val="center" w:pos="47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D43">
        <w:rPr>
          <w:rFonts w:ascii="Times New Roman" w:hAnsi="Times New Roman" w:cs="Times New Roman"/>
          <w:sz w:val="24"/>
          <w:szCs w:val="24"/>
        </w:rPr>
        <w:t>6. O postępach w nauce uczniowie oraz ich rodzice są informowani za pośrednictwem przyjętych w szkole kanałów komunikacji elektronicznej</w:t>
      </w:r>
    </w:p>
    <w:bookmarkEnd w:id="0"/>
    <w:p w:rsidR="00276C1C" w:rsidRPr="007D3051" w:rsidRDefault="00276C1C" w:rsidP="00276C1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C1C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O ostatecznej śródrocznej/rocznej ocenie z przedmiotu decyduje nauczyciel, biorąc pod uwagę  średnią ocen.</w:t>
      </w:r>
    </w:p>
    <w:p w:rsidR="00B3516A" w:rsidRPr="007D3051" w:rsidRDefault="00B3516A" w:rsidP="00276C1C">
      <w:pPr>
        <w:spacing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lastRenderedPageBreak/>
        <w:t xml:space="preserve"> Ocena śródroczna oraz  roczna wystawiana jest wg skali:</w:t>
      </w:r>
    </w:p>
    <w:p w:rsidR="00276C1C" w:rsidRPr="007D3051" w:rsidRDefault="00276C1C" w:rsidP="00276C1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trike/>
        </w:rPr>
      </w:pPr>
      <w:r w:rsidRPr="007D3051">
        <w:rPr>
          <w:rFonts w:ascii="Times New Roman" w:hAnsi="Times New Roman" w:cs="Times New Roman"/>
          <w:b/>
        </w:rPr>
        <w:t>Niedostateczny(1)</w:t>
      </w:r>
      <w:r w:rsidRPr="007D3051">
        <w:rPr>
          <w:rFonts w:ascii="Times New Roman" w:hAnsi="Times New Roman" w:cs="Times New Roman"/>
        </w:rPr>
        <w:t xml:space="preserve"> – gdy średnia ocen wynosi od 1  do  1,74</w:t>
      </w:r>
    </w:p>
    <w:p w:rsidR="00276C1C" w:rsidRPr="007D3051" w:rsidRDefault="00276C1C" w:rsidP="00276C1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Dopuszczający(2)</w:t>
      </w:r>
      <w:r w:rsidRPr="007D3051">
        <w:rPr>
          <w:rFonts w:ascii="Times New Roman" w:hAnsi="Times New Roman" w:cs="Times New Roman"/>
        </w:rPr>
        <w:t xml:space="preserve"> – gdy średnia ocen wynosi powyżej  1,74</w:t>
      </w:r>
    </w:p>
    <w:p w:rsidR="00276C1C" w:rsidRPr="007D3051" w:rsidRDefault="00276C1C" w:rsidP="00276C1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Dostateczny(3)</w:t>
      </w:r>
      <w:r w:rsidRPr="007D3051">
        <w:rPr>
          <w:rFonts w:ascii="Times New Roman" w:hAnsi="Times New Roman" w:cs="Times New Roman"/>
        </w:rPr>
        <w:t xml:space="preserve"> - gdy średnia ocen wynosi powyżej    2,74</w:t>
      </w:r>
    </w:p>
    <w:p w:rsidR="00276C1C" w:rsidRPr="007D3051" w:rsidRDefault="00276C1C" w:rsidP="00276C1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Dobry(4)</w:t>
      </w:r>
      <w:r w:rsidRPr="007D3051">
        <w:rPr>
          <w:rFonts w:ascii="Times New Roman" w:hAnsi="Times New Roman" w:cs="Times New Roman"/>
        </w:rPr>
        <w:t xml:space="preserve"> - gdy średnia ocen wynosi powyżej   3,74</w:t>
      </w:r>
    </w:p>
    <w:p w:rsidR="00276C1C" w:rsidRPr="007D3051" w:rsidRDefault="00276C1C" w:rsidP="00276C1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Bardzo dobry(5)</w:t>
      </w:r>
      <w:r w:rsidRPr="007D3051">
        <w:rPr>
          <w:rFonts w:ascii="Times New Roman" w:hAnsi="Times New Roman" w:cs="Times New Roman"/>
        </w:rPr>
        <w:t xml:space="preserve"> - gdy średnia ocen wynosi powyżej  4,74</w:t>
      </w:r>
    </w:p>
    <w:p w:rsidR="00276C1C" w:rsidRPr="007D3051" w:rsidRDefault="00276C1C" w:rsidP="00276C1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D3051">
        <w:rPr>
          <w:rFonts w:ascii="Times New Roman" w:hAnsi="Times New Roman" w:cs="Times New Roman"/>
          <w:b/>
        </w:rPr>
        <w:t>Celujący(6)</w:t>
      </w:r>
      <w:r w:rsidRPr="007D3051">
        <w:rPr>
          <w:rFonts w:ascii="Times New Roman" w:hAnsi="Times New Roman" w:cs="Times New Roman"/>
        </w:rPr>
        <w:t xml:space="preserve"> - gdy średnia ocen wynosi powyżej  5,50</w:t>
      </w:r>
    </w:p>
    <w:p w:rsidR="00276C1C" w:rsidRPr="007D3051" w:rsidRDefault="00276C1C" w:rsidP="00276C1C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Propozycje ocen śródrocznych oraz rocznych mogą ulec zmianie. Nauczyciel</w:t>
      </w:r>
      <w:r w:rsidRPr="007D3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 prawo postawić ostatecznie ocenę niższą od oceny proponowanej. Ocena proponowana może ulec zmianie na ocenę niedostateczną o czym rodzic jest niezwłocznie informowany.</w:t>
      </w:r>
    </w:p>
    <w:p w:rsidR="00276C1C" w:rsidRPr="007D3051" w:rsidRDefault="00276C1C" w:rsidP="00276C1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7D3051">
        <w:t>Jeżeli w wyniku klasyfikacji śródrocznej stwierdzono, że poziom osiągnięć edukacyjnych ucznia uniemożliwia lub utrudnia kontynuowanie nauki w klasie programowo wyższej (uczeń otrzymał śródroczną ocenę niedostateczną), szkoła powinna w miarę możliwości stworzyć uczniowi szansę uzupełnienia braków poprzez:</w:t>
      </w:r>
    </w:p>
    <w:p w:rsidR="00276C1C" w:rsidRPr="007D3051" w:rsidRDefault="00276C1C" w:rsidP="00276C1C">
      <w:pPr>
        <w:pStyle w:val="Normalny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851" w:hanging="425"/>
        <w:jc w:val="both"/>
      </w:pPr>
      <w:r w:rsidRPr="007D3051">
        <w:t>objęcie ucznia szczególną opieką ze strony wychowawcy;</w:t>
      </w:r>
    </w:p>
    <w:p w:rsidR="00276C1C" w:rsidRPr="007D3051" w:rsidRDefault="00276C1C" w:rsidP="00276C1C">
      <w:pPr>
        <w:pStyle w:val="Normalny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851" w:hanging="425"/>
        <w:jc w:val="both"/>
      </w:pPr>
      <w:r w:rsidRPr="007D3051">
        <w:t>zindywidualizowanie wymagań edukacyjnych;</w:t>
      </w:r>
    </w:p>
    <w:p w:rsidR="00276C1C" w:rsidRPr="007D3051" w:rsidRDefault="00276C1C" w:rsidP="00276C1C">
      <w:pPr>
        <w:pStyle w:val="Normalny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851" w:hanging="425"/>
        <w:jc w:val="both"/>
      </w:pPr>
      <w:r w:rsidRPr="007D3051">
        <w:t>spotkania i konsultacje z nauczycielami przedmiotów;</w:t>
      </w:r>
    </w:p>
    <w:p w:rsidR="00276C1C" w:rsidRPr="007D3051" w:rsidRDefault="00276C1C" w:rsidP="00276C1C">
      <w:pPr>
        <w:pStyle w:val="NormalnyWeb"/>
        <w:shd w:val="clear" w:color="auto" w:fill="FFFFFF"/>
        <w:spacing w:before="0" w:beforeAutospacing="0" w:after="0" w:afterAutospacing="0" w:line="360" w:lineRule="auto"/>
        <w:ind w:left="851"/>
        <w:jc w:val="both"/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Tryb i warunki uzyskania wyższej niż przewidywana rocznej oceny z zajęć edukacyjnych</w:t>
      </w:r>
    </w:p>
    <w:p w:rsidR="00276C1C" w:rsidRPr="007D3051" w:rsidRDefault="00276C1C" w:rsidP="00276C1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1. Za przewidywaną ocenę roczną przyjmuje się ocenę zaproponowaną przez nauczyciela zgodnie z terminem ustalonym w Statucie Szkoły.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2. Uczeń może się ubiegać o podwyższenie przewidywanej oceny tylko o jeden stopień i tylko w przypadku, gdy co najmniej połowa uzyskanych przez niego ocen cząstkowych jest równa ocenie, o którą się ubiega, lub od niej wyższa. 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3. Warunki ubiegania się o ocenę wyższą niż przewidywana:</w:t>
      </w:r>
    </w:p>
    <w:p w:rsidR="00276C1C" w:rsidRPr="007D3051" w:rsidRDefault="00276C1C" w:rsidP="00276C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lastRenderedPageBreak/>
        <w:t>frekwencja na zajęciach z danego przedmiotu nie niższa niż 70% (z wyjątkiem długotrwałej choroby);</w:t>
      </w:r>
    </w:p>
    <w:p w:rsidR="00276C1C" w:rsidRPr="007D3051" w:rsidRDefault="00276C1C" w:rsidP="00276C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usprawiedliwienie wszystkich  nieobecności na zajęciach;</w:t>
      </w:r>
    </w:p>
    <w:p w:rsidR="00276C1C" w:rsidRPr="007D3051" w:rsidRDefault="00276C1C" w:rsidP="00276C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przystąpienie do wszystkich przewidzianych przez nauczyciela form sprawdzianów </w:t>
      </w:r>
      <w:r w:rsidRPr="007D3051">
        <w:rPr>
          <w:rFonts w:ascii="Times New Roman" w:hAnsi="Times New Roman" w:cs="Times New Roman"/>
          <w:sz w:val="24"/>
          <w:szCs w:val="24"/>
        </w:rPr>
        <w:br/>
        <w:t>i prac pisemnych;</w:t>
      </w:r>
    </w:p>
    <w:p w:rsidR="00276C1C" w:rsidRPr="007D3051" w:rsidRDefault="00276C1C" w:rsidP="00276C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 uzyskanie z wszystkich sprawdzianów i prac pisemnych ocen pozytywnych (wyższych niż ocena niedostateczny), również w trybie poprawy ocen niedostatecznych;</w:t>
      </w:r>
    </w:p>
    <w:p w:rsidR="00276C1C" w:rsidRPr="007D3051" w:rsidRDefault="00276C1C" w:rsidP="00276C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skorzystanie ze wszystkich oferowanych form poprawy, w tym konsultacji indywidualnych.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4. Uczeń (rodzice/prawni opiekunowie)  ubiegający się o podwyższenie oceny zwraca się z pisemną prośbą w formie podania do wychowawcy klasy, w ciągu 7 dni ostatecznego terminu poinformowania uczniów przewidywanych ocenach rocznych.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5. Za sprawdzenie warunków ubiegania się o ocenę wyższą niż przewidywana, w kwestii sprawdzenia frekwencji ucznia na zajęciach odpowiada wychowawca klasy, a sprawdzenie pozostałych wymogów jest sprawą nauczyciela przedmiotu, z którego uczeń wnioskuje 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o wyższą ocenę.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6. W przypadku spełnienia wszystkich warunków (z pkt.3), nauczyciel przedmiotu wyraża zgodę na przystąpienie do poprawy oceny.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7. W przypadku nie spełnienia któregokolwiek  z warunków z pkt.3, prośba ucznia zostaje odrzucona, a wychowawca lub nauczyciel odnotowuje na podaniu przyczynę jej odrzucenia.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8. Uczeń spełniający wszystkie warunki, najpóźniej na 7 dni przed klasyfikacyjnym posiedzeniem Rady Pedagogicznej przystępuje do przygotowanego przez nauczyciela przedmiotu dodatkowego sprawdzianu pisemnego.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9. Sprawdzian, oceniony zgodnie z przedmiotowymi zasadami oceniania, zostaje dołączony do dokumentacji wychowawcy klasy.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10. Poprawa oceny rocznej może nastąpić jedynie w przypadku, gdy sprawdzian został zaliczony na ocenę, o którą ubiega się uczeń lub ocenę wyższą.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11. Ostateczna ocena roczna nie może być niższa od oceny proponowanej, niezależnie </w:t>
      </w:r>
      <w:r w:rsidRPr="007D3051">
        <w:rPr>
          <w:rFonts w:ascii="Times New Roman" w:hAnsi="Times New Roman" w:cs="Times New Roman"/>
          <w:sz w:val="24"/>
          <w:szCs w:val="24"/>
        </w:rPr>
        <w:br/>
        <w:t>od wyniku sprawdzianu, do którego przystąpił uczeń w ramach poprawy.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lastRenderedPageBreak/>
        <w:t>12. Sprawdzenie wiedzy i umiejętności ucznia z techniki ma przede wszystkim formę zadań praktycznych.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Wiedzę i umiejętności ucznia sprawdza czteroosobowa komisja złożona z dyrektora szkoły, nauczyciela uczącego i dwóch nauczycieli pokrewnego przedmiotu.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Tak ustalona ocena jest roczną oceną klasyfikacyjną z zajęć edukacyjnych </w:t>
      </w:r>
      <w:r w:rsidRPr="007D3051">
        <w:rPr>
          <w:rFonts w:ascii="Times New Roman" w:hAnsi="Times New Roman" w:cs="Times New Roman"/>
          <w:sz w:val="24"/>
          <w:szCs w:val="24"/>
        </w:rPr>
        <w:br/>
        <w:t>i jest ostateczna.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13. Weryfikacja rocznej oceny klasyfikacyjnej zachowania następuje w drodze głosowania zwykłą większością głosów; w przypadku równej ilości głosów decyduje głos przewodniczącego komisji.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Tak ustalona ocena jest roczną oceną klasyfikacyjną zachowania i jest ostateczna.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14. Oceny klasyfikacyjne z zajęć edukacyjnych nie mają wpływu na ocenę klasyfikacyjną </w:t>
      </w:r>
      <w:r w:rsidRPr="007D3051">
        <w:rPr>
          <w:rFonts w:ascii="Times New Roman" w:hAnsi="Times New Roman" w:cs="Times New Roman"/>
          <w:sz w:val="24"/>
          <w:szCs w:val="24"/>
        </w:rPr>
        <w:br/>
        <w:t>z zachowania.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15. Uczeń lub jego rodzice (prawni opiekunowie) mogą zgłosić zastrzeżenia do dyrektora szkoły, jeżeli uznają, że roczna ocena klasyfikacyjna z zajęć edukacyjnych została ustalona niezgodnie z przepisami prawa dotyczącymi trybu ustalania tej oceny. Zastrzeżenia mogą być zgłoszone w terminie 2 dni roboczych od dnia zakończenia zajęć dydaktyczno – wychowawczych.</w:t>
      </w:r>
    </w:p>
    <w:p w:rsidR="00276C1C" w:rsidRPr="00CD6BF8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16. Na wniosek ucznia lub jego rodziców dokumentacja dotycząca egzaminu klasyfikacyjnego, egzaminu poprawkowego oraz inna dokumentacja dotycząca oceniania ucznia jest udostępniana do wglądu uczniowi i jego rodzicom.</w:t>
      </w:r>
    </w:p>
    <w:p w:rsidR="00276C1C" w:rsidRPr="007D3051" w:rsidRDefault="00276C1C" w:rsidP="00276C1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Ocena uczniów z zaleceniami Poradni Psychologicznej-Pedagogicznej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Wymagania edukacyjne, nauczyciel dostosowuje do indywidualnych potrzeb rozwojowych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i edukacyjnych oraz możliwości psychofizycznych ucznia: </w:t>
      </w:r>
    </w:p>
    <w:p w:rsidR="00276C1C" w:rsidRPr="007D3051" w:rsidRDefault="00276C1C" w:rsidP="00276C1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lastRenderedPageBreak/>
        <w:t>posiadającego orzeczenie o potrzebie kształcenia specjalnego – na podstawie tego orzeczenia oraz ustaleń zawartych w indywidualnym programie edukacyjno-terapeutycznym;</w:t>
      </w:r>
    </w:p>
    <w:p w:rsidR="00276C1C" w:rsidRPr="007D3051" w:rsidRDefault="00276C1C" w:rsidP="00276C1C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</w:t>
      </w:r>
      <w:r w:rsidRPr="007D3051">
        <w:rPr>
          <w:rFonts w:ascii="Times New Roman" w:hAnsi="Times New Roman" w:cs="Times New Roman"/>
          <w:sz w:val="24"/>
          <w:szCs w:val="24"/>
        </w:rPr>
        <w:br/>
        <w:t>na potrzebę takiego dostosowania – na podstawie tej opinii;</w:t>
      </w:r>
    </w:p>
    <w:p w:rsidR="00276C1C" w:rsidRPr="007D3051" w:rsidRDefault="00276C1C" w:rsidP="00276C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D3051">
        <w:rPr>
          <w:rFonts w:ascii="Times New Roman" w:hAnsi="Times New Roman" w:cs="Times New Roman"/>
        </w:rPr>
        <w:t>nieposiadającego orzeczenia lub opinii, który jest objęty pomocą psychologiczno-pedagogiczną w szkole – na podstawie rozpoznania indywidualnych potrzeb rozwojowych i edukacyjnych.</w:t>
      </w:r>
    </w:p>
    <w:p w:rsidR="00276C1C" w:rsidRPr="007D3051" w:rsidRDefault="00276C1C" w:rsidP="00276C1C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1">
        <w:rPr>
          <w:rFonts w:ascii="Times New Roman" w:hAnsi="Times New Roman" w:cs="Times New Roman"/>
          <w:b/>
          <w:sz w:val="24"/>
          <w:szCs w:val="24"/>
        </w:rPr>
        <w:t>Wymagania edukacyjne: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1.  obniżanie wymagań w zakresie wiedzy i umiejętności w stosunku do ucznia,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2.  wydłużanie czasu wykonywania ćwiczeń praktycznych,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3.  możliwość rozbicia ćwiczeń złożonych na prostsze i ocenianie ich wykonywania etapami,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4. branie pod uwagę poprawności merytorycznej wykonanego ćwiczenia, a nie jego walorów estetycznych,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5.  możliwość zamiany pracy pisemnej na odpowiedź ustną za zgodą ucznia,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6. podczas odpowiedzi ustnych zadawanie większej ilości prostych pytań zamiast jednego złożonego,</w:t>
      </w:r>
    </w:p>
    <w:p w:rsidR="00276C1C" w:rsidRPr="007D3051" w:rsidRDefault="00276C1C" w:rsidP="00276C1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51">
        <w:rPr>
          <w:rFonts w:ascii="Times New Roman" w:hAnsi="Times New Roman" w:cs="Times New Roman"/>
          <w:color w:val="000000"/>
          <w:sz w:val="24"/>
          <w:szCs w:val="24"/>
        </w:rPr>
        <w:t>7.  obniżenie wymagań dotyczących estetyki zeszytu przedmiotowego.</w:t>
      </w:r>
    </w:p>
    <w:p w:rsidR="00276C1C" w:rsidRDefault="00276C1C" w:rsidP="00276C1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C1C" w:rsidRPr="00B95CAB" w:rsidRDefault="00276C1C" w:rsidP="00276C1C">
      <w:pPr>
        <w:spacing w:line="36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Emila Bogusz</w:t>
      </w:r>
    </w:p>
    <w:p w:rsidR="005B1925" w:rsidRDefault="005B1925"/>
    <w:sectPr w:rsidR="005B1925" w:rsidSect="002C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ED"/>
    <w:multiLevelType w:val="hybridMultilevel"/>
    <w:tmpl w:val="5EBA7172"/>
    <w:lvl w:ilvl="0" w:tplc="F63CE15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0554557"/>
    <w:multiLevelType w:val="hybridMultilevel"/>
    <w:tmpl w:val="E470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098C"/>
    <w:multiLevelType w:val="multilevel"/>
    <w:tmpl w:val="EEB6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97A81"/>
    <w:multiLevelType w:val="hybridMultilevel"/>
    <w:tmpl w:val="B402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57C0"/>
    <w:multiLevelType w:val="hybridMultilevel"/>
    <w:tmpl w:val="01D83BA6"/>
    <w:lvl w:ilvl="0" w:tplc="FD3808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3373A1C"/>
    <w:multiLevelType w:val="hybridMultilevel"/>
    <w:tmpl w:val="B72801FE"/>
    <w:lvl w:ilvl="0" w:tplc="DE6C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40839"/>
    <w:multiLevelType w:val="hybridMultilevel"/>
    <w:tmpl w:val="E1168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75A7F"/>
    <w:multiLevelType w:val="hybridMultilevel"/>
    <w:tmpl w:val="4D8077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A3B"/>
    <w:multiLevelType w:val="hybridMultilevel"/>
    <w:tmpl w:val="FCB2B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61DDB"/>
    <w:multiLevelType w:val="hybridMultilevel"/>
    <w:tmpl w:val="BCEC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76C1C"/>
    <w:rsid w:val="0025200D"/>
    <w:rsid w:val="00276C1C"/>
    <w:rsid w:val="002C0361"/>
    <w:rsid w:val="005B1925"/>
    <w:rsid w:val="007C4884"/>
    <w:rsid w:val="00AD001B"/>
    <w:rsid w:val="00B3516A"/>
    <w:rsid w:val="00B62997"/>
    <w:rsid w:val="00CD48FD"/>
    <w:rsid w:val="00EC75D6"/>
    <w:rsid w:val="00ED14C5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C1C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7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Sosny</dc:creator>
  <cp:lastModifiedBy>Kalina Burdyńska</cp:lastModifiedBy>
  <cp:revision>2</cp:revision>
  <dcterms:created xsi:type="dcterms:W3CDTF">2023-09-04T19:09:00Z</dcterms:created>
  <dcterms:modified xsi:type="dcterms:W3CDTF">2023-09-04T19:09:00Z</dcterms:modified>
</cp:coreProperties>
</file>